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94B" w:rsidRDefault="00D00C9B" w:rsidP="00540864">
      <w:pPr>
        <w:spacing w:before="100" w:beforeAutospacing="1" w:after="119" w:line="240" w:lineRule="auto"/>
        <w:jc w:val="center"/>
        <w:rPr>
          <w:rFonts w:ascii="Book Antiqua" w:eastAsia="Times New Roman" w:hAnsi="Book Antiqua"/>
          <w:sz w:val="72"/>
          <w:szCs w:val="72"/>
        </w:rPr>
      </w:pPr>
      <w:r>
        <w:rPr>
          <w:rFonts w:ascii="Book Antiqua" w:eastAsia="Times New Roman" w:hAnsi="Book Antiqua"/>
          <w:sz w:val="72"/>
          <w:szCs w:val="72"/>
        </w:rPr>
        <w:t xml:space="preserve"> </w:t>
      </w:r>
    </w:p>
    <w:p w:rsidR="00DF294B" w:rsidRPr="002F31CA" w:rsidRDefault="00085C5E" w:rsidP="00DF294B">
      <w:pPr>
        <w:spacing w:before="100" w:beforeAutospacing="1" w:after="119" w:line="240" w:lineRule="auto"/>
        <w:jc w:val="center"/>
        <w:rPr>
          <w:rFonts w:ascii="Book Antiqua" w:eastAsia="Times New Roman" w:hAnsi="Book Antiqua"/>
          <w:sz w:val="72"/>
          <w:szCs w:val="72"/>
        </w:rPr>
      </w:pPr>
      <w:r w:rsidRPr="002F31CA">
        <w:rPr>
          <w:rFonts w:ascii="Book Antiqua" w:eastAsia="Times New Roman" w:hAnsi="Book Antiqua"/>
          <w:noProof/>
          <w:sz w:val="72"/>
          <w:szCs w:val="72"/>
          <w:lang w:eastAsia="tr-TR"/>
        </w:rPr>
        <w:drawing>
          <wp:inline distT="0" distB="0" distL="0" distR="0">
            <wp:extent cx="1162050" cy="1162050"/>
            <wp:effectExtent l="19050" t="0" r="0" b="0"/>
            <wp:docPr id="16" name="Resim 16" descr="MFKY2WCAQRNYP1CA98WXU7CAQ8TZJ4CADPHVXZCAJR8577CA73YD11CATJAXG4CA7H5FL5CADOL334CAIF61VECA39C3ZCCAF57W05CAQ20207CAX3HFLRCAG803P7CANDUOM5CAPN7H1NCA49T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FKY2WCAQRNYP1CA98WXU7CAQ8TZJ4CADPHVXZCAJR8577CA73YD11CATJAXG4CA7H5FL5CADOL334CAIF61VECA39C3ZCCAF57W05CAQ20207CAX3HFLRCAG803P7CANDUOM5CAPN7H1NCA49T4C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D036FC" w:rsidRPr="002F31CA" w:rsidRDefault="00D036FC" w:rsidP="00DF294B">
      <w:pPr>
        <w:spacing w:before="100" w:beforeAutospacing="1" w:after="119" w:line="240" w:lineRule="auto"/>
        <w:jc w:val="center"/>
        <w:rPr>
          <w:rFonts w:ascii="Arial" w:eastAsia="Times New Roman" w:hAnsi="Arial" w:cs="Arial"/>
          <w:sz w:val="80"/>
          <w:szCs w:val="80"/>
        </w:rPr>
      </w:pPr>
    </w:p>
    <w:p w:rsidR="00DF294B" w:rsidRPr="002F31CA" w:rsidRDefault="00226906" w:rsidP="009D6584">
      <w:pPr>
        <w:tabs>
          <w:tab w:val="left" w:pos="1380"/>
          <w:tab w:val="center" w:pos="4680"/>
        </w:tabs>
        <w:spacing w:before="100" w:beforeAutospacing="1" w:after="119" w:line="240" w:lineRule="auto"/>
        <w:jc w:val="center"/>
        <w:rPr>
          <w:rFonts w:ascii="Arial" w:eastAsia="Times New Roman" w:hAnsi="Arial" w:cs="Arial"/>
          <w:sz w:val="80"/>
          <w:szCs w:val="80"/>
        </w:rPr>
      </w:pPr>
      <w:r w:rsidRPr="002F31CA">
        <w:rPr>
          <w:rFonts w:ascii="Arial" w:eastAsia="Times New Roman" w:hAnsi="Arial" w:cs="Arial"/>
          <w:sz w:val="80"/>
          <w:szCs w:val="80"/>
        </w:rPr>
        <w:t>GAZİANTEP</w:t>
      </w:r>
    </w:p>
    <w:p w:rsidR="00DF294B" w:rsidRPr="002F31CA" w:rsidRDefault="00DF294B" w:rsidP="00DF294B">
      <w:pPr>
        <w:spacing w:before="100" w:beforeAutospacing="1" w:after="119" w:line="240" w:lineRule="auto"/>
        <w:jc w:val="center"/>
        <w:rPr>
          <w:rFonts w:ascii="Arial" w:eastAsia="Times New Roman" w:hAnsi="Arial" w:cs="Arial"/>
          <w:sz w:val="80"/>
          <w:szCs w:val="80"/>
        </w:rPr>
      </w:pPr>
      <w:r w:rsidRPr="002F31CA">
        <w:rPr>
          <w:rFonts w:ascii="Arial" w:eastAsia="Times New Roman" w:hAnsi="Arial" w:cs="Arial"/>
          <w:sz w:val="80"/>
          <w:szCs w:val="80"/>
        </w:rPr>
        <w:t>ÜNİVERSİTESİ</w:t>
      </w:r>
    </w:p>
    <w:p w:rsidR="00DF294B" w:rsidRPr="002F31CA" w:rsidRDefault="0014534B" w:rsidP="0014534B">
      <w:pPr>
        <w:spacing w:before="100" w:beforeAutospacing="1" w:after="240" w:line="240" w:lineRule="auto"/>
        <w:jc w:val="center"/>
        <w:rPr>
          <w:rFonts w:ascii="Times New Roman" w:eastAsia="Times New Roman" w:hAnsi="Times New Roman"/>
          <w:sz w:val="48"/>
          <w:szCs w:val="48"/>
        </w:rPr>
      </w:pPr>
      <w:r w:rsidRPr="002F31CA">
        <w:rPr>
          <w:rFonts w:ascii="Times New Roman" w:eastAsia="Times New Roman" w:hAnsi="Times New Roman"/>
          <w:sz w:val="48"/>
          <w:szCs w:val="48"/>
        </w:rPr>
        <w:t>Şahinbey Araştırma ve Uygulama Hastanesi</w:t>
      </w:r>
    </w:p>
    <w:p w:rsidR="00DF294B" w:rsidRPr="002F31CA" w:rsidRDefault="00DF294B" w:rsidP="00DF294B">
      <w:pPr>
        <w:spacing w:before="100" w:beforeAutospacing="1" w:after="240" w:line="240" w:lineRule="auto"/>
        <w:rPr>
          <w:rFonts w:ascii="Times New Roman" w:eastAsia="Times New Roman" w:hAnsi="Times New Roman"/>
          <w:sz w:val="24"/>
          <w:szCs w:val="24"/>
        </w:rPr>
      </w:pPr>
    </w:p>
    <w:p w:rsidR="00DF294B" w:rsidRPr="002F31CA" w:rsidRDefault="00DF294B" w:rsidP="00DF294B">
      <w:pPr>
        <w:spacing w:before="100" w:beforeAutospacing="1" w:after="240" w:line="240" w:lineRule="auto"/>
        <w:rPr>
          <w:rFonts w:ascii="Times New Roman" w:eastAsia="Times New Roman" w:hAnsi="Times New Roman"/>
          <w:sz w:val="24"/>
          <w:szCs w:val="24"/>
        </w:rPr>
      </w:pPr>
    </w:p>
    <w:p w:rsidR="00DF294B" w:rsidRPr="002F31CA" w:rsidRDefault="00DF294B" w:rsidP="00DF294B">
      <w:pPr>
        <w:spacing w:before="100" w:beforeAutospacing="1" w:after="119" w:line="360" w:lineRule="auto"/>
        <w:jc w:val="center"/>
        <w:rPr>
          <w:rFonts w:ascii="Arial" w:eastAsia="Times New Roman" w:hAnsi="Arial" w:cs="Arial"/>
          <w:b/>
          <w:bCs/>
          <w:sz w:val="40"/>
          <w:szCs w:val="40"/>
        </w:rPr>
      </w:pPr>
      <w:r w:rsidRPr="002F31CA">
        <w:rPr>
          <w:rFonts w:ascii="Arial" w:eastAsia="Times New Roman" w:hAnsi="Arial" w:cs="Arial"/>
          <w:b/>
          <w:bCs/>
          <w:sz w:val="40"/>
          <w:szCs w:val="40"/>
        </w:rPr>
        <w:t>20</w:t>
      </w:r>
      <w:r w:rsidR="00711545" w:rsidRPr="002F31CA">
        <w:rPr>
          <w:rFonts w:ascii="Arial" w:eastAsia="Times New Roman" w:hAnsi="Arial" w:cs="Arial"/>
          <w:b/>
          <w:bCs/>
          <w:sz w:val="40"/>
          <w:szCs w:val="40"/>
        </w:rPr>
        <w:t>1</w:t>
      </w:r>
      <w:r w:rsidR="00A312D0">
        <w:rPr>
          <w:rFonts w:ascii="Arial" w:eastAsia="Times New Roman" w:hAnsi="Arial" w:cs="Arial"/>
          <w:b/>
          <w:bCs/>
          <w:sz w:val="40"/>
          <w:szCs w:val="40"/>
        </w:rPr>
        <w:t>8</w:t>
      </w:r>
      <w:r w:rsidRPr="002F31CA">
        <w:rPr>
          <w:rFonts w:ascii="Arial" w:eastAsia="Times New Roman" w:hAnsi="Arial" w:cs="Arial"/>
          <w:b/>
          <w:bCs/>
          <w:sz w:val="40"/>
          <w:szCs w:val="40"/>
        </w:rPr>
        <w:t xml:space="preserve"> YILI </w:t>
      </w:r>
    </w:p>
    <w:p w:rsidR="00DF294B" w:rsidRPr="002F31CA" w:rsidRDefault="00DF294B" w:rsidP="00DF294B">
      <w:pPr>
        <w:spacing w:before="100" w:beforeAutospacing="1" w:after="119" w:line="360" w:lineRule="auto"/>
        <w:jc w:val="center"/>
        <w:rPr>
          <w:rFonts w:ascii="Arial" w:eastAsia="Times New Roman" w:hAnsi="Arial" w:cs="Arial"/>
          <w:b/>
          <w:bCs/>
          <w:sz w:val="40"/>
          <w:szCs w:val="40"/>
        </w:rPr>
      </w:pPr>
      <w:r w:rsidRPr="002F31CA">
        <w:rPr>
          <w:rFonts w:ascii="Arial" w:eastAsia="Times New Roman" w:hAnsi="Arial" w:cs="Arial"/>
          <w:b/>
          <w:bCs/>
          <w:sz w:val="40"/>
          <w:szCs w:val="40"/>
        </w:rPr>
        <w:t>BİRİM FAALİYET RAPORU</w:t>
      </w:r>
    </w:p>
    <w:p w:rsidR="006E1A6A" w:rsidRPr="002F31CA" w:rsidRDefault="006E1A6A" w:rsidP="006E1A6A">
      <w:pPr>
        <w:spacing w:before="100" w:beforeAutospacing="1" w:after="119" w:line="240" w:lineRule="auto"/>
        <w:jc w:val="center"/>
        <w:rPr>
          <w:rFonts w:ascii="Times New Roman" w:eastAsia="Times New Roman" w:hAnsi="Times New Roman"/>
        </w:rPr>
      </w:pPr>
    </w:p>
    <w:p w:rsidR="00F553F1" w:rsidRPr="002F31CA" w:rsidRDefault="00F553F1" w:rsidP="006E1A6A">
      <w:pPr>
        <w:spacing w:before="100" w:beforeAutospacing="1" w:after="119" w:line="240" w:lineRule="auto"/>
        <w:jc w:val="center"/>
        <w:rPr>
          <w:rFonts w:ascii="Times New Roman" w:eastAsia="Times New Roman" w:hAnsi="Times New Roman"/>
        </w:rPr>
      </w:pPr>
      <w:r w:rsidRPr="002F31CA">
        <w:rPr>
          <w:rFonts w:ascii="Times New Roman" w:eastAsia="Times New Roman" w:hAnsi="Times New Roman"/>
        </w:rPr>
        <w:t>Gaziantep 20</w:t>
      </w:r>
      <w:r w:rsidR="00711545" w:rsidRPr="002F31CA">
        <w:rPr>
          <w:rFonts w:ascii="Times New Roman" w:eastAsia="Times New Roman" w:hAnsi="Times New Roman"/>
        </w:rPr>
        <w:t>1</w:t>
      </w:r>
      <w:r w:rsidR="00A312D0">
        <w:rPr>
          <w:rFonts w:ascii="Times New Roman" w:eastAsia="Times New Roman" w:hAnsi="Times New Roman"/>
        </w:rPr>
        <w:t>8</w:t>
      </w:r>
    </w:p>
    <w:p w:rsidR="00226906" w:rsidRPr="002F31CA" w:rsidRDefault="00226906" w:rsidP="00DF294B">
      <w:pPr>
        <w:spacing w:before="100" w:beforeAutospacing="1" w:after="119" w:line="240" w:lineRule="auto"/>
        <w:jc w:val="center"/>
        <w:rPr>
          <w:rFonts w:ascii="Arial" w:hAnsi="Arial" w:cs="Arial"/>
          <w:b/>
          <w:bCs/>
          <w:sz w:val="16"/>
          <w:szCs w:val="16"/>
        </w:rPr>
      </w:pPr>
    </w:p>
    <w:p w:rsidR="00F553F1" w:rsidRPr="002F31CA" w:rsidRDefault="00F553F1" w:rsidP="00DF294B">
      <w:pPr>
        <w:spacing w:before="100" w:beforeAutospacing="1" w:after="119" w:line="240" w:lineRule="auto"/>
        <w:jc w:val="center"/>
        <w:rPr>
          <w:rFonts w:ascii="Arial" w:hAnsi="Arial" w:cs="Arial"/>
          <w:b/>
          <w:bCs/>
          <w:sz w:val="16"/>
          <w:szCs w:val="16"/>
        </w:rPr>
      </w:pPr>
    </w:p>
    <w:tbl>
      <w:tblPr>
        <w:tblW w:w="9555" w:type="dxa"/>
        <w:tblInd w:w="55" w:type="dxa"/>
        <w:tblCellMar>
          <w:left w:w="70" w:type="dxa"/>
          <w:right w:w="70" w:type="dxa"/>
        </w:tblCellMar>
        <w:tblLook w:val="0000" w:firstRow="0" w:lastRow="0" w:firstColumn="0" w:lastColumn="0" w:noHBand="0" w:noVBand="0"/>
      </w:tblPr>
      <w:tblGrid>
        <w:gridCol w:w="8475"/>
        <w:gridCol w:w="1080"/>
      </w:tblGrid>
      <w:tr w:rsidR="00DF294B" w:rsidRPr="002F31CA" w:rsidTr="00AA468C">
        <w:trPr>
          <w:trHeight w:val="570"/>
        </w:trPr>
        <w:tc>
          <w:tcPr>
            <w:tcW w:w="8475"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lastRenderedPageBreak/>
              <w:t>İÇİNDEKİLER</w:t>
            </w:r>
          </w:p>
        </w:tc>
        <w:tc>
          <w:tcPr>
            <w:tcW w:w="1080"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p>
        </w:tc>
      </w:tr>
      <w:tr w:rsidR="00DF294B" w:rsidRPr="002F31CA" w:rsidTr="00AA468C">
        <w:trPr>
          <w:trHeight w:val="300"/>
        </w:trPr>
        <w:tc>
          <w:tcPr>
            <w:tcW w:w="8475"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p>
        </w:tc>
        <w:tc>
          <w:tcPr>
            <w:tcW w:w="1080"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p>
        </w:tc>
      </w:tr>
      <w:tr w:rsidR="00DF294B" w:rsidRPr="002F31CA" w:rsidTr="00AA468C">
        <w:trPr>
          <w:trHeight w:val="300"/>
        </w:trPr>
        <w:tc>
          <w:tcPr>
            <w:tcW w:w="8475"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 xml:space="preserve">SUNUŞ </w:t>
            </w:r>
          </w:p>
        </w:tc>
        <w:tc>
          <w:tcPr>
            <w:tcW w:w="1080" w:type="dxa"/>
            <w:shd w:val="clear" w:color="auto" w:fill="auto"/>
            <w:noWrap/>
            <w:vAlign w:val="bottom"/>
          </w:tcPr>
          <w:p w:rsidR="00DF294B" w:rsidRPr="002F31CA" w:rsidRDefault="00614BEF"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4</w:t>
            </w:r>
          </w:p>
        </w:tc>
      </w:tr>
      <w:tr w:rsidR="00DF294B" w:rsidRPr="002F31CA" w:rsidTr="00AA468C">
        <w:trPr>
          <w:trHeight w:val="300"/>
        </w:trPr>
        <w:tc>
          <w:tcPr>
            <w:tcW w:w="8475"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p>
        </w:tc>
        <w:tc>
          <w:tcPr>
            <w:tcW w:w="1080"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p>
        </w:tc>
      </w:tr>
      <w:tr w:rsidR="00DF294B" w:rsidRPr="002F31CA" w:rsidTr="00AA468C">
        <w:trPr>
          <w:trHeight w:val="300"/>
        </w:trPr>
        <w:tc>
          <w:tcPr>
            <w:tcW w:w="8475"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I.GENEL BİLGİLER</w:t>
            </w:r>
          </w:p>
        </w:tc>
        <w:tc>
          <w:tcPr>
            <w:tcW w:w="1080" w:type="dxa"/>
            <w:shd w:val="clear" w:color="auto" w:fill="auto"/>
            <w:noWrap/>
            <w:vAlign w:val="bottom"/>
          </w:tcPr>
          <w:p w:rsidR="00DF294B" w:rsidRPr="002F31CA" w:rsidRDefault="00614BEF"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5</w:t>
            </w:r>
          </w:p>
        </w:tc>
      </w:tr>
      <w:tr w:rsidR="00DF294B" w:rsidRPr="002F31CA" w:rsidTr="00AA468C">
        <w:trPr>
          <w:trHeight w:val="93"/>
        </w:trPr>
        <w:tc>
          <w:tcPr>
            <w:tcW w:w="8475" w:type="dxa"/>
            <w:shd w:val="clear" w:color="auto" w:fill="auto"/>
            <w:noWrap/>
            <w:vAlign w:val="bottom"/>
          </w:tcPr>
          <w:p w:rsidR="00DF294B" w:rsidRPr="002F31CA" w:rsidRDefault="00DF294B" w:rsidP="00D9100D">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p>
        </w:tc>
      </w:tr>
      <w:tr w:rsidR="00DF294B" w:rsidRPr="002F31CA" w:rsidTr="00AA468C">
        <w:trPr>
          <w:trHeight w:val="300"/>
        </w:trPr>
        <w:tc>
          <w:tcPr>
            <w:tcW w:w="8475"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A.</w:t>
            </w:r>
            <w:r w:rsidR="009D6584" w:rsidRPr="002F31CA">
              <w:rPr>
                <w:rFonts w:ascii="Arial" w:eastAsia="Times New Roman" w:hAnsi="Arial" w:cs="Arial"/>
                <w:b/>
                <w:bCs/>
                <w:color w:val="000000"/>
                <w:sz w:val="20"/>
                <w:szCs w:val="20"/>
                <w:lang w:eastAsia="tr-TR"/>
              </w:rPr>
              <w:t xml:space="preserve"> </w:t>
            </w:r>
            <w:r w:rsidRPr="002F31CA">
              <w:rPr>
                <w:rFonts w:ascii="Arial" w:eastAsia="Times New Roman" w:hAnsi="Arial" w:cs="Arial"/>
                <w:b/>
                <w:bCs/>
                <w:color w:val="000000"/>
                <w:sz w:val="20"/>
                <w:szCs w:val="20"/>
                <w:lang w:eastAsia="tr-TR"/>
              </w:rPr>
              <w:t>MİSYON VE VİZYON</w:t>
            </w:r>
          </w:p>
        </w:tc>
        <w:tc>
          <w:tcPr>
            <w:tcW w:w="1080" w:type="dxa"/>
            <w:shd w:val="clear" w:color="auto" w:fill="auto"/>
            <w:noWrap/>
            <w:vAlign w:val="bottom"/>
          </w:tcPr>
          <w:p w:rsidR="00DF294B" w:rsidRPr="002F31CA" w:rsidRDefault="00617B43"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6</w:t>
            </w:r>
          </w:p>
        </w:tc>
      </w:tr>
      <w:tr w:rsidR="00DF294B" w:rsidRPr="002F31CA" w:rsidTr="00AA468C">
        <w:trPr>
          <w:trHeight w:val="100"/>
        </w:trPr>
        <w:tc>
          <w:tcPr>
            <w:tcW w:w="8475"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p>
        </w:tc>
        <w:tc>
          <w:tcPr>
            <w:tcW w:w="1080" w:type="dxa"/>
            <w:shd w:val="clear" w:color="auto" w:fill="auto"/>
            <w:noWrap/>
            <w:vAlign w:val="bottom"/>
          </w:tcPr>
          <w:p w:rsidR="00DF294B" w:rsidRPr="002F31CA" w:rsidRDefault="00DF294B" w:rsidP="00D9100D">
            <w:pPr>
              <w:spacing w:after="0" w:line="240" w:lineRule="auto"/>
              <w:rPr>
                <w:rFonts w:ascii="Arial" w:eastAsia="Times New Roman" w:hAnsi="Arial" w:cs="Arial"/>
                <w:b/>
                <w:bCs/>
                <w:color w:val="000000"/>
                <w:sz w:val="20"/>
                <w:szCs w:val="20"/>
                <w:lang w:eastAsia="tr-TR"/>
              </w:rPr>
            </w:pPr>
          </w:p>
        </w:tc>
      </w:tr>
      <w:tr w:rsidR="00DF294B" w:rsidRPr="002F31CA" w:rsidTr="00AA468C">
        <w:trPr>
          <w:trHeight w:val="300"/>
        </w:trPr>
        <w:tc>
          <w:tcPr>
            <w:tcW w:w="8475" w:type="dxa"/>
            <w:shd w:val="clear" w:color="auto" w:fill="auto"/>
            <w:noWrap/>
            <w:vAlign w:val="bottom"/>
          </w:tcPr>
          <w:p w:rsidR="00DF294B" w:rsidRPr="002F31CA" w:rsidRDefault="00DF294B" w:rsidP="009D6584">
            <w:pPr>
              <w:spacing w:after="0"/>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B.</w:t>
            </w:r>
            <w:r w:rsidR="009D6584" w:rsidRPr="002F31CA">
              <w:rPr>
                <w:rFonts w:ascii="Arial" w:eastAsia="Times New Roman" w:hAnsi="Arial" w:cs="Arial"/>
                <w:b/>
                <w:bCs/>
                <w:color w:val="000000"/>
                <w:sz w:val="20"/>
                <w:szCs w:val="20"/>
                <w:lang w:eastAsia="tr-TR"/>
              </w:rPr>
              <w:t xml:space="preserve"> </w:t>
            </w:r>
            <w:r w:rsidRPr="002F31CA">
              <w:rPr>
                <w:rFonts w:ascii="Arial" w:eastAsia="Times New Roman" w:hAnsi="Arial" w:cs="Arial"/>
                <w:b/>
                <w:bCs/>
                <w:color w:val="000000"/>
                <w:sz w:val="20"/>
                <w:szCs w:val="20"/>
                <w:lang w:eastAsia="tr-TR"/>
              </w:rPr>
              <w:t>YETKİ, GÖREV VE SORUMLULUKLAR</w:t>
            </w:r>
            <w:r w:rsidR="009D6584" w:rsidRPr="002F31CA">
              <w:rPr>
                <w:rFonts w:ascii="Arial" w:eastAsia="Times New Roman" w:hAnsi="Arial" w:cs="Arial"/>
                <w:b/>
                <w:bCs/>
                <w:color w:val="000000"/>
                <w:sz w:val="20"/>
                <w:szCs w:val="20"/>
                <w:lang w:eastAsia="tr-TR"/>
              </w:rPr>
              <w:t xml:space="preserve"> </w:t>
            </w:r>
            <w:r w:rsidR="00617B43" w:rsidRPr="002F31CA">
              <w:rPr>
                <w:rFonts w:ascii="Arial" w:eastAsia="Times New Roman" w:hAnsi="Arial" w:cs="Arial"/>
                <w:b/>
                <w:bCs/>
                <w:color w:val="000000"/>
                <w:sz w:val="20"/>
                <w:szCs w:val="20"/>
                <w:lang w:eastAsia="tr-TR"/>
              </w:rPr>
              <w:t>(Organlar)</w:t>
            </w:r>
          </w:p>
        </w:tc>
        <w:tc>
          <w:tcPr>
            <w:tcW w:w="1080" w:type="dxa"/>
            <w:shd w:val="clear" w:color="auto" w:fill="auto"/>
            <w:noWrap/>
            <w:vAlign w:val="bottom"/>
          </w:tcPr>
          <w:p w:rsidR="00DF294B" w:rsidRPr="002F31CA" w:rsidRDefault="00614BEF"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6</w:t>
            </w:r>
            <w:r w:rsidR="00C6116C" w:rsidRPr="002F31CA">
              <w:rPr>
                <w:rFonts w:ascii="Arial" w:eastAsia="Times New Roman" w:hAnsi="Arial" w:cs="Arial"/>
                <w:b/>
                <w:bCs/>
                <w:color w:val="000000"/>
                <w:sz w:val="20"/>
                <w:szCs w:val="20"/>
                <w:lang w:eastAsia="tr-TR"/>
              </w:rPr>
              <w:t xml:space="preserve"> </w:t>
            </w:r>
          </w:p>
        </w:tc>
      </w:tr>
      <w:tr w:rsidR="00DF294B" w:rsidRPr="002F31CA" w:rsidTr="00AA468C">
        <w:trPr>
          <w:trHeight w:val="108"/>
        </w:trPr>
        <w:tc>
          <w:tcPr>
            <w:tcW w:w="8475" w:type="dxa"/>
            <w:shd w:val="clear" w:color="auto" w:fill="auto"/>
            <w:noWrap/>
            <w:vAlign w:val="bottom"/>
          </w:tcPr>
          <w:p w:rsidR="00DF294B" w:rsidRPr="002F31CA" w:rsidRDefault="00BE1E30" w:rsidP="009D6584">
            <w:pPr>
              <w:spacing w:after="0"/>
              <w:rPr>
                <w:rFonts w:ascii="Arial" w:eastAsia="Times New Roman" w:hAnsi="Arial" w:cs="Arial"/>
                <w:bCs/>
                <w:color w:val="000000"/>
                <w:sz w:val="20"/>
                <w:szCs w:val="20"/>
                <w:lang w:eastAsia="tr-TR"/>
              </w:rPr>
            </w:pPr>
            <w:r w:rsidRPr="002F31CA">
              <w:rPr>
                <w:rFonts w:ascii="Arial" w:eastAsia="Times New Roman" w:hAnsi="Arial" w:cs="Arial"/>
                <w:bCs/>
                <w:color w:val="000000"/>
                <w:sz w:val="20"/>
                <w:szCs w:val="20"/>
                <w:lang w:eastAsia="tr-TR"/>
              </w:rPr>
              <w:t>Hastane Genel Kurulu</w:t>
            </w:r>
          </w:p>
        </w:tc>
        <w:tc>
          <w:tcPr>
            <w:tcW w:w="1080" w:type="dxa"/>
            <w:shd w:val="clear" w:color="auto" w:fill="auto"/>
            <w:noWrap/>
            <w:vAlign w:val="bottom"/>
          </w:tcPr>
          <w:p w:rsidR="00DF294B" w:rsidRPr="002F31CA" w:rsidRDefault="00C6116C"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6 - 7</w:t>
            </w:r>
          </w:p>
        </w:tc>
      </w:tr>
      <w:tr w:rsidR="00BE1E30" w:rsidRPr="002F31CA" w:rsidTr="00AA468C">
        <w:trPr>
          <w:trHeight w:val="108"/>
        </w:trPr>
        <w:tc>
          <w:tcPr>
            <w:tcW w:w="8475" w:type="dxa"/>
            <w:shd w:val="clear" w:color="auto" w:fill="auto"/>
            <w:noWrap/>
            <w:vAlign w:val="bottom"/>
          </w:tcPr>
          <w:p w:rsidR="00BE1E30" w:rsidRPr="002F31CA" w:rsidRDefault="00BE1E30" w:rsidP="009D6584">
            <w:pPr>
              <w:spacing w:after="0"/>
              <w:rPr>
                <w:rFonts w:ascii="Arial" w:eastAsia="Times New Roman" w:hAnsi="Arial" w:cs="Arial"/>
                <w:bCs/>
                <w:color w:val="000000"/>
                <w:sz w:val="20"/>
                <w:szCs w:val="20"/>
                <w:lang w:eastAsia="tr-TR"/>
              </w:rPr>
            </w:pPr>
            <w:r w:rsidRPr="002F31CA">
              <w:rPr>
                <w:rFonts w:ascii="Arial" w:eastAsia="Times New Roman" w:hAnsi="Arial" w:cs="Arial"/>
                <w:bCs/>
                <w:color w:val="000000"/>
                <w:sz w:val="20"/>
                <w:szCs w:val="20"/>
                <w:lang w:eastAsia="tr-TR"/>
              </w:rPr>
              <w:t>Hastane Yönetim Kurulu</w:t>
            </w:r>
          </w:p>
        </w:tc>
        <w:tc>
          <w:tcPr>
            <w:tcW w:w="1080" w:type="dxa"/>
            <w:shd w:val="clear" w:color="auto" w:fill="auto"/>
            <w:noWrap/>
            <w:vAlign w:val="bottom"/>
          </w:tcPr>
          <w:p w:rsidR="00BE1E30" w:rsidRPr="002F31CA" w:rsidRDefault="00041289"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7</w:t>
            </w:r>
            <w:r w:rsidR="00F96839" w:rsidRPr="002F31CA">
              <w:rPr>
                <w:rFonts w:ascii="Arial" w:eastAsia="Times New Roman" w:hAnsi="Arial" w:cs="Arial"/>
                <w:b/>
                <w:bCs/>
                <w:color w:val="000000"/>
                <w:sz w:val="20"/>
                <w:szCs w:val="20"/>
                <w:lang w:eastAsia="tr-TR"/>
              </w:rPr>
              <w:t xml:space="preserve"> - 8</w:t>
            </w:r>
          </w:p>
        </w:tc>
      </w:tr>
      <w:tr w:rsidR="00BC03CF" w:rsidRPr="002F31CA" w:rsidTr="00AA468C">
        <w:trPr>
          <w:trHeight w:val="108"/>
        </w:trPr>
        <w:tc>
          <w:tcPr>
            <w:tcW w:w="8475" w:type="dxa"/>
            <w:shd w:val="clear" w:color="auto" w:fill="auto"/>
            <w:noWrap/>
            <w:vAlign w:val="bottom"/>
          </w:tcPr>
          <w:p w:rsidR="00BC03CF" w:rsidRPr="002F31CA" w:rsidRDefault="00461F47" w:rsidP="009D6584">
            <w:pPr>
              <w:spacing w:after="0"/>
              <w:rPr>
                <w:rFonts w:ascii="Arial" w:eastAsia="Times New Roman" w:hAnsi="Arial" w:cs="Arial"/>
                <w:bCs/>
                <w:color w:val="000000"/>
                <w:sz w:val="20"/>
                <w:szCs w:val="20"/>
                <w:lang w:eastAsia="tr-TR"/>
              </w:rPr>
            </w:pPr>
            <w:r w:rsidRPr="002F31CA">
              <w:rPr>
                <w:rFonts w:ascii="Arial" w:eastAsia="Times New Roman" w:hAnsi="Arial" w:cs="Arial"/>
                <w:bCs/>
                <w:color w:val="000000"/>
                <w:sz w:val="20"/>
                <w:szCs w:val="20"/>
                <w:lang w:eastAsia="tr-TR"/>
              </w:rPr>
              <w:t>Başhekimlik -</w:t>
            </w:r>
            <w:r w:rsidR="00BC03CF" w:rsidRPr="002F31CA">
              <w:rPr>
                <w:rFonts w:ascii="Arial" w:eastAsia="Times New Roman" w:hAnsi="Arial" w:cs="Arial"/>
                <w:bCs/>
                <w:color w:val="000000"/>
                <w:sz w:val="20"/>
                <w:szCs w:val="20"/>
                <w:lang w:eastAsia="tr-TR"/>
              </w:rPr>
              <w:t>Başhekim yardımcıları</w:t>
            </w:r>
          </w:p>
        </w:tc>
        <w:tc>
          <w:tcPr>
            <w:tcW w:w="1080" w:type="dxa"/>
            <w:shd w:val="clear" w:color="auto" w:fill="auto"/>
            <w:noWrap/>
            <w:vAlign w:val="bottom"/>
          </w:tcPr>
          <w:p w:rsidR="00BC03CF" w:rsidRPr="002F31CA" w:rsidRDefault="00C6116C"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9</w:t>
            </w:r>
          </w:p>
        </w:tc>
      </w:tr>
      <w:tr w:rsidR="00BC03CF" w:rsidRPr="002F31CA" w:rsidTr="00AA468C">
        <w:trPr>
          <w:trHeight w:val="108"/>
        </w:trPr>
        <w:tc>
          <w:tcPr>
            <w:tcW w:w="8475" w:type="dxa"/>
            <w:shd w:val="clear" w:color="auto" w:fill="auto"/>
            <w:noWrap/>
            <w:vAlign w:val="bottom"/>
          </w:tcPr>
          <w:p w:rsidR="00BC03CF" w:rsidRPr="002F31CA" w:rsidRDefault="009F4D36" w:rsidP="009D6584">
            <w:pPr>
              <w:spacing w:after="0"/>
              <w:rPr>
                <w:rFonts w:ascii="Arial" w:eastAsia="Times New Roman" w:hAnsi="Arial" w:cs="Arial"/>
                <w:bCs/>
                <w:color w:val="000000"/>
                <w:sz w:val="20"/>
                <w:szCs w:val="20"/>
                <w:lang w:eastAsia="tr-TR"/>
              </w:rPr>
            </w:pPr>
            <w:r w:rsidRPr="002F31CA">
              <w:rPr>
                <w:rFonts w:ascii="Arial" w:eastAsia="Times New Roman" w:hAnsi="Arial" w:cs="Arial"/>
                <w:bCs/>
                <w:color w:val="000000"/>
                <w:sz w:val="20"/>
                <w:szCs w:val="20"/>
                <w:lang w:eastAsia="tr-TR"/>
              </w:rPr>
              <w:t>Hastane Başmüdürlüğü</w:t>
            </w:r>
          </w:p>
        </w:tc>
        <w:tc>
          <w:tcPr>
            <w:tcW w:w="1080" w:type="dxa"/>
            <w:shd w:val="clear" w:color="auto" w:fill="auto"/>
            <w:noWrap/>
            <w:vAlign w:val="bottom"/>
          </w:tcPr>
          <w:p w:rsidR="00BC03CF" w:rsidRPr="002F31CA" w:rsidRDefault="00A07FEB"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9</w:t>
            </w:r>
            <w:r w:rsidR="00C6116C" w:rsidRPr="002F31CA">
              <w:rPr>
                <w:rFonts w:ascii="Arial" w:eastAsia="Times New Roman" w:hAnsi="Arial" w:cs="Arial"/>
                <w:b/>
                <w:bCs/>
                <w:color w:val="000000"/>
                <w:sz w:val="20"/>
                <w:szCs w:val="20"/>
                <w:lang w:eastAsia="tr-TR"/>
              </w:rPr>
              <w:t xml:space="preserve"> - 10</w:t>
            </w:r>
          </w:p>
        </w:tc>
      </w:tr>
      <w:tr w:rsidR="00BC03CF" w:rsidRPr="002F31CA" w:rsidTr="00AA468C">
        <w:trPr>
          <w:trHeight w:val="108"/>
        </w:trPr>
        <w:tc>
          <w:tcPr>
            <w:tcW w:w="8475" w:type="dxa"/>
            <w:shd w:val="clear" w:color="auto" w:fill="auto"/>
            <w:noWrap/>
            <w:vAlign w:val="bottom"/>
          </w:tcPr>
          <w:p w:rsidR="00BC03CF" w:rsidRPr="002F31CA" w:rsidRDefault="00B8078E" w:rsidP="005F0629">
            <w:pPr>
              <w:spacing w:after="0"/>
              <w:rPr>
                <w:rFonts w:ascii="Arial" w:eastAsia="Times New Roman" w:hAnsi="Arial" w:cs="Arial"/>
                <w:bCs/>
                <w:color w:val="000000"/>
                <w:sz w:val="20"/>
                <w:szCs w:val="20"/>
                <w:lang w:eastAsia="tr-TR"/>
              </w:rPr>
            </w:pPr>
            <w:r w:rsidRPr="002F31CA">
              <w:rPr>
                <w:rFonts w:ascii="Arial" w:eastAsia="Times New Roman" w:hAnsi="Arial" w:cs="Arial"/>
                <w:bCs/>
                <w:color w:val="000000"/>
                <w:sz w:val="20"/>
                <w:szCs w:val="20"/>
                <w:lang w:eastAsia="tr-TR"/>
              </w:rPr>
              <w:t>Başhemşirelik</w:t>
            </w:r>
            <w:r w:rsidR="009F4D36" w:rsidRPr="002F31CA">
              <w:rPr>
                <w:rFonts w:ascii="Arial" w:eastAsia="Times New Roman" w:hAnsi="Arial" w:cs="Arial"/>
                <w:bCs/>
                <w:color w:val="000000"/>
                <w:sz w:val="20"/>
                <w:szCs w:val="20"/>
                <w:lang w:eastAsia="tr-TR"/>
              </w:rPr>
              <w:t>,</w:t>
            </w:r>
            <w:r w:rsidRPr="002F31CA">
              <w:rPr>
                <w:rFonts w:ascii="Arial" w:eastAsia="Times New Roman" w:hAnsi="Arial" w:cs="Arial"/>
                <w:bCs/>
                <w:color w:val="000000"/>
                <w:sz w:val="20"/>
                <w:szCs w:val="20"/>
                <w:lang w:eastAsia="tr-TR"/>
              </w:rPr>
              <w:t xml:space="preserve"> </w:t>
            </w:r>
            <w:r w:rsidR="00BC03CF" w:rsidRPr="002F31CA">
              <w:rPr>
                <w:rFonts w:ascii="Arial" w:eastAsia="Times New Roman" w:hAnsi="Arial" w:cs="Arial"/>
                <w:bCs/>
                <w:color w:val="000000"/>
                <w:sz w:val="20"/>
                <w:szCs w:val="20"/>
                <w:lang w:eastAsia="tr-TR"/>
              </w:rPr>
              <w:t xml:space="preserve">Nöbetçi </w:t>
            </w:r>
            <w:r w:rsidR="005F0629">
              <w:rPr>
                <w:rFonts w:ascii="Arial" w:eastAsia="Times New Roman" w:hAnsi="Arial" w:cs="Arial"/>
                <w:bCs/>
                <w:color w:val="000000"/>
                <w:sz w:val="20"/>
                <w:szCs w:val="20"/>
                <w:lang w:eastAsia="tr-TR"/>
              </w:rPr>
              <w:t xml:space="preserve">Müdürlük, </w:t>
            </w:r>
            <w:r w:rsidR="00BC03CF" w:rsidRPr="002F31CA">
              <w:rPr>
                <w:rFonts w:ascii="Arial" w:eastAsia="Times New Roman" w:hAnsi="Arial" w:cs="Arial"/>
                <w:bCs/>
                <w:color w:val="000000"/>
                <w:sz w:val="20"/>
                <w:szCs w:val="20"/>
                <w:lang w:eastAsia="tr-TR"/>
              </w:rPr>
              <w:t>Hastane Komiteleri</w:t>
            </w:r>
          </w:p>
        </w:tc>
        <w:tc>
          <w:tcPr>
            <w:tcW w:w="1080" w:type="dxa"/>
            <w:shd w:val="clear" w:color="auto" w:fill="auto"/>
            <w:noWrap/>
            <w:vAlign w:val="bottom"/>
          </w:tcPr>
          <w:p w:rsidR="00BC03CF" w:rsidRPr="002F31CA" w:rsidRDefault="00A07FEB"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10</w:t>
            </w:r>
            <w:r w:rsidR="00C6116C" w:rsidRPr="002F31CA">
              <w:rPr>
                <w:rFonts w:ascii="Arial" w:eastAsia="Times New Roman" w:hAnsi="Arial" w:cs="Arial"/>
                <w:b/>
                <w:bCs/>
                <w:color w:val="000000"/>
                <w:sz w:val="20"/>
                <w:szCs w:val="20"/>
                <w:lang w:eastAsia="tr-TR"/>
              </w:rPr>
              <w:t xml:space="preserve"> - 11</w:t>
            </w:r>
          </w:p>
        </w:tc>
      </w:tr>
      <w:tr w:rsidR="00DF294B" w:rsidRPr="002F31CA" w:rsidTr="00AA468C">
        <w:trPr>
          <w:trHeight w:val="300"/>
        </w:trPr>
        <w:tc>
          <w:tcPr>
            <w:tcW w:w="8475" w:type="dxa"/>
            <w:shd w:val="clear" w:color="auto" w:fill="auto"/>
            <w:noWrap/>
            <w:vAlign w:val="bottom"/>
          </w:tcPr>
          <w:p w:rsidR="00DF294B" w:rsidRPr="002F31CA" w:rsidRDefault="009F4D36" w:rsidP="00D9100D">
            <w:pPr>
              <w:spacing w:after="0" w:line="240" w:lineRule="auto"/>
              <w:rPr>
                <w:rFonts w:ascii="Arial" w:eastAsia="Times New Roman" w:hAnsi="Arial" w:cs="Arial"/>
                <w:bCs/>
                <w:color w:val="000000"/>
                <w:sz w:val="20"/>
                <w:szCs w:val="20"/>
                <w:lang w:eastAsia="tr-TR"/>
              </w:rPr>
            </w:pPr>
            <w:r w:rsidRPr="002F31CA">
              <w:rPr>
                <w:rFonts w:ascii="Arial" w:eastAsia="Times New Roman" w:hAnsi="Arial" w:cs="Arial"/>
                <w:bCs/>
                <w:color w:val="000000"/>
                <w:sz w:val="20"/>
                <w:szCs w:val="20"/>
                <w:lang w:eastAsia="tr-TR"/>
              </w:rPr>
              <w:t>Diğer Hususlar</w:t>
            </w:r>
          </w:p>
        </w:tc>
        <w:tc>
          <w:tcPr>
            <w:tcW w:w="1080" w:type="dxa"/>
            <w:shd w:val="clear" w:color="auto" w:fill="auto"/>
            <w:noWrap/>
            <w:vAlign w:val="bottom"/>
          </w:tcPr>
          <w:p w:rsidR="00DF294B" w:rsidRPr="002F31CA" w:rsidRDefault="00A07FEB"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11</w:t>
            </w:r>
            <w:r w:rsidR="00C6116C" w:rsidRPr="002F31CA">
              <w:rPr>
                <w:rFonts w:ascii="Arial" w:eastAsia="Times New Roman" w:hAnsi="Arial" w:cs="Arial"/>
                <w:b/>
                <w:bCs/>
                <w:color w:val="000000"/>
                <w:sz w:val="20"/>
                <w:szCs w:val="20"/>
                <w:lang w:eastAsia="tr-TR"/>
              </w:rPr>
              <w:t xml:space="preserve"> </w:t>
            </w:r>
          </w:p>
        </w:tc>
      </w:tr>
      <w:tr w:rsidR="00DF294B" w:rsidRPr="002F31CA" w:rsidTr="00AA468C">
        <w:trPr>
          <w:trHeight w:val="116"/>
        </w:trPr>
        <w:tc>
          <w:tcPr>
            <w:tcW w:w="8475" w:type="dxa"/>
            <w:shd w:val="clear" w:color="auto" w:fill="auto"/>
            <w:noWrap/>
            <w:vAlign w:val="bottom"/>
          </w:tcPr>
          <w:p w:rsidR="00DF294B" w:rsidRPr="002F31CA" w:rsidRDefault="009F4D36" w:rsidP="00D9100D">
            <w:pPr>
              <w:spacing w:after="0" w:line="240" w:lineRule="auto"/>
              <w:rPr>
                <w:rFonts w:ascii="Arial" w:eastAsia="Times New Roman" w:hAnsi="Arial" w:cs="Arial"/>
                <w:i/>
                <w:iCs/>
                <w:color w:val="000000"/>
                <w:sz w:val="20"/>
                <w:szCs w:val="20"/>
                <w:lang w:eastAsia="tr-TR"/>
              </w:rPr>
            </w:pPr>
            <w:r w:rsidRPr="002F31CA">
              <w:rPr>
                <w:rFonts w:ascii="Arial" w:eastAsia="Times New Roman" w:hAnsi="Arial" w:cs="Arial"/>
                <w:b/>
                <w:bCs/>
                <w:color w:val="000000"/>
                <w:sz w:val="20"/>
                <w:szCs w:val="20"/>
                <w:lang w:eastAsia="tr-TR"/>
              </w:rPr>
              <w:t>C.</w:t>
            </w:r>
            <w:r w:rsidR="009D6584" w:rsidRPr="002F31CA">
              <w:rPr>
                <w:rFonts w:ascii="Arial" w:eastAsia="Times New Roman" w:hAnsi="Arial" w:cs="Arial"/>
                <w:b/>
                <w:bCs/>
                <w:color w:val="000000"/>
                <w:sz w:val="20"/>
                <w:szCs w:val="20"/>
                <w:lang w:eastAsia="tr-TR"/>
              </w:rPr>
              <w:t xml:space="preserve"> </w:t>
            </w:r>
            <w:r w:rsidRPr="002F31CA">
              <w:rPr>
                <w:rFonts w:ascii="Arial" w:eastAsia="Times New Roman" w:hAnsi="Arial" w:cs="Arial"/>
                <w:b/>
                <w:bCs/>
                <w:color w:val="000000"/>
                <w:sz w:val="20"/>
                <w:szCs w:val="20"/>
                <w:lang w:eastAsia="tr-TR"/>
              </w:rPr>
              <w:t>İDAREYE İLİŞKİN BİLGİLER</w:t>
            </w:r>
          </w:p>
        </w:tc>
        <w:tc>
          <w:tcPr>
            <w:tcW w:w="1080" w:type="dxa"/>
            <w:shd w:val="clear" w:color="auto" w:fill="auto"/>
            <w:noWrap/>
            <w:vAlign w:val="bottom"/>
          </w:tcPr>
          <w:p w:rsidR="00DF294B" w:rsidRPr="002F31CA" w:rsidRDefault="00F96839"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12</w:t>
            </w:r>
          </w:p>
        </w:tc>
      </w:tr>
      <w:tr w:rsidR="009F4D36" w:rsidRPr="002F31CA" w:rsidTr="00AA468C">
        <w:trPr>
          <w:trHeight w:val="300"/>
        </w:trPr>
        <w:tc>
          <w:tcPr>
            <w:tcW w:w="8475" w:type="dxa"/>
            <w:shd w:val="clear" w:color="auto" w:fill="auto"/>
            <w:noWrap/>
            <w:vAlign w:val="bottom"/>
          </w:tcPr>
          <w:p w:rsidR="009F4D36" w:rsidRPr="002F31CA" w:rsidRDefault="009F4D36" w:rsidP="00334842">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Hastane Alanları-Oditoryum ve Seminer Salonu</w:t>
            </w:r>
          </w:p>
        </w:tc>
        <w:tc>
          <w:tcPr>
            <w:tcW w:w="1080" w:type="dxa"/>
            <w:shd w:val="clear" w:color="auto" w:fill="auto"/>
            <w:noWrap/>
            <w:vAlign w:val="bottom"/>
          </w:tcPr>
          <w:p w:rsidR="009F4D36" w:rsidRPr="002F31CA" w:rsidRDefault="009F4D36"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w:t>
            </w:r>
            <w:r w:rsidR="00A07FEB" w:rsidRPr="002F31CA">
              <w:rPr>
                <w:rFonts w:ascii="Arial" w:eastAsia="Times New Roman" w:hAnsi="Arial" w:cs="Arial"/>
                <w:b/>
                <w:bCs/>
                <w:color w:val="000000"/>
                <w:sz w:val="20"/>
                <w:szCs w:val="20"/>
                <w:lang w:eastAsia="tr-TR"/>
              </w:rPr>
              <w:t>2</w:t>
            </w:r>
          </w:p>
        </w:tc>
      </w:tr>
      <w:tr w:rsidR="009F4D36" w:rsidRPr="002F31CA" w:rsidTr="00AA468C">
        <w:trPr>
          <w:trHeight w:val="300"/>
        </w:trPr>
        <w:tc>
          <w:tcPr>
            <w:tcW w:w="8475" w:type="dxa"/>
            <w:shd w:val="clear" w:color="auto" w:fill="auto"/>
            <w:noWrap/>
            <w:vAlign w:val="bottom"/>
          </w:tcPr>
          <w:p w:rsidR="009F4D36" w:rsidRPr="002F31CA" w:rsidRDefault="009F4D36" w:rsidP="00334842">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Gün Hastanesi</w:t>
            </w:r>
          </w:p>
        </w:tc>
        <w:tc>
          <w:tcPr>
            <w:tcW w:w="1080" w:type="dxa"/>
            <w:shd w:val="clear" w:color="auto" w:fill="auto"/>
            <w:noWrap/>
            <w:vAlign w:val="bottom"/>
          </w:tcPr>
          <w:p w:rsidR="009F4D36" w:rsidRPr="002F31CA" w:rsidRDefault="00AD40A1"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13</w:t>
            </w:r>
          </w:p>
        </w:tc>
      </w:tr>
      <w:tr w:rsidR="009F4D36" w:rsidRPr="002F31CA" w:rsidTr="00AA468C">
        <w:trPr>
          <w:trHeight w:val="300"/>
        </w:trPr>
        <w:tc>
          <w:tcPr>
            <w:tcW w:w="8475" w:type="dxa"/>
            <w:shd w:val="clear" w:color="auto" w:fill="auto"/>
            <w:noWrap/>
            <w:vAlign w:val="bottom"/>
          </w:tcPr>
          <w:p w:rsidR="009F4D36" w:rsidRPr="002F31CA" w:rsidRDefault="009F4D36" w:rsidP="00334842">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Acil Servis</w:t>
            </w:r>
            <w:r w:rsidR="00035270" w:rsidRPr="002F31CA">
              <w:rPr>
                <w:rFonts w:ascii="Arial" w:eastAsia="Times New Roman" w:hAnsi="Arial" w:cs="Arial"/>
                <w:color w:val="000000"/>
                <w:sz w:val="20"/>
                <w:szCs w:val="20"/>
                <w:lang w:eastAsia="tr-TR"/>
              </w:rPr>
              <w:t>ler</w:t>
            </w:r>
          </w:p>
        </w:tc>
        <w:tc>
          <w:tcPr>
            <w:tcW w:w="1080" w:type="dxa"/>
            <w:shd w:val="clear" w:color="auto" w:fill="auto"/>
            <w:noWrap/>
            <w:vAlign w:val="bottom"/>
          </w:tcPr>
          <w:p w:rsidR="009F4D36" w:rsidRPr="002F31CA" w:rsidRDefault="009F4D36"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w:t>
            </w:r>
            <w:r w:rsidR="00AD40A1" w:rsidRPr="002F31CA">
              <w:rPr>
                <w:rFonts w:ascii="Arial" w:eastAsia="Times New Roman" w:hAnsi="Arial" w:cs="Arial"/>
                <w:b/>
                <w:bCs/>
                <w:color w:val="000000"/>
                <w:sz w:val="20"/>
                <w:szCs w:val="20"/>
                <w:lang w:eastAsia="tr-TR"/>
              </w:rPr>
              <w:t>4</w:t>
            </w:r>
          </w:p>
        </w:tc>
      </w:tr>
      <w:tr w:rsidR="009F4D36" w:rsidRPr="002F31CA" w:rsidTr="00AA468C">
        <w:trPr>
          <w:trHeight w:val="300"/>
        </w:trPr>
        <w:tc>
          <w:tcPr>
            <w:tcW w:w="8475" w:type="dxa"/>
            <w:shd w:val="clear" w:color="auto" w:fill="auto"/>
            <w:noWrap/>
            <w:vAlign w:val="bottom"/>
          </w:tcPr>
          <w:p w:rsidR="00C933A0" w:rsidRPr="002F31CA" w:rsidRDefault="009F4D36" w:rsidP="00196388">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Onkoloji Hastanesi</w:t>
            </w:r>
            <w:r w:rsidR="00711B75" w:rsidRPr="00B758E8">
              <w:rPr>
                <w:rFonts w:ascii="Arial" w:eastAsia="Times New Roman" w:hAnsi="Arial" w:cs="Arial"/>
                <w:color w:val="000000"/>
                <w:sz w:val="20"/>
                <w:szCs w:val="20"/>
                <w:lang w:eastAsia="tr-TR"/>
              </w:rPr>
              <w:t>/Palyatif Ünitesi</w:t>
            </w:r>
          </w:p>
        </w:tc>
        <w:tc>
          <w:tcPr>
            <w:tcW w:w="1080" w:type="dxa"/>
            <w:shd w:val="clear" w:color="auto" w:fill="auto"/>
            <w:noWrap/>
            <w:vAlign w:val="bottom"/>
          </w:tcPr>
          <w:p w:rsidR="009F4D36" w:rsidRPr="002F31CA" w:rsidRDefault="009F4D36"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w:t>
            </w:r>
            <w:r w:rsidR="00AD40A1" w:rsidRPr="002F31CA">
              <w:rPr>
                <w:rFonts w:ascii="Arial" w:eastAsia="Times New Roman" w:hAnsi="Arial" w:cs="Arial"/>
                <w:b/>
                <w:bCs/>
                <w:color w:val="000000"/>
                <w:sz w:val="20"/>
                <w:szCs w:val="20"/>
                <w:lang w:eastAsia="tr-TR"/>
              </w:rPr>
              <w:t>5</w:t>
            </w:r>
            <w:r w:rsidR="00F96839" w:rsidRPr="002F31CA">
              <w:rPr>
                <w:rFonts w:ascii="Arial" w:eastAsia="Times New Roman" w:hAnsi="Arial" w:cs="Arial"/>
                <w:b/>
                <w:bCs/>
                <w:color w:val="000000"/>
                <w:sz w:val="20"/>
                <w:szCs w:val="20"/>
                <w:lang w:eastAsia="tr-TR"/>
              </w:rPr>
              <w:t xml:space="preserve"> - 16</w:t>
            </w:r>
          </w:p>
        </w:tc>
      </w:tr>
      <w:tr w:rsidR="009F4D36" w:rsidRPr="002F31CA" w:rsidTr="00AA468C">
        <w:trPr>
          <w:trHeight w:val="300"/>
        </w:trPr>
        <w:tc>
          <w:tcPr>
            <w:tcW w:w="8475" w:type="dxa"/>
            <w:shd w:val="clear" w:color="auto" w:fill="auto"/>
            <w:noWrap/>
            <w:vAlign w:val="bottom"/>
          </w:tcPr>
          <w:p w:rsidR="009F4D36" w:rsidRPr="002F31CA" w:rsidRDefault="009F4D36" w:rsidP="00334842">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Poliklinikler-Uyku Laboratu</w:t>
            </w:r>
            <w:r w:rsidR="009D6584" w:rsidRPr="002F31CA">
              <w:rPr>
                <w:rFonts w:ascii="Arial" w:eastAsia="Times New Roman" w:hAnsi="Arial" w:cs="Arial"/>
                <w:color w:val="000000"/>
                <w:sz w:val="20"/>
                <w:szCs w:val="20"/>
                <w:lang w:eastAsia="tr-TR"/>
              </w:rPr>
              <w:t>v</w:t>
            </w:r>
            <w:r w:rsidRPr="002F31CA">
              <w:rPr>
                <w:rFonts w:ascii="Arial" w:eastAsia="Times New Roman" w:hAnsi="Arial" w:cs="Arial"/>
                <w:color w:val="000000"/>
                <w:sz w:val="20"/>
                <w:szCs w:val="20"/>
                <w:lang w:eastAsia="tr-TR"/>
              </w:rPr>
              <w:t>arı-Ağrı Polikliniği</w:t>
            </w:r>
          </w:p>
        </w:tc>
        <w:tc>
          <w:tcPr>
            <w:tcW w:w="1080" w:type="dxa"/>
            <w:shd w:val="clear" w:color="auto" w:fill="auto"/>
            <w:noWrap/>
            <w:vAlign w:val="bottom"/>
          </w:tcPr>
          <w:p w:rsidR="009F4D36" w:rsidRPr="002F31CA" w:rsidRDefault="009F4D36"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w:t>
            </w:r>
            <w:r w:rsidR="00C6116C" w:rsidRPr="002F31CA">
              <w:rPr>
                <w:rFonts w:ascii="Arial" w:eastAsia="Times New Roman" w:hAnsi="Arial" w:cs="Arial"/>
                <w:b/>
                <w:bCs/>
                <w:color w:val="000000"/>
                <w:sz w:val="20"/>
                <w:szCs w:val="20"/>
                <w:lang w:eastAsia="tr-TR"/>
              </w:rPr>
              <w:t>7</w:t>
            </w: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Ameliyathane</w:t>
            </w:r>
            <w:r w:rsidR="00035270" w:rsidRPr="002F31CA">
              <w:rPr>
                <w:rFonts w:ascii="Arial" w:eastAsia="Times New Roman" w:hAnsi="Arial" w:cs="Arial"/>
                <w:color w:val="000000"/>
                <w:sz w:val="20"/>
                <w:szCs w:val="20"/>
                <w:lang w:eastAsia="tr-TR"/>
              </w:rPr>
              <w:t>ler</w:t>
            </w:r>
          </w:p>
        </w:tc>
        <w:tc>
          <w:tcPr>
            <w:tcW w:w="1080" w:type="dxa"/>
            <w:shd w:val="clear" w:color="auto" w:fill="auto"/>
            <w:noWrap/>
            <w:vAlign w:val="bottom"/>
          </w:tcPr>
          <w:p w:rsidR="009F4D36" w:rsidRPr="002F31CA" w:rsidRDefault="00AD40A1"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w:t>
            </w:r>
            <w:r w:rsidR="00C6116C" w:rsidRPr="002F31CA">
              <w:rPr>
                <w:rFonts w:ascii="Arial" w:eastAsia="Times New Roman" w:hAnsi="Arial" w:cs="Arial"/>
                <w:b/>
                <w:bCs/>
                <w:color w:val="000000"/>
                <w:sz w:val="20"/>
                <w:szCs w:val="20"/>
                <w:lang w:eastAsia="tr-TR"/>
              </w:rPr>
              <w:t>8 - 19</w:t>
            </w:r>
          </w:p>
        </w:tc>
      </w:tr>
      <w:tr w:rsidR="009F4D36" w:rsidRPr="002F31CA" w:rsidTr="00AA468C">
        <w:trPr>
          <w:trHeight w:val="300"/>
        </w:trPr>
        <w:tc>
          <w:tcPr>
            <w:tcW w:w="8475" w:type="dxa"/>
            <w:shd w:val="clear" w:color="auto" w:fill="auto"/>
            <w:noWrap/>
            <w:vAlign w:val="bottom"/>
          </w:tcPr>
          <w:p w:rsidR="009F4D36" w:rsidRPr="002F31CA" w:rsidRDefault="009F4D36" w:rsidP="009D6584">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Merkez Lab</w:t>
            </w:r>
            <w:r w:rsidR="009D6584" w:rsidRPr="002F31CA">
              <w:rPr>
                <w:rFonts w:ascii="Arial" w:eastAsia="Times New Roman" w:hAnsi="Arial" w:cs="Arial"/>
                <w:color w:val="000000"/>
                <w:sz w:val="20"/>
                <w:szCs w:val="20"/>
                <w:lang w:eastAsia="tr-TR"/>
              </w:rPr>
              <w:t>oratuvarı</w:t>
            </w:r>
            <w:r w:rsidRPr="002F31CA">
              <w:rPr>
                <w:rFonts w:ascii="Arial" w:eastAsia="Times New Roman" w:hAnsi="Arial" w:cs="Arial"/>
                <w:color w:val="000000"/>
                <w:sz w:val="20"/>
                <w:szCs w:val="20"/>
                <w:lang w:eastAsia="tr-TR"/>
              </w:rPr>
              <w:t xml:space="preserve"> </w:t>
            </w:r>
          </w:p>
        </w:tc>
        <w:tc>
          <w:tcPr>
            <w:tcW w:w="1080" w:type="dxa"/>
            <w:shd w:val="clear" w:color="auto" w:fill="auto"/>
            <w:noWrap/>
            <w:vAlign w:val="bottom"/>
          </w:tcPr>
          <w:p w:rsidR="009F4D36" w:rsidRPr="002F31CA" w:rsidRDefault="00C6116C"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19</w:t>
            </w: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Faaliyet </w:t>
            </w:r>
            <w:r w:rsidR="009D6584" w:rsidRPr="002F31CA">
              <w:rPr>
                <w:rFonts w:ascii="Arial" w:eastAsia="Times New Roman" w:hAnsi="Arial" w:cs="Arial"/>
                <w:color w:val="000000"/>
                <w:sz w:val="20"/>
                <w:szCs w:val="20"/>
                <w:lang w:eastAsia="tr-TR"/>
              </w:rPr>
              <w:t>A</w:t>
            </w:r>
            <w:r w:rsidRPr="002F31CA">
              <w:rPr>
                <w:rFonts w:ascii="Arial" w:eastAsia="Times New Roman" w:hAnsi="Arial" w:cs="Arial"/>
                <w:color w:val="000000"/>
                <w:sz w:val="20"/>
                <w:szCs w:val="20"/>
                <w:lang w:eastAsia="tr-TR"/>
              </w:rPr>
              <w:t>lanları -</w:t>
            </w:r>
          </w:p>
        </w:tc>
        <w:tc>
          <w:tcPr>
            <w:tcW w:w="1080" w:type="dxa"/>
            <w:shd w:val="clear" w:color="auto" w:fill="auto"/>
            <w:noWrap/>
            <w:vAlign w:val="bottom"/>
          </w:tcPr>
          <w:p w:rsidR="009F4D36" w:rsidRPr="002F31CA" w:rsidRDefault="00AD40A1"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w:t>
            </w:r>
            <w:r w:rsidR="00C6116C" w:rsidRPr="002F31CA">
              <w:rPr>
                <w:rFonts w:ascii="Arial" w:eastAsia="Times New Roman" w:hAnsi="Arial" w:cs="Arial"/>
                <w:b/>
                <w:bCs/>
                <w:color w:val="000000"/>
                <w:sz w:val="20"/>
                <w:szCs w:val="20"/>
                <w:lang w:eastAsia="tr-TR"/>
              </w:rPr>
              <w:t>0</w:t>
            </w:r>
          </w:p>
        </w:tc>
      </w:tr>
      <w:tr w:rsidR="009F4D36" w:rsidRPr="002F31CA" w:rsidTr="00AA468C">
        <w:trPr>
          <w:trHeight w:val="300"/>
        </w:trPr>
        <w:tc>
          <w:tcPr>
            <w:tcW w:w="8475" w:type="dxa"/>
            <w:shd w:val="clear" w:color="auto" w:fill="auto"/>
            <w:noWrap/>
            <w:vAlign w:val="bottom"/>
          </w:tcPr>
          <w:p w:rsidR="00F96839" w:rsidRPr="002F31CA" w:rsidRDefault="00A07FEB" w:rsidP="00035270">
            <w:pPr>
              <w:spacing w:after="0"/>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Kan Bankası </w:t>
            </w:r>
            <w:r w:rsidR="00F96839" w:rsidRPr="002F31CA">
              <w:rPr>
                <w:rFonts w:ascii="Arial" w:eastAsia="Times New Roman" w:hAnsi="Arial" w:cs="Arial"/>
                <w:color w:val="000000"/>
                <w:sz w:val="20"/>
                <w:szCs w:val="20"/>
                <w:lang w:eastAsia="tr-TR"/>
              </w:rPr>
              <w:t xml:space="preserve">                                                                                                                                                                                                                                        </w:t>
            </w:r>
          </w:p>
          <w:p w:rsidR="009F4D36" w:rsidRPr="002F31CA" w:rsidRDefault="00F96839" w:rsidP="00035270">
            <w:pPr>
              <w:spacing w:after="0"/>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Diyaliz Merkezi</w:t>
            </w:r>
          </w:p>
        </w:tc>
        <w:tc>
          <w:tcPr>
            <w:tcW w:w="1080" w:type="dxa"/>
            <w:shd w:val="clear" w:color="auto" w:fill="auto"/>
            <w:noWrap/>
            <w:vAlign w:val="bottom"/>
          </w:tcPr>
          <w:p w:rsidR="009F4D36" w:rsidRPr="002F31CA" w:rsidRDefault="00C6116C"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 xml:space="preserve"> 21</w:t>
            </w:r>
          </w:p>
        </w:tc>
      </w:tr>
      <w:tr w:rsidR="009F4D36" w:rsidRPr="002F31CA" w:rsidTr="00AA468C">
        <w:trPr>
          <w:trHeight w:val="364"/>
        </w:trPr>
        <w:tc>
          <w:tcPr>
            <w:tcW w:w="8475" w:type="dxa"/>
            <w:shd w:val="clear" w:color="auto" w:fill="auto"/>
            <w:noWrap/>
            <w:vAlign w:val="bottom"/>
          </w:tcPr>
          <w:p w:rsidR="009F4D36" w:rsidRPr="002F31CA" w:rsidRDefault="009F4D36" w:rsidP="00334842">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Hasta </w:t>
            </w:r>
            <w:r w:rsidR="009F7790" w:rsidRPr="002F31CA">
              <w:rPr>
                <w:rFonts w:ascii="Arial" w:eastAsia="Times New Roman" w:hAnsi="Arial" w:cs="Arial"/>
                <w:color w:val="000000"/>
                <w:sz w:val="20"/>
                <w:szCs w:val="20"/>
                <w:lang w:eastAsia="tr-TR"/>
              </w:rPr>
              <w:t>Taşıma Sistemi</w:t>
            </w:r>
          </w:p>
        </w:tc>
        <w:tc>
          <w:tcPr>
            <w:tcW w:w="1080" w:type="dxa"/>
            <w:shd w:val="clear" w:color="auto" w:fill="auto"/>
            <w:noWrap/>
            <w:vAlign w:val="bottom"/>
          </w:tcPr>
          <w:p w:rsidR="009F4D36" w:rsidRPr="002F31CA" w:rsidRDefault="00AD40A1"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22</w:t>
            </w:r>
            <w:r w:rsidR="009F7790" w:rsidRPr="002F31CA">
              <w:rPr>
                <w:rFonts w:ascii="Arial" w:eastAsia="Times New Roman" w:hAnsi="Arial" w:cs="Arial"/>
                <w:b/>
                <w:bCs/>
                <w:color w:val="000000"/>
                <w:sz w:val="20"/>
                <w:szCs w:val="20"/>
                <w:lang w:eastAsia="tr-TR"/>
              </w:rPr>
              <w:t xml:space="preserve"> </w:t>
            </w:r>
          </w:p>
        </w:tc>
      </w:tr>
      <w:tr w:rsidR="009F4D36" w:rsidRPr="002F31CA" w:rsidTr="00AA468C">
        <w:trPr>
          <w:trHeight w:val="300"/>
        </w:trPr>
        <w:tc>
          <w:tcPr>
            <w:tcW w:w="8475" w:type="dxa"/>
            <w:shd w:val="clear" w:color="auto" w:fill="auto"/>
            <w:noWrap/>
            <w:vAlign w:val="center"/>
          </w:tcPr>
          <w:p w:rsidR="009F4D36" w:rsidRPr="002F31CA" w:rsidRDefault="009F7790" w:rsidP="00334842">
            <w:pPr>
              <w:spacing w:after="0" w:line="240" w:lineRule="auto"/>
              <w:rPr>
                <w:rFonts w:ascii="Arial" w:eastAsia="Times New Roman" w:hAnsi="Arial" w:cs="Arial"/>
                <w:b/>
                <w:color w:val="000000"/>
                <w:sz w:val="20"/>
                <w:szCs w:val="20"/>
                <w:lang w:eastAsia="tr-TR"/>
              </w:rPr>
            </w:pPr>
            <w:r w:rsidRPr="002F31CA">
              <w:rPr>
                <w:rFonts w:ascii="Arial" w:eastAsia="Times New Roman" w:hAnsi="Arial" w:cs="Arial"/>
                <w:b/>
                <w:color w:val="000000"/>
                <w:sz w:val="20"/>
                <w:szCs w:val="20"/>
                <w:lang w:eastAsia="tr-TR"/>
              </w:rPr>
              <w:t>1.FİZİKSEL YAPI</w:t>
            </w:r>
          </w:p>
        </w:tc>
        <w:tc>
          <w:tcPr>
            <w:tcW w:w="1080" w:type="dxa"/>
            <w:shd w:val="clear" w:color="auto" w:fill="auto"/>
            <w:noWrap/>
            <w:vAlign w:val="center"/>
          </w:tcPr>
          <w:p w:rsidR="009F4D36" w:rsidRPr="002F31CA" w:rsidRDefault="00AD40A1"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w:t>
            </w:r>
            <w:r w:rsidR="00C6116C" w:rsidRPr="002F31CA">
              <w:rPr>
                <w:rFonts w:ascii="Arial" w:eastAsia="Times New Roman" w:hAnsi="Arial" w:cs="Arial"/>
                <w:b/>
                <w:bCs/>
                <w:color w:val="000000"/>
                <w:sz w:val="20"/>
                <w:szCs w:val="20"/>
                <w:lang w:eastAsia="tr-TR"/>
              </w:rPr>
              <w:t>2 - 23</w:t>
            </w:r>
          </w:p>
        </w:tc>
      </w:tr>
      <w:tr w:rsidR="009F4D36" w:rsidRPr="002F31CA" w:rsidTr="00AA468C">
        <w:trPr>
          <w:trHeight w:val="300"/>
        </w:trPr>
        <w:tc>
          <w:tcPr>
            <w:tcW w:w="8475" w:type="dxa"/>
            <w:shd w:val="clear" w:color="auto" w:fill="auto"/>
            <w:noWrap/>
            <w:vAlign w:val="bottom"/>
          </w:tcPr>
          <w:p w:rsidR="009F4D36" w:rsidRPr="002F31CA" w:rsidRDefault="00A07FEB" w:rsidP="00035270">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Toplantı ve Konferans Salonu-</w:t>
            </w:r>
            <w:r w:rsidR="00035270" w:rsidRPr="002F31CA">
              <w:rPr>
                <w:rFonts w:ascii="Arial" w:eastAsia="Times New Roman" w:hAnsi="Arial" w:cs="Arial"/>
                <w:color w:val="000000"/>
                <w:sz w:val="20"/>
                <w:szCs w:val="20"/>
                <w:lang w:eastAsia="tr-TR"/>
              </w:rPr>
              <w:t>Hastane  Alan Ö</w:t>
            </w:r>
            <w:r w:rsidR="009F4D36" w:rsidRPr="002F31CA">
              <w:rPr>
                <w:rFonts w:ascii="Arial" w:eastAsia="Times New Roman" w:hAnsi="Arial" w:cs="Arial"/>
                <w:color w:val="000000"/>
                <w:sz w:val="20"/>
                <w:szCs w:val="20"/>
                <w:lang w:eastAsia="tr-TR"/>
              </w:rPr>
              <w:t>lçüleri</w:t>
            </w:r>
          </w:p>
        </w:tc>
        <w:tc>
          <w:tcPr>
            <w:tcW w:w="1080" w:type="dxa"/>
            <w:shd w:val="clear" w:color="auto" w:fill="auto"/>
            <w:noWrap/>
            <w:vAlign w:val="bottom"/>
          </w:tcPr>
          <w:p w:rsidR="009F4D36" w:rsidRPr="002F31CA" w:rsidRDefault="00A07FEB"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24</w:t>
            </w:r>
            <w:r w:rsidR="00AD40A1" w:rsidRPr="002F31CA">
              <w:rPr>
                <w:rFonts w:ascii="Arial" w:eastAsia="Times New Roman" w:hAnsi="Arial" w:cs="Arial"/>
                <w:b/>
                <w:bCs/>
                <w:color w:val="000000"/>
                <w:sz w:val="20"/>
                <w:szCs w:val="20"/>
                <w:lang w:eastAsia="tr-TR"/>
              </w:rPr>
              <w:t>-25</w:t>
            </w:r>
          </w:p>
        </w:tc>
      </w:tr>
      <w:tr w:rsidR="009F4D36" w:rsidRPr="002F31CA" w:rsidTr="00AA468C">
        <w:trPr>
          <w:trHeight w:val="300"/>
        </w:trPr>
        <w:tc>
          <w:tcPr>
            <w:tcW w:w="8475" w:type="dxa"/>
            <w:shd w:val="clear" w:color="auto" w:fill="auto"/>
            <w:noWrap/>
            <w:vAlign w:val="bottom"/>
          </w:tcPr>
          <w:p w:rsidR="009F4D36" w:rsidRPr="002F31CA" w:rsidRDefault="009F4D36" w:rsidP="00334842">
            <w:pPr>
              <w:spacing w:after="0" w:line="240" w:lineRule="auto"/>
              <w:rPr>
                <w:rFonts w:ascii="Arial" w:eastAsia="Times New Roman" w:hAnsi="Arial" w:cs="Arial"/>
                <w:iCs/>
                <w:color w:val="000000"/>
                <w:sz w:val="20"/>
                <w:szCs w:val="20"/>
                <w:lang w:eastAsia="tr-TR"/>
              </w:rPr>
            </w:pPr>
          </w:p>
          <w:p w:rsidR="009F4D36" w:rsidRPr="002F31CA" w:rsidRDefault="00B276AE" w:rsidP="00334842">
            <w:pPr>
              <w:spacing w:after="0" w:line="240" w:lineRule="auto"/>
              <w:rPr>
                <w:rFonts w:ascii="Arial" w:eastAsia="Times New Roman" w:hAnsi="Arial" w:cs="Arial"/>
                <w:b/>
                <w:iCs/>
                <w:color w:val="000000"/>
                <w:sz w:val="20"/>
                <w:szCs w:val="20"/>
                <w:lang w:eastAsia="tr-TR"/>
              </w:rPr>
            </w:pPr>
            <w:r w:rsidRPr="002F31CA">
              <w:rPr>
                <w:rFonts w:ascii="Arial" w:eastAsia="Times New Roman" w:hAnsi="Arial" w:cs="Arial"/>
                <w:b/>
                <w:iCs/>
                <w:color w:val="000000"/>
                <w:sz w:val="20"/>
                <w:szCs w:val="20"/>
                <w:lang w:eastAsia="tr-TR"/>
              </w:rPr>
              <w:t xml:space="preserve">2. </w:t>
            </w:r>
            <w:r w:rsidR="009F7790" w:rsidRPr="002F31CA">
              <w:rPr>
                <w:rFonts w:ascii="Arial" w:eastAsia="Times New Roman" w:hAnsi="Arial" w:cs="Arial"/>
                <w:b/>
                <w:iCs/>
                <w:color w:val="000000"/>
                <w:sz w:val="20"/>
                <w:szCs w:val="20"/>
                <w:lang w:eastAsia="tr-TR"/>
              </w:rPr>
              <w:t>ORGANİZASYON ŞEMASI</w:t>
            </w:r>
          </w:p>
        </w:tc>
        <w:tc>
          <w:tcPr>
            <w:tcW w:w="1080" w:type="dxa"/>
            <w:shd w:val="clear" w:color="auto" w:fill="auto"/>
            <w:noWrap/>
            <w:vAlign w:val="bottom"/>
          </w:tcPr>
          <w:p w:rsidR="009F4D36" w:rsidRPr="002F31CA" w:rsidRDefault="00A07FEB" w:rsidP="00334842">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w:t>
            </w:r>
            <w:r w:rsidR="00AD40A1" w:rsidRPr="002F31CA">
              <w:rPr>
                <w:rFonts w:ascii="Arial" w:eastAsia="Times New Roman" w:hAnsi="Arial" w:cs="Arial"/>
                <w:b/>
                <w:bCs/>
                <w:color w:val="000000"/>
                <w:sz w:val="20"/>
                <w:szCs w:val="20"/>
                <w:lang w:eastAsia="tr-TR"/>
              </w:rPr>
              <w:t>6</w:t>
            </w:r>
          </w:p>
        </w:tc>
      </w:tr>
      <w:tr w:rsidR="009F4D36" w:rsidRPr="002F31CA" w:rsidTr="00AA468C">
        <w:trPr>
          <w:trHeight w:val="300"/>
        </w:trPr>
        <w:tc>
          <w:tcPr>
            <w:tcW w:w="8475" w:type="dxa"/>
            <w:shd w:val="clear" w:color="auto" w:fill="auto"/>
            <w:noWrap/>
            <w:vAlign w:val="bottom"/>
          </w:tcPr>
          <w:p w:rsidR="008262AD" w:rsidRPr="002F31CA" w:rsidRDefault="009F4D36" w:rsidP="00B276AE">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     </w:t>
            </w:r>
          </w:p>
          <w:p w:rsidR="009F4D36" w:rsidRPr="002F31CA" w:rsidRDefault="008262AD" w:rsidP="00377E51">
            <w:pPr>
              <w:spacing w:after="0" w:line="240" w:lineRule="auto"/>
              <w:ind w:right="-1108"/>
              <w:rPr>
                <w:rFonts w:ascii="Arial" w:eastAsia="Times New Roman" w:hAnsi="Arial" w:cs="Arial"/>
                <w:b/>
                <w:color w:val="000000"/>
                <w:sz w:val="20"/>
                <w:szCs w:val="20"/>
                <w:lang w:eastAsia="tr-TR"/>
              </w:rPr>
            </w:pPr>
            <w:r w:rsidRPr="002F31CA">
              <w:rPr>
                <w:rFonts w:ascii="Arial" w:eastAsia="Times New Roman" w:hAnsi="Arial" w:cs="Arial"/>
                <w:b/>
                <w:color w:val="000000"/>
                <w:sz w:val="20"/>
                <w:szCs w:val="20"/>
                <w:lang w:eastAsia="tr-TR"/>
              </w:rPr>
              <w:t xml:space="preserve">3. </w:t>
            </w:r>
            <w:r w:rsidR="00377E51" w:rsidRPr="002F31CA">
              <w:rPr>
                <w:rFonts w:ascii="Arial" w:eastAsia="Times New Roman" w:hAnsi="Arial" w:cs="Arial"/>
                <w:b/>
                <w:color w:val="000000"/>
                <w:sz w:val="20"/>
                <w:szCs w:val="20"/>
                <w:lang w:eastAsia="tr-TR"/>
              </w:rPr>
              <w:t>BİLGİ VE TEKNOLOJİK KAYNAKLAR</w:t>
            </w:r>
          </w:p>
        </w:tc>
        <w:tc>
          <w:tcPr>
            <w:tcW w:w="1080" w:type="dxa"/>
            <w:shd w:val="clear" w:color="auto" w:fill="auto"/>
            <w:noWrap/>
            <w:vAlign w:val="bottom"/>
          </w:tcPr>
          <w:p w:rsidR="009F4D36" w:rsidRPr="002F31CA" w:rsidRDefault="00377E51"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27</w:t>
            </w:r>
          </w:p>
        </w:tc>
      </w:tr>
      <w:tr w:rsidR="009F4D36" w:rsidRPr="002F31CA" w:rsidTr="00AA468C">
        <w:trPr>
          <w:trHeight w:val="300"/>
        </w:trPr>
        <w:tc>
          <w:tcPr>
            <w:tcW w:w="8475" w:type="dxa"/>
            <w:shd w:val="clear" w:color="auto" w:fill="auto"/>
            <w:noWrap/>
            <w:vAlign w:val="bottom"/>
          </w:tcPr>
          <w:p w:rsidR="009F4D36" w:rsidRPr="002F31CA" w:rsidRDefault="00B276AE" w:rsidP="00377E51">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     </w:t>
            </w:r>
            <w:r w:rsidR="00377E51" w:rsidRPr="002F31CA">
              <w:rPr>
                <w:rFonts w:ascii="Arial" w:eastAsia="Times New Roman" w:hAnsi="Arial" w:cs="Arial"/>
                <w:color w:val="000000"/>
                <w:sz w:val="20"/>
                <w:szCs w:val="20"/>
                <w:lang w:eastAsia="tr-TR"/>
              </w:rPr>
              <w:t>3.1. Yazılım ve Bilgisayarlar</w:t>
            </w:r>
          </w:p>
        </w:tc>
        <w:tc>
          <w:tcPr>
            <w:tcW w:w="1080" w:type="dxa"/>
            <w:shd w:val="clear" w:color="auto" w:fill="auto"/>
            <w:noWrap/>
            <w:vAlign w:val="bottom"/>
          </w:tcPr>
          <w:p w:rsidR="009F4D36" w:rsidRPr="002F31CA" w:rsidRDefault="00C6116C"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 xml:space="preserve">27 - </w:t>
            </w:r>
            <w:r w:rsidR="00A07FEB" w:rsidRPr="002F31CA">
              <w:rPr>
                <w:rFonts w:ascii="Arial" w:eastAsia="Times New Roman" w:hAnsi="Arial" w:cs="Arial"/>
                <w:b/>
                <w:bCs/>
                <w:color w:val="000000"/>
                <w:sz w:val="20"/>
                <w:szCs w:val="20"/>
                <w:lang w:eastAsia="tr-TR"/>
              </w:rPr>
              <w:t>2</w:t>
            </w:r>
            <w:r w:rsidR="00AD40A1" w:rsidRPr="002F31CA">
              <w:rPr>
                <w:rFonts w:ascii="Arial" w:eastAsia="Times New Roman" w:hAnsi="Arial" w:cs="Arial"/>
                <w:b/>
                <w:bCs/>
                <w:color w:val="000000"/>
                <w:sz w:val="20"/>
                <w:szCs w:val="20"/>
                <w:lang w:eastAsia="tr-TR"/>
              </w:rPr>
              <w:t>8</w:t>
            </w:r>
          </w:p>
        </w:tc>
      </w:tr>
      <w:tr w:rsidR="009F4D36" w:rsidRPr="002F31CA" w:rsidTr="00AA468C">
        <w:trPr>
          <w:trHeight w:val="300"/>
        </w:trPr>
        <w:tc>
          <w:tcPr>
            <w:tcW w:w="8475" w:type="dxa"/>
            <w:shd w:val="clear" w:color="auto" w:fill="auto"/>
            <w:noWrap/>
            <w:vAlign w:val="bottom"/>
          </w:tcPr>
          <w:p w:rsidR="009F4D36" w:rsidRPr="002F31CA" w:rsidRDefault="00377E51" w:rsidP="00D9100D">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     3.2. Diğer Bilgi ve Teknolojik Kaynaklar</w:t>
            </w:r>
          </w:p>
          <w:p w:rsidR="00377E51" w:rsidRPr="002F31CA" w:rsidRDefault="00377E51" w:rsidP="00D9100D">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     3.3. Tesis Makine ve Cihaz Listesi</w:t>
            </w:r>
          </w:p>
        </w:tc>
        <w:tc>
          <w:tcPr>
            <w:tcW w:w="1080" w:type="dxa"/>
            <w:shd w:val="clear" w:color="auto" w:fill="auto"/>
            <w:noWrap/>
            <w:vAlign w:val="bottom"/>
          </w:tcPr>
          <w:p w:rsidR="009F4D36" w:rsidRPr="002F31CA" w:rsidRDefault="00A07FEB" w:rsidP="00D9100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w:t>
            </w:r>
            <w:r w:rsidR="00C6116C" w:rsidRPr="002F31CA">
              <w:rPr>
                <w:rFonts w:ascii="Arial" w:eastAsia="Times New Roman" w:hAnsi="Arial" w:cs="Arial"/>
                <w:b/>
                <w:bCs/>
                <w:color w:val="000000"/>
                <w:sz w:val="20"/>
                <w:szCs w:val="20"/>
                <w:lang w:eastAsia="tr-TR"/>
              </w:rPr>
              <w:t>8</w:t>
            </w:r>
          </w:p>
        </w:tc>
      </w:tr>
      <w:tr w:rsidR="009F4D36" w:rsidRPr="002F31CA" w:rsidTr="00AA468C">
        <w:trPr>
          <w:trHeight w:val="300"/>
        </w:trPr>
        <w:tc>
          <w:tcPr>
            <w:tcW w:w="8475" w:type="dxa"/>
            <w:shd w:val="clear" w:color="auto" w:fill="auto"/>
            <w:noWrap/>
            <w:vAlign w:val="bottom"/>
          </w:tcPr>
          <w:p w:rsidR="009F4D36" w:rsidRPr="002F31CA" w:rsidRDefault="00377E51" w:rsidP="00D9100D">
            <w:pPr>
              <w:spacing w:after="0" w:line="240" w:lineRule="auto"/>
              <w:rPr>
                <w:rFonts w:ascii="Arial" w:eastAsia="Times New Roman" w:hAnsi="Arial" w:cs="Arial"/>
                <w:b/>
                <w:iCs/>
                <w:color w:val="000000"/>
                <w:sz w:val="20"/>
                <w:szCs w:val="20"/>
                <w:lang w:eastAsia="tr-TR"/>
              </w:rPr>
            </w:pPr>
            <w:r w:rsidRPr="002F31CA">
              <w:rPr>
                <w:rFonts w:ascii="Arial" w:eastAsia="Times New Roman" w:hAnsi="Arial" w:cs="Arial"/>
                <w:b/>
                <w:iCs/>
                <w:color w:val="000000"/>
                <w:sz w:val="20"/>
                <w:szCs w:val="20"/>
                <w:lang w:eastAsia="tr-TR"/>
              </w:rPr>
              <w:t>4</w:t>
            </w:r>
            <w:r w:rsidR="009F4D36" w:rsidRPr="002F31CA">
              <w:rPr>
                <w:rFonts w:ascii="Arial" w:eastAsia="Times New Roman" w:hAnsi="Arial" w:cs="Arial"/>
                <w:b/>
                <w:iCs/>
                <w:color w:val="000000"/>
                <w:sz w:val="20"/>
                <w:szCs w:val="20"/>
                <w:lang w:eastAsia="tr-TR"/>
              </w:rPr>
              <w:t>.</w:t>
            </w:r>
            <w:r w:rsidR="00B276AE" w:rsidRPr="002F31CA">
              <w:rPr>
                <w:rFonts w:ascii="Arial" w:eastAsia="Times New Roman" w:hAnsi="Arial" w:cs="Arial"/>
                <w:b/>
                <w:iCs/>
                <w:color w:val="000000"/>
                <w:sz w:val="20"/>
                <w:szCs w:val="20"/>
                <w:lang w:eastAsia="tr-TR"/>
              </w:rPr>
              <w:t xml:space="preserve"> </w:t>
            </w:r>
            <w:r w:rsidR="009F4D36" w:rsidRPr="002F31CA">
              <w:rPr>
                <w:rFonts w:ascii="Arial" w:eastAsia="Times New Roman" w:hAnsi="Arial" w:cs="Arial"/>
                <w:b/>
                <w:iCs/>
                <w:color w:val="000000"/>
                <w:sz w:val="20"/>
                <w:szCs w:val="20"/>
                <w:lang w:eastAsia="tr-TR"/>
              </w:rPr>
              <w:t>İNSAN KAYNAKLARI</w:t>
            </w:r>
          </w:p>
        </w:tc>
        <w:tc>
          <w:tcPr>
            <w:tcW w:w="1080" w:type="dxa"/>
            <w:shd w:val="clear" w:color="auto" w:fill="auto"/>
            <w:noWrap/>
            <w:vAlign w:val="bottom"/>
          </w:tcPr>
          <w:p w:rsidR="009F4D36" w:rsidRPr="002F31CA" w:rsidRDefault="00C212BF" w:rsidP="00BF06BE">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 xml:space="preserve">28 </w:t>
            </w:r>
          </w:p>
        </w:tc>
      </w:tr>
      <w:tr w:rsidR="009F4D36" w:rsidRPr="002F31CA" w:rsidTr="00AA468C">
        <w:trPr>
          <w:trHeight w:val="300"/>
        </w:trPr>
        <w:tc>
          <w:tcPr>
            <w:tcW w:w="8475" w:type="dxa"/>
            <w:shd w:val="clear" w:color="auto" w:fill="auto"/>
            <w:noWrap/>
            <w:vAlign w:val="bottom"/>
          </w:tcPr>
          <w:p w:rsidR="009F4D36" w:rsidRPr="002F31CA" w:rsidRDefault="009F4D36" w:rsidP="00D9100D">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9F4D36" w:rsidRPr="002F31CA" w:rsidRDefault="009F4D36" w:rsidP="00D9100D">
            <w:pPr>
              <w:spacing w:after="0" w:line="240" w:lineRule="auto"/>
              <w:rPr>
                <w:rFonts w:ascii="Arial" w:eastAsia="Times New Roman" w:hAnsi="Arial" w:cs="Arial"/>
                <w:b/>
                <w:bCs/>
                <w:color w:val="000000"/>
                <w:sz w:val="20"/>
                <w:szCs w:val="20"/>
                <w:lang w:eastAsia="tr-TR"/>
              </w:rPr>
            </w:pPr>
          </w:p>
        </w:tc>
      </w:tr>
      <w:tr w:rsidR="009F4D36" w:rsidRPr="002F31CA" w:rsidTr="00AA468C">
        <w:trPr>
          <w:trHeight w:val="300"/>
        </w:trPr>
        <w:tc>
          <w:tcPr>
            <w:tcW w:w="8475" w:type="dxa"/>
            <w:shd w:val="clear" w:color="auto" w:fill="auto"/>
            <w:noWrap/>
            <w:vAlign w:val="bottom"/>
          </w:tcPr>
          <w:p w:rsidR="009F4D36" w:rsidRPr="002F31CA" w:rsidRDefault="00377E51" w:rsidP="00C7245B">
            <w:pPr>
              <w:spacing w:after="0" w:line="240" w:lineRule="auto"/>
              <w:rPr>
                <w:rFonts w:ascii="Arial" w:eastAsia="Times New Roman" w:hAnsi="Arial" w:cs="Arial"/>
                <w:b/>
                <w:iCs/>
                <w:color w:val="000000"/>
                <w:sz w:val="20"/>
                <w:szCs w:val="20"/>
                <w:lang w:eastAsia="tr-TR"/>
              </w:rPr>
            </w:pPr>
            <w:r w:rsidRPr="002F31CA">
              <w:rPr>
                <w:rFonts w:ascii="Arial" w:eastAsia="Times New Roman" w:hAnsi="Arial" w:cs="Arial"/>
                <w:b/>
                <w:iCs/>
                <w:color w:val="000000"/>
                <w:sz w:val="20"/>
                <w:szCs w:val="20"/>
                <w:lang w:eastAsia="tr-TR"/>
              </w:rPr>
              <w:t>5</w:t>
            </w:r>
            <w:r w:rsidR="00B276AE" w:rsidRPr="002F31CA">
              <w:rPr>
                <w:rFonts w:ascii="Arial" w:eastAsia="Times New Roman" w:hAnsi="Arial" w:cs="Arial"/>
                <w:b/>
                <w:iCs/>
                <w:color w:val="000000"/>
                <w:sz w:val="20"/>
                <w:szCs w:val="20"/>
                <w:lang w:eastAsia="tr-TR"/>
              </w:rPr>
              <w:t xml:space="preserve">. </w:t>
            </w:r>
            <w:r w:rsidR="009F4D36" w:rsidRPr="002F31CA">
              <w:rPr>
                <w:rFonts w:ascii="Arial" w:eastAsia="Times New Roman" w:hAnsi="Arial" w:cs="Arial"/>
                <w:b/>
                <w:iCs/>
                <w:color w:val="000000"/>
                <w:sz w:val="20"/>
                <w:szCs w:val="20"/>
                <w:lang w:eastAsia="tr-TR"/>
              </w:rPr>
              <w:t>SUNULAN HİZMETLER</w:t>
            </w:r>
          </w:p>
        </w:tc>
        <w:tc>
          <w:tcPr>
            <w:tcW w:w="1080" w:type="dxa"/>
            <w:shd w:val="clear" w:color="auto" w:fill="auto"/>
            <w:noWrap/>
            <w:vAlign w:val="bottom"/>
          </w:tcPr>
          <w:p w:rsidR="009F4D36" w:rsidRPr="002F31CA" w:rsidRDefault="00C212BF" w:rsidP="00C7245B">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29</w:t>
            </w:r>
          </w:p>
        </w:tc>
      </w:tr>
      <w:tr w:rsidR="009F4D36" w:rsidRPr="002F31CA" w:rsidTr="00AA468C">
        <w:trPr>
          <w:trHeight w:val="300"/>
        </w:trPr>
        <w:tc>
          <w:tcPr>
            <w:tcW w:w="8475" w:type="dxa"/>
            <w:shd w:val="clear" w:color="auto" w:fill="auto"/>
            <w:noWrap/>
            <w:vAlign w:val="bottom"/>
          </w:tcPr>
          <w:p w:rsidR="009F4D36" w:rsidRPr="002F31CA" w:rsidRDefault="009F4D36" w:rsidP="00377E51">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     </w:t>
            </w:r>
            <w:r w:rsidR="00377E51" w:rsidRPr="002F31CA">
              <w:rPr>
                <w:rFonts w:ascii="Arial" w:eastAsia="Times New Roman" w:hAnsi="Arial" w:cs="Arial"/>
                <w:color w:val="000000"/>
                <w:sz w:val="20"/>
                <w:szCs w:val="20"/>
                <w:lang w:eastAsia="tr-TR"/>
              </w:rPr>
              <w:t>5</w:t>
            </w:r>
            <w:r w:rsidRPr="002F31CA">
              <w:rPr>
                <w:rFonts w:ascii="Arial" w:eastAsia="Times New Roman" w:hAnsi="Arial" w:cs="Arial"/>
                <w:color w:val="000000"/>
                <w:sz w:val="20"/>
                <w:szCs w:val="20"/>
                <w:lang w:eastAsia="tr-TR"/>
              </w:rPr>
              <w:t>.1.Sağlı</w:t>
            </w:r>
            <w:r w:rsidR="00035270" w:rsidRPr="002F31CA">
              <w:rPr>
                <w:rFonts w:ascii="Arial" w:eastAsia="Times New Roman" w:hAnsi="Arial" w:cs="Arial"/>
                <w:color w:val="000000"/>
                <w:sz w:val="20"/>
                <w:szCs w:val="20"/>
                <w:lang w:eastAsia="tr-TR"/>
              </w:rPr>
              <w:t>k</w:t>
            </w:r>
            <w:r w:rsidRPr="002F31CA">
              <w:rPr>
                <w:rFonts w:ascii="Arial" w:eastAsia="Times New Roman" w:hAnsi="Arial" w:cs="Arial"/>
                <w:color w:val="000000"/>
                <w:sz w:val="20"/>
                <w:szCs w:val="20"/>
                <w:lang w:eastAsia="tr-TR"/>
              </w:rPr>
              <w:t xml:space="preserve"> Hizmetleri</w:t>
            </w:r>
          </w:p>
        </w:tc>
        <w:tc>
          <w:tcPr>
            <w:tcW w:w="1080" w:type="dxa"/>
            <w:shd w:val="clear" w:color="auto" w:fill="auto"/>
            <w:noWrap/>
            <w:vAlign w:val="bottom"/>
          </w:tcPr>
          <w:p w:rsidR="009F4D36" w:rsidRPr="002F31CA" w:rsidRDefault="00C212BF" w:rsidP="00C7245B">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29</w:t>
            </w:r>
          </w:p>
        </w:tc>
      </w:tr>
      <w:tr w:rsidR="00A07FEB" w:rsidRPr="002F31CA" w:rsidTr="00AA468C">
        <w:trPr>
          <w:trHeight w:val="300"/>
        </w:trPr>
        <w:tc>
          <w:tcPr>
            <w:tcW w:w="8475" w:type="dxa"/>
            <w:shd w:val="clear" w:color="auto" w:fill="auto"/>
            <w:noWrap/>
            <w:vAlign w:val="bottom"/>
          </w:tcPr>
          <w:p w:rsidR="00A07FEB" w:rsidRPr="002F31CA" w:rsidRDefault="00377E51" w:rsidP="00C7245B">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     5</w:t>
            </w:r>
            <w:r w:rsidR="009F7790" w:rsidRPr="002F31CA">
              <w:rPr>
                <w:rFonts w:ascii="Arial" w:eastAsia="Times New Roman" w:hAnsi="Arial" w:cs="Arial"/>
                <w:color w:val="000000"/>
                <w:sz w:val="20"/>
                <w:szCs w:val="20"/>
                <w:lang w:eastAsia="tr-TR"/>
              </w:rPr>
              <w:t xml:space="preserve">.2. </w:t>
            </w:r>
            <w:r w:rsidR="001C11EF" w:rsidRPr="002F31CA">
              <w:rPr>
                <w:rFonts w:ascii="Arial" w:eastAsia="Times New Roman" w:hAnsi="Arial" w:cs="Arial"/>
                <w:color w:val="000000"/>
                <w:sz w:val="20"/>
                <w:szCs w:val="20"/>
                <w:lang w:eastAsia="tr-TR"/>
              </w:rPr>
              <w:t>Ameliyat Grupları</w:t>
            </w:r>
          </w:p>
        </w:tc>
        <w:tc>
          <w:tcPr>
            <w:tcW w:w="1080" w:type="dxa"/>
            <w:shd w:val="clear" w:color="auto" w:fill="auto"/>
            <w:noWrap/>
            <w:vAlign w:val="bottom"/>
          </w:tcPr>
          <w:p w:rsidR="00A07FEB" w:rsidRPr="002F31CA" w:rsidRDefault="009B4371" w:rsidP="00C7245B">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29</w:t>
            </w:r>
          </w:p>
        </w:tc>
      </w:tr>
      <w:tr w:rsidR="009F4D36" w:rsidRPr="002F31CA" w:rsidTr="00AA468C">
        <w:trPr>
          <w:trHeight w:val="300"/>
        </w:trPr>
        <w:tc>
          <w:tcPr>
            <w:tcW w:w="8475" w:type="dxa"/>
            <w:shd w:val="clear" w:color="auto" w:fill="auto"/>
            <w:noWrap/>
            <w:vAlign w:val="bottom"/>
          </w:tcPr>
          <w:p w:rsidR="009F4D36" w:rsidRPr="002F31CA" w:rsidRDefault="00377E51" w:rsidP="009F7790">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      5</w:t>
            </w:r>
            <w:r w:rsidR="009F4D36" w:rsidRPr="002F31CA">
              <w:rPr>
                <w:rFonts w:ascii="Arial" w:eastAsia="Times New Roman" w:hAnsi="Arial" w:cs="Arial"/>
                <w:color w:val="000000"/>
                <w:sz w:val="20"/>
                <w:szCs w:val="20"/>
                <w:lang w:eastAsia="tr-TR"/>
              </w:rPr>
              <w:t>.</w:t>
            </w:r>
            <w:r w:rsidR="009F7790" w:rsidRPr="002F31CA">
              <w:rPr>
                <w:rFonts w:ascii="Arial" w:eastAsia="Times New Roman" w:hAnsi="Arial" w:cs="Arial"/>
                <w:color w:val="000000"/>
                <w:sz w:val="20"/>
                <w:szCs w:val="20"/>
                <w:lang w:eastAsia="tr-TR"/>
              </w:rPr>
              <w:t>3</w:t>
            </w:r>
            <w:r w:rsidR="009F4D36" w:rsidRPr="002F31CA">
              <w:rPr>
                <w:rFonts w:ascii="Arial" w:eastAsia="Times New Roman" w:hAnsi="Arial" w:cs="Arial"/>
                <w:color w:val="000000"/>
                <w:sz w:val="20"/>
                <w:szCs w:val="20"/>
                <w:lang w:eastAsia="tr-TR"/>
              </w:rPr>
              <w:t xml:space="preserve">.Hizmet </w:t>
            </w:r>
            <w:r w:rsidR="00035270" w:rsidRPr="002F31CA">
              <w:rPr>
                <w:rFonts w:ascii="Arial" w:eastAsia="Times New Roman" w:hAnsi="Arial" w:cs="Arial"/>
                <w:color w:val="000000"/>
                <w:sz w:val="20"/>
                <w:szCs w:val="20"/>
                <w:lang w:eastAsia="tr-TR"/>
              </w:rPr>
              <w:t>Verilen Hasta Sayıları</w:t>
            </w:r>
          </w:p>
        </w:tc>
        <w:tc>
          <w:tcPr>
            <w:tcW w:w="1080" w:type="dxa"/>
            <w:shd w:val="clear" w:color="auto" w:fill="auto"/>
            <w:noWrap/>
            <w:vAlign w:val="bottom"/>
          </w:tcPr>
          <w:p w:rsidR="009F4D36" w:rsidRPr="002F31CA" w:rsidRDefault="00AD40A1" w:rsidP="00C7245B">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3</w:t>
            </w:r>
            <w:r w:rsidR="00C212BF" w:rsidRPr="002F31CA">
              <w:rPr>
                <w:rFonts w:ascii="Arial" w:eastAsia="Times New Roman" w:hAnsi="Arial" w:cs="Arial"/>
                <w:b/>
                <w:bCs/>
                <w:color w:val="000000"/>
                <w:sz w:val="20"/>
                <w:szCs w:val="20"/>
                <w:lang w:eastAsia="tr-TR"/>
              </w:rPr>
              <w:t>0</w:t>
            </w:r>
          </w:p>
        </w:tc>
      </w:tr>
      <w:tr w:rsidR="009F4D36" w:rsidRPr="002F31CA" w:rsidTr="00AA468C">
        <w:trPr>
          <w:trHeight w:val="300"/>
        </w:trPr>
        <w:tc>
          <w:tcPr>
            <w:tcW w:w="8475" w:type="dxa"/>
            <w:shd w:val="clear" w:color="auto" w:fill="auto"/>
            <w:noWrap/>
            <w:vAlign w:val="bottom"/>
          </w:tcPr>
          <w:p w:rsidR="009F4D36" w:rsidRPr="002F31CA" w:rsidRDefault="00377E51" w:rsidP="00C7245B">
            <w:pPr>
              <w:spacing w:after="0" w:line="240" w:lineRule="auto"/>
              <w:rPr>
                <w:rFonts w:ascii="Arial" w:eastAsia="Times New Roman" w:hAnsi="Arial" w:cs="Arial"/>
                <w:b/>
                <w:color w:val="000000"/>
                <w:sz w:val="20"/>
                <w:szCs w:val="20"/>
                <w:lang w:eastAsia="tr-TR"/>
              </w:rPr>
            </w:pPr>
            <w:r w:rsidRPr="002F31CA">
              <w:rPr>
                <w:rFonts w:ascii="Arial" w:eastAsia="Times New Roman" w:hAnsi="Arial" w:cs="Arial"/>
                <w:b/>
                <w:iCs/>
                <w:color w:val="000000"/>
                <w:sz w:val="20"/>
                <w:szCs w:val="20"/>
                <w:lang w:eastAsia="tr-TR"/>
              </w:rPr>
              <w:t>6</w:t>
            </w:r>
            <w:r w:rsidR="009F4D36" w:rsidRPr="002F31CA">
              <w:rPr>
                <w:rFonts w:ascii="Arial" w:eastAsia="Times New Roman" w:hAnsi="Arial" w:cs="Arial"/>
                <w:b/>
                <w:iCs/>
                <w:color w:val="000000"/>
                <w:sz w:val="20"/>
                <w:szCs w:val="20"/>
                <w:lang w:eastAsia="tr-TR"/>
              </w:rPr>
              <w:t>.YÖNETİM VE İÇ KONTROL SİSTEMİ</w:t>
            </w:r>
          </w:p>
        </w:tc>
        <w:tc>
          <w:tcPr>
            <w:tcW w:w="1080" w:type="dxa"/>
            <w:shd w:val="clear" w:color="auto" w:fill="auto"/>
            <w:noWrap/>
            <w:vAlign w:val="bottom"/>
          </w:tcPr>
          <w:p w:rsidR="009F4D36" w:rsidRPr="002F31CA" w:rsidRDefault="00AD40A1" w:rsidP="00341F99">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3</w:t>
            </w:r>
            <w:r w:rsidR="00341F99" w:rsidRPr="002F31CA">
              <w:rPr>
                <w:rFonts w:ascii="Arial" w:eastAsia="Times New Roman" w:hAnsi="Arial" w:cs="Arial"/>
                <w:b/>
                <w:bCs/>
                <w:color w:val="000000"/>
                <w:sz w:val="20"/>
                <w:szCs w:val="20"/>
                <w:lang w:eastAsia="tr-TR"/>
              </w:rPr>
              <w:t>0</w:t>
            </w:r>
          </w:p>
        </w:tc>
      </w:tr>
      <w:tr w:rsidR="009F4D36" w:rsidRPr="002F31CA" w:rsidTr="00AA468C">
        <w:trPr>
          <w:trHeight w:val="300"/>
        </w:trPr>
        <w:tc>
          <w:tcPr>
            <w:tcW w:w="8475" w:type="dxa"/>
            <w:shd w:val="clear" w:color="auto" w:fill="auto"/>
            <w:noWrap/>
            <w:vAlign w:val="bottom"/>
          </w:tcPr>
          <w:p w:rsidR="009F4D36" w:rsidRPr="002F31CA" w:rsidRDefault="00B276AE" w:rsidP="00C7245B">
            <w:pPr>
              <w:spacing w:after="0" w:line="240" w:lineRule="auto"/>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   </w:t>
            </w:r>
            <w:r w:rsidR="009F7790" w:rsidRPr="002F31CA">
              <w:rPr>
                <w:rFonts w:ascii="Arial" w:eastAsia="Times New Roman" w:hAnsi="Arial" w:cs="Arial"/>
                <w:color w:val="000000"/>
                <w:sz w:val="20"/>
                <w:szCs w:val="20"/>
                <w:lang w:eastAsia="tr-TR"/>
              </w:rPr>
              <w:t>(</w:t>
            </w:r>
            <w:r w:rsidR="009F4D36" w:rsidRPr="002F31CA">
              <w:rPr>
                <w:rFonts w:ascii="Arial" w:eastAsia="Times New Roman" w:hAnsi="Arial" w:cs="Arial"/>
                <w:color w:val="000000"/>
                <w:sz w:val="20"/>
                <w:szCs w:val="20"/>
                <w:lang w:eastAsia="tr-TR"/>
              </w:rPr>
              <w:t>Mali Yönetim ve İç Kontrol Sistemi</w:t>
            </w:r>
            <w:r w:rsidR="009F7790" w:rsidRPr="002F31CA">
              <w:rPr>
                <w:rFonts w:ascii="Arial" w:eastAsia="Times New Roman" w:hAnsi="Arial" w:cs="Arial"/>
                <w:color w:val="000000"/>
                <w:sz w:val="20"/>
                <w:szCs w:val="20"/>
                <w:lang w:eastAsia="tr-TR"/>
              </w:rPr>
              <w:t>)</w:t>
            </w:r>
          </w:p>
        </w:tc>
        <w:tc>
          <w:tcPr>
            <w:tcW w:w="1080" w:type="dxa"/>
            <w:shd w:val="clear" w:color="auto" w:fill="auto"/>
            <w:noWrap/>
            <w:vAlign w:val="bottom"/>
          </w:tcPr>
          <w:p w:rsidR="009F4D36" w:rsidRPr="002F31CA" w:rsidRDefault="009F4D36" w:rsidP="00C7245B">
            <w:pPr>
              <w:spacing w:after="0" w:line="240" w:lineRule="auto"/>
              <w:rPr>
                <w:rFonts w:ascii="Arial" w:eastAsia="Times New Roman" w:hAnsi="Arial" w:cs="Arial"/>
                <w:b/>
                <w:bCs/>
                <w:color w:val="000000"/>
                <w:sz w:val="20"/>
                <w:szCs w:val="20"/>
                <w:lang w:eastAsia="tr-TR"/>
              </w:rPr>
            </w:pPr>
          </w:p>
        </w:tc>
      </w:tr>
      <w:tr w:rsidR="009F4D36" w:rsidRPr="002F31CA" w:rsidTr="00AA468C">
        <w:trPr>
          <w:trHeight w:val="300"/>
        </w:trPr>
        <w:tc>
          <w:tcPr>
            <w:tcW w:w="8475" w:type="dxa"/>
            <w:shd w:val="clear" w:color="auto" w:fill="auto"/>
            <w:noWrap/>
            <w:vAlign w:val="bottom"/>
          </w:tcPr>
          <w:p w:rsidR="009F4D36" w:rsidRPr="002F31CA" w:rsidRDefault="009F4D36" w:rsidP="00D9100D">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9F4D36" w:rsidRPr="002F31CA" w:rsidRDefault="009F4D36" w:rsidP="00D9100D">
            <w:pPr>
              <w:spacing w:after="0" w:line="240" w:lineRule="auto"/>
              <w:rPr>
                <w:rFonts w:ascii="Arial" w:eastAsia="Times New Roman" w:hAnsi="Arial" w:cs="Arial"/>
                <w:b/>
                <w:bCs/>
                <w:color w:val="000000"/>
                <w:sz w:val="20"/>
                <w:szCs w:val="20"/>
                <w:lang w:eastAsia="tr-TR"/>
              </w:rPr>
            </w:pP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lastRenderedPageBreak/>
              <w:t>II. AMAÇ VE HEDEFLER</w:t>
            </w:r>
          </w:p>
          <w:p w:rsidR="005B4B7A" w:rsidRPr="002F31CA" w:rsidRDefault="005B4B7A" w:rsidP="00035270">
            <w:pPr>
              <w:spacing w:after="0"/>
              <w:rPr>
                <w:rFonts w:ascii="Arial" w:eastAsia="Times New Roman" w:hAnsi="Arial" w:cs="Arial"/>
                <w:b/>
                <w:bCs/>
                <w:color w:val="000000"/>
                <w:sz w:val="20"/>
                <w:szCs w:val="20"/>
                <w:lang w:eastAsia="tr-TR"/>
              </w:rPr>
            </w:pPr>
          </w:p>
        </w:tc>
        <w:tc>
          <w:tcPr>
            <w:tcW w:w="1080" w:type="dxa"/>
            <w:shd w:val="clear" w:color="auto" w:fill="auto"/>
            <w:noWrap/>
            <w:vAlign w:val="bottom"/>
          </w:tcPr>
          <w:p w:rsidR="009F4D36" w:rsidRPr="002F31CA" w:rsidRDefault="00AD40A1" w:rsidP="00341F99">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3</w:t>
            </w:r>
            <w:r w:rsidR="00341F99" w:rsidRPr="002F31CA">
              <w:rPr>
                <w:rFonts w:ascii="Arial" w:eastAsia="Times New Roman" w:hAnsi="Arial" w:cs="Arial"/>
                <w:b/>
                <w:bCs/>
                <w:color w:val="000000"/>
                <w:sz w:val="20"/>
                <w:szCs w:val="20"/>
                <w:lang w:eastAsia="tr-TR"/>
              </w:rPr>
              <w:t>1</w:t>
            </w: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A.BİRİM AMAÇ VE HEDEFLERİ</w:t>
            </w:r>
          </w:p>
        </w:tc>
        <w:tc>
          <w:tcPr>
            <w:tcW w:w="1080" w:type="dxa"/>
            <w:shd w:val="clear" w:color="auto" w:fill="auto"/>
            <w:noWrap/>
            <w:vAlign w:val="bottom"/>
          </w:tcPr>
          <w:p w:rsidR="009F4D36" w:rsidRPr="002F31CA" w:rsidRDefault="00AD40A1" w:rsidP="005B4B7A">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3</w:t>
            </w:r>
            <w:r w:rsidR="005B4B7A" w:rsidRPr="002F31CA">
              <w:rPr>
                <w:rFonts w:ascii="Arial" w:eastAsia="Times New Roman" w:hAnsi="Arial" w:cs="Arial"/>
                <w:b/>
                <w:bCs/>
                <w:color w:val="000000"/>
                <w:sz w:val="20"/>
                <w:szCs w:val="20"/>
                <w:lang w:eastAsia="tr-TR"/>
              </w:rPr>
              <w:t>1</w:t>
            </w: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B.TEMEL POLİT</w:t>
            </w:r>
            <w:r w:rsidR="00035270" w:rsidRPr="002F31CA">
              <w:rPr>
                <w:rFonts w:ascii="Arial" w:eastAsia="Times New Roman" w:hAnsi="Arial" w:cs="Arial"/>
                <w:b/>
                <w:bCs/>
                <w:color w:val="000000"/>
                <w:sz w:val="20"/>
                <w:szCs w:val="20"/>
                <w:lang w:eastAsia="tr-TR"/>
              </w:rPr>
              <w:t>İ</w:t>
            </w:r>
            <w:r w:rsidRPr="002F31CA">
              <w:rPr>
                <w:rFonts w:ascii="Arial" w:eastAsia="Times New Roman" w:hAnsi="Arial" w:cs="Arial"/>
                <w:b/>
                <w:bCs/>
                <w:color w:val="000000"/>
                <w:sz w:val="20"/>
                <w:szCs w:val="20"/>
                <w:lang w:eastAsia="tr-TR"/>
              </w:rPr>
              <w:t>KALAR VE ÖNCELİKLER</w:t>
            </w:r>
          </w:p>
        </w:tc>
        <w:tc>
          <w:tcPr>
            <w:tcW w:w="1080" w:type="dxa"/>
            <w:shd w:val="clear" w:color="auto" w:fill="auto"/>
            <w:noWrap/>
            <w:vAlign w:val="bottom"/>
          </w:tcPr>
          <w:p w:rsidR="009F4D36" w:rsidRPr="002F31CA" w:rsidRDefault="00C212BF" w:rsidP="005B4B7A">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3</w:t>
            </w:r>
            <w:r w:rsidR="005B4B7A" w:rsidRPr="002F31CA">
              <w:rPr>
                <w:rFonts w:ascii="Arial" w:eastAsia="Times New Roman" w:hAnsi="Arial" w:cs="Arial"/>
                <w:b/>
                <w:bCs/>
                <w:color w:val="000000"/>
                <w:sz w:val="20"/>
                <w:szCs w:val="20"/>
                <w:lang w:eastAsia="tr-TR"/>
              </w:rPr>
              <w:t>1</w:t>
            </w:r>
            <w:r w:rsidRPr="002F31CA">
              <w:rPr>
                <w:rFonts w:ascii="Arial" w:eastAsia="Times New Roman" w:hAnsi="Arial" w:cs="Arial"/>
                <w:b/>
                <w:bCs/>
                <w:color w:val="000000"/>
                <w:sz w:val="20"/>
                <w:szCs w:val="20"/>
                <w:lang w:eastAsia="tr-TR"/>
              </w:rPr>
              <w:t xml:space="preserve"> - </w:t>
            </w:r>
            <w:r w:rsidR="00AD40A1" w:rsidRPr="002F31CA">
              <w:rPr>
                <w:rFonts w:ascii="Arial" w:eastAsia="Times New Roman" w:hAnsi="Arial" w:cs="Arial"/>
                <w:b/>
                <w:bCs/>
                <w:color w:val="000000"/>
                <w:sz w:val="20"/>
                <w:szCs w:val="20"/>
                <w:lang w:eastAsia="tr-TR"/>
              </w:rPr>
              <w:t>3</w:t>
            </w:r>
            <w:r w:rsidR="005B4B7A" w:rsidRPr="002F31CA">
              <w:rPr>
                <w:rFonts w:ascii="Arial" w:eastAsia="Times New Roman" w:hAnsi="Arial" w:cs="Arial"/>
                <w:b/>
                <w:bCs/>
                <w:color w:val="000000"/>
                <w:sz w:val="20"/>
                <w:szCs w:val="20"/>
                <w:lang w:eastAsia="tr-TR"/>
              </w:rPr>
              <w:t>2</w:t>
            </w: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rPr>
                <w:rFonts w:ascii="Arial" w:eastAsia="Times New Roman" w:hAnsi="Arial" w:cs="Arial"/>
                <w:b/>
                <w:bCs/>
                <w:color w:val="000000"/>
                <w:sz w:val="20"/>
                <w:szCs w:val="20"/>
                <w:lang w:eastAsia="tr-TR"/>
              </w:rPr>
            </w:pPr>
          </w:p>
        </w:tc>
        <w:tc>
          <w:tcPr>
            <w:tcW w:w="1080" w:type="dxa"/>
            <w:shd w:val="clear" w:color="auto" w:fill="auto"/>
            <w:noWrap/>
            <w:vAlign w:val="bottom"/>
          </w:tcPr>
          <w:p w:rsidR="009F4D36" w:rsidRPr="002F31CA" w:rsidRDefault="009F4D36" w:rsidP="00C7245B">
            <w:pPr>
              <w:spacing w:after="0" w:line="240" w:lineRule="auto"/>
              <w:rPr>
                <w:rFonts w:ascii="Arial" w:eastAsia="Times New Roman" w:hAnsi="Arial" w:cs="Arial"/>
                <w:b/>
                <w:bCs/>
                <w:color w:val="000000"/>
                <w:sz w:val="20"/>
                <w:szCs w:val="20"/>
                <w:lang w:eastAsia="tr-TR"/>
              </w:rPr>
            </w:pP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III. FAALİYETLERE İLİŞKİN BİLGİ VE DEĞERLENDİRMELER</w:t>
            </w:r>
          </w:p>
        </w:tc>
        <w:tc>
          <w:tcPr>
            <w:tcW w:w="1080" w:type="dxa"/>
            <w:shd w:val="clear" w:color="auto" w:fill="auto"/>
            <w:noWrap/>
            <w:vAlign w:val="bottom"/>
          </w:tcPr>
          <w:p w:rsidR="009F4D36" w:rsidRPr="002F31CA" w:rsidRDefault="00AD40A1" w:rsidP="005B4B7A">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3</w:t>
            </w:r>
            <w:r w:rsidR="005B4B7A" w:rsidRPr="002F31CA">
              <w:rPr>
                <w:rFonts w:ascii="Arial" w:eastAsia="Times New Roman" w:hAnsi="Arial" w:cs="Arial"/>
                <w:b/>
                <w:bCs/>
                <w:color w:val="000000"/>
                <w:sz w:val="20"/>
                <w:szCs w:val="20"/>
                <w:lang w:eastAsia="tr-TR"/>
              </w:rPr>
              <w:t>2</w:t>
            </w:r>
          </w:p>
        </w:tc>
      </w:tr>
      <w:tr w:rsidR="009F4D36" w:rsidRPr="002F31CA" w:rsidTr="00AA468C">
        <w:trPr>
          <w:trHeight w:val="166"/>
        </w:trPr>
        <w:tc>
          <w:tcPr>
            <w:tcW w:w="8475" w:type="dxa"/>
            <w:shd w:val="clear" w:color="auto" w:fill="auto"/>
            <w:noWrap/>
            <w:vAlign w:val="bottom"/>
          </w:tcPr>
          <w:p w:rsidR="009F4D36" w:rsidRPr="002F31CA" w:rsidRDefault="009F4D36" w:rsidP="00035270">
            <w:pPr>
              <w:spacing w:after="0"/>
              <w:rPr>
                <w:rFonts w:ascii="Arial" w:eastAsia="Times New Roman" w:hAnsi="Arial" w:cs="Arial"/>
                <w:i/>
                <w:iCs/>
                <w:color w:val="000000"/>
                <w:sz w:val="20"/>
                <w:szCs w:val="20"/>
                <w:lang w:eastAsia="tr-TR"/>
              </w:rPr>
            </w:pPr>
          </w:p>
        </w:tc>
        <w:tc>
          <w:tcPr>
            <w:tcW w:w="1080" w:type="dxa"/>
            <w:shd w:val="clear" w:color="auto" w:fill="auto"/>
            <w:noWrap/>
            <w:vAlign w:val="bottom"/>
          </w:tcPr>
          <w:p w:rsidR="009F4D36" w:rsidRPr="002F31CA" w:rsidRDefault="009F4D36" w:rsidP="007D053F">
            <w:pPr>
              <w:spacing w:after="0" w:line="240" w:lineRule="auto"/>
              <w:rPr>
                <w:rFonts w:ascii="Arial" w:eastAsia="Times New Roman" w:hAnsi="Arial" w:cs="Arial"/>
                <w:b/>
                <w:bCs/>
                <w:color w:val="000000"/>
                <w:sz w:val="20"/>
                <w:szCs w:val="20"/>
                <w:lang w:eastAsia="tr-TR"/>
              </w:rPr>
            </w:pP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rPr>
                <w:rFonts w:ascii="Arial" w:eastAsia="Times New Roman" w:hAnsi="Arial" w:cs="Arial"/>
                <w:b/>
                <w:iCs/>
                <w:color w:val="000000"/>
                <w:sz w:val="20"/>
                <w:szCs w:val="20"/>
                <w:lang w:eastAsia="tr-TR"/>
              </w:rPr>
            </w:pPr>
            <w:r w:rsidRPr="002F31CA">
              <w:rPr>
                <w:rFonts w:ascii="Arial" w:eastAsia="Times New Roman" w:hAnsi="Arial" w:cs="Arial"/>
                <w:b/>
                <w:iCs/>
                <w:color w:val="000000"/>
                <w:sz w:val="20"/>
                <w:szCs w:val="20"/>
                <w:lang w:eastAsia="tr-TR"/>
              </w:rPr>
              <w:t>1.FAALİYET VE PROJE BİLGİLERİ</w:t>
            </w:r>
          </w:p>
        </w:tc>
        <w:tc>
          <w:tcPr>
            <w:tcW w:w="1080" w:type="dxa"/>
            <w:shd w:val="clear" w:color="auto" w:fill="auto"/>
            <w:noWrap/>
            <w:vAlign w:val="bottom"/>
          </w:tcPr>
          <w:p w:rsidR="009F4D36" w:rsidRPr="002F31CA" w:rsidRDefault="00AD40A1" w:rsidP="005B4B7A">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3</w:t>
            </w:r>
            <w:r w:rsidR="005B4B7A" w:rsidRPr="002F31CA">
              <w:rPr>
                <w:rFonts w:ascii="Arial" w:eastAsia="Times New Roman" w:hAnsi="Arial" w:cs="Arial"/>
                <w:b/>
                <w:bCs/>
                <w:color w:val="000000"/>
                <w:sz w:val="20"/>
                <w:szCs w:val="20"/>
                <w:lang w:eastAsia="tr-TR"/>
              </w:rPr>
              <w:t>3</w:t>
            </w: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1.1.</w:t>
            </w:r>
            <w:r w:rsidR="00035270" w:rsidRPr="002F31CA">
              <w:rPr>
                <w:rFonts w:ascii="Arial" w:eastAsia="Times New Roman" w:hAnsi="Arial" w:cs="Arial"/>
                <w:color w:val="000000"/>
                <w:sz w:val="20"/>
                <w:szCs w:val="20"/>
                <w:lang w:eastAsia="tr-TR"/>
              </w:rPr>
              <w:t xml:space="preserve"> </w:t>
            </w:r>
            <w:r w:rsidRPr="002F31CA">
              <w:rPr>
                <w:rFonts w:ascii="Arial" w:eastAsia="Times New Roman" w:hAnsi="Arial" w:cs="Arial"/>
                <w:color w:val="000000"/>
                <w:sz w:val="20"/>
                <w:szCs w:val="20"/>
                <w:lang w:eastAsia="tr-TR"/>
              </w:rPr>
              <w:t>Faaliyet Bilgileri</w:t>
            </w:r>
          </w:p>
        </w:tc>
        <w:tc>
          <w:tcPr>
            <w:tcW w:w="1080" w:type="dxa"/>
            <w:shd w:val="clear" w:color="auto" w:fill="auto"/>
            <w:noWrap/>
            <w:vAlign w:val="bottom"/>
          </w:tcPr>
          <w:p w:rsidR="009F4D36" w:rsidRPr="002F31CA" w:rsidRDefault="009F4D36" w:rsidP="007D053F">
            <w:pPr>
              <w:spacing w:after="0" w:line="240" w:lineRule="auto"/>
              <w:rPr>
                <w:rFonts w:ascii="Arial" w:eastAsia="Times New Roman" w:hAnsi="Arial" w:cs="Arial"/>
                <w:b/>
                <w:bCs/>
                <w:color w:val="000000"/>
                <w:sz w:val="20"/>
                <w:szCs w:val="20"/>
                <w:lang w:eastAsia="tr-TR"/>
              </w:rPr>
            </w:pPr>
          </w:p>
        </w:tc>
      </w:tr>
      <w:tr w:rsidR="009F4D36" w:rsidRPr="002F31CA" w:rsidTr="00AA468C">
        <w:trPr>
          <w:trHeight w:val="196"/>
        </w:trPr>
        <w:tc>
          <w:tcPr>
            <w:tcW w:w="8475" w:type="dxa"/>
            <w:shd w:val="clear" w:color="auto" w:fill="auto"/>
            <w:noWrap/>
            <w:vAlign w:val="bottom"/>
          </w:tcPr>
          <w:p w:rsidR="009F4D36" w:rsidRPr="002F31CA" w:rsidRDefault="009F4D36" w:rsidP="00035270">
            <w:pPr>
              <w:spacing w:after="0"/>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 xml:space="preserve">Hastaneye </w:t>
            </w:r>
            <w:r w:rsidR="009D6584" w:rsidRPr="002F31CA">
              <w:rPr>
                <w:rFonts w:ascii="Arial" w:eastAsia="Times New Roman" w:hAnsi="Arial" w:cs="Arial"/>
                <w:color w:val="000000"/>
                <w:sz w:val="20"/>
                <w:szCs w:val="20"/>
                <w:lang w:eastAsia="tr-TR"/>
              </w:rPr>
              <w:t>A</w:t>
            </w:r>
            <w:r w:rsidRPr="002F31CA">
              <w:rPr>
                <w:rFonts w:ascii="Arial" w:eastAsia="Times New Roman" w:hAnsi="Arial" w:cs="Arial"/>
                <w:color w:val="000000"/>
                <w:sz w:val="20"/>
                <w:szCs w:val="20"/>
                <w:lang w:eastAsia="tr-TR"/>
              </w:rPr>
              <w:t xml:space="preserve">it bölümlerimiz- </w:t>
            </w:r>
          </w:p>
        </w:tc>
        <w:tc>
          <w:tcPr>
            <w:tcW w:w="1080" w:type="dxa"/>
            <w:shd w:val="clear" w:color="auto" w:fill="auto"/>
            <w:noWrap/>
            <w:vAlign w:val="bottom"/>
          </w:tcPr>
          <w:p w:rsidR="009F4D36" w:rsidRPr="002F31CA" w:rsidRDefault="009F4D36" w:rsidP="007D053F">
            <w:pPr>
              <w:spacing w:after="0" w:line="240" w:lineRule="auto"/>
              <w:rPr>
                <w:rFonts w:ascii="Arial" w:eastAsia="Times New Roman" w:hAnsi="Arial" w:cs="Arial"/>
                <w:b/>
                <w:bCs/>
                <w:color w:val="000000"/>
                <w:sz w:val="20"/>
                <w:szCs w:val="20"/>
                <w:lang w:eastAsia="tr-TR"/>
              </w:rPr>
            </w:pPr>
          </w:p>
        </w:tc>
      </w:tr>
      <w:tr w:rsidR="009F4D36" w:rsidRPr="002F31CA" w:rsidTr="00AA468C">
        <w:trPr>
          <w:trHeight w:val="300"/>
        </w:trPr>
        <w:tc>
          <w:tcPr>
            <w:tcW w:w="8475" w:type="dxa"/>
            <w:shd w:val="clear" w:color="auto" w:fill="auto"/>
            <w:noWrap/>
            <w:vAlign w:val="bottom"/>
          </w:tcPr>
          <w:p w:rsidR="009F4D36" w:rsidRPr="002F31CA" w:rsidRDefault="009F4D36" w:rsidP="00035270">
            <w:pPr>
              <w:spacing w:after="0"/>
              <w:rPr>
                <w:rFonts w:ascii="Arial" w:eastAsia="Times New Roman" w:hAnsi="Arial" w:cs="Arial"/>
                <w:color w:val="000000"/>
                <w:sz w:val="20"/>
                <w:szCs w:val="20"/>
                <w:lang w:eastAsia="tr-TR"/>
              </w:rPr>
            </w:pPr>
            <w:r w:rsidRPr="002F31CA">
              <w:rPr>
                <w:rFonts w:ascii="Arial" w:eastAsia="Times New Roman" w:hAnsi="Arial" w:cs="Arial"/>
                <w:color w:val="000000"/>
                <w:sz w:val="20"/>
                <w:szCs w:val="20"/>
                <w:lang w:eastAsia="tr-TR"/>
              </w:rPr>
              <w:t>Cerrahi Tıp Bilimler</w:t>
            </w:r>
            <w:r w:rsidR="00BF06BE">
              <w:rPr>
                <w:rFonts w:ascii="Arial" w:eastAsia="Times New Roman" w:hAnsi="Arial" w:cs="Arial"/>
                <w:color w:val="000000"/>
                <w:sz w:val="20"/>
                <w:szCs w:val="20"/>
                <w:lang w:eastAsia="tr-TR"/>
              </w:rPr>
              <w:t>i</w:t>
            </w:r>
            <w:r w:rsidRPr="002F31CA">
              <w:rPr>
                <w:rFonts w:ascii="Arial" w:eastAsia="Times New Roman" w:hAnsi="Arial" w:cs="Arial"/>
                <w:color w:val="000000"/>
                <w:sz w:val="20"/>
                <w:szCs w:val="20"/>
                <w:lang w:eastAsia="tr-TR"/>
              </w:rPr>
              <w:t xml:space="preserve"> </w:t>
            </w:r>
            <w:r w:rsidR="009D6584" w:rsidRPr="002F31CA">
              <w:rPr>
                <w:rFonts w:ascii="Arial" w:eastAsia="Times New Roman" w:hAnsi="Arial" w:cs="Arial"/>
                <w:color w:val="000000"/>
                <w:sz w:val="20"/>
                <w:szCs w:val="20"/>
                <w:lang w:eastAsia="tr-TR"/>
              </w:rPr>
              <w:t>B</w:t>
            </w:r>
            <w:r w:rsidRPr="002F31CA">
              <w:rPr>
                <w:rFonts w:ascii="Arial" w:eastAsia="Times New Roman" w:hAnsi="Arial" w:cs="Arial"/>
                <w:color w:val="000000"/>
                <w:sz w:val="20"/>
                <w:szCs w:val="20"/>
                <w:lang w:eastAsia="tr-TR"/>
              </w:rPr>
              <w:t xml:space="preserve">ölümlerinin </w:t>
            </w:r>
            <w:r w:rsidR="009D6584" w:rsidRPr="002F31CA">
              <w:rPr>
                <w:rFonts w:ascii="Arial" w:eastAsia="Times New Roman" w:hAnsi="Arial" w:cs="Arial"/>
                <w:color w:val="000000"/>
                <w:sz w:val="20"/>
                <w:szCs w:val="20"/>
                <w:lang w:eastAsia="tr-TR"/>
              </w:rPr>
              <w:t>T</w:t>
            </w:r>
            <w:r w:rsidRPr="002F31CA">
              <w:rPr>
                <w:rFonts w:ascii="Arial" w:eastAsia="Times New Roman" w:hAnsi="Arial" w:cs="Arial"/>
                <w:color w:val="000000"/>
                <w:sz w:val="20"/>
                <w:szCs w:val="20"/>
                <w:lang w:eastAsia="tr-TR"/>
              </w:rPr>
              <w:t>anıtımları</w:t>
            </w:r>
          </w:p>
        </w:tc>
        <w:tc>
          <w:tcPr>
            <w:tcW w:w="1080" w:type="dxa"/>
            <w:shd w:val="clear" w:color="auto" w:fill="auto"/>
            <w:noWrap/>
            <w:vAlign w:val="bottom"/>
          </w:tcPr>
          <w:p w:rsidR="009F4D36" w:rsidRPr="002F31CA" w:rsidRDefault="00C212BF" w:rsidP="00890F96">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3</w:t>
            </w:r>
            <w:r w:rsidR="00890F96" w:rsidRPr="002F31CA">
              <w:rPr>
                <w:rFonts w:ascii="Arial" w:eastAsia="Times New Roman" w:hAnsi="Arial" w:cs="Arial"/>
                <w:b/>
                <w:bCs/>
                <w:color w:val="000000"/>
                <w:sz w:val="20"/>
                <w:szCs w:val="20"/>
                <w:lang w:eastAsia="tr-TR"/>
              </w:rPr>
              <w:t>4</w:t>
            </w:r>
            <w:r w:rsidRPr="002F31CA">
              <w:rPr>
                <w:rFonts w:ascii="Arial" w:eastAsia="Times New Roman" w:hAnsi="Arial" w:cs="Arial"/>
                <w:b/>
                <w:bCs/>
                <w:color w:val="000000"/>
                <w:sz w:val="20"/>
                <w:szCs w:val="20"/>
                <w:lang w:eastAsia="tr-TR"/>
              </w:rPr>
              <w:t xml:space="preserve"> </w:t>
            </w:r>
            <w:r w:rsidR="00AD40A1" w:rsidRPr="002F31CA">
              <w:rPr>
                <w:rFonts w:ascii="Arial" w:eastAsia="Times New Roman" w:hAnsi="Arial" w:cs="Arial"/>
                <w:b/>
                <w:bCs/>
                <w:color w:val="000000"/>
                <w:sz w:val="20"/>
                <w:szCs w:val="20"/>
                <w:lang w:eastAsia="tr-TR"/>
              </w:rPr>
              <w:t>-</w:t>
            </w:r>
            <w:r w:rsidRPr="002F31CA">
              <w:rPr>
                <w:rFonts w:ascii="Arial" w:eastAsia="Times New Roman" w:hAnsi="Arial" w:cs="Arial"/>
                <w:b/>
                <w:bCs/>
                <w:color w:val="000000"/>
                <w:sz w:val="20"/>
                <w:szCs w:val="20"/>
                <w:lang w:eastAsia="tr-TR"/>
              </w:rPr>
              <w:t xml:space="preserve"> </w:t>
            </w:r>
            <w:r w:rsidR="00890F96" w:rsidRPr="002F31CA">
              <w:rPr>
                <w:rFonts w:ascii="Arial" w:eastAsia="Times New Roman" w:hAnsi="Arial" w:cs="Arial"/>
                <w:b/>
                <w:bCs/>
                <w:color w:val="000000"/>
                <w:sz w:val="20"/>
                <w:szCs w:val="20"/>
                <w:lang w:eastAsia="tr-TR"/>
              </w:rPr>
              <w:t>38</w:t>
            </w:r>
          </w:p>
        </w:tc>
      </w:tr>
      <w:tr w:rsidR="009F4D36" w:rsidRPr="002F31CA" w:rsidTr="00AA468C">
        <w:trPr>
          <w:trHeight w:val="300"/>
        </w:trPr>
        <w:tc>
          <w:tcPr>
            <w:tcW w:w="8475" w:type="dxa"/>
            <w:shd w:val="clear" w:color="auto" w:fill="auto"/>
            <w:noWrap/>
            <w:vAlign w:val="bottom"/>
          </w:tcPr>
          <w:p w:rsidR="009F4D36" w:rsidRPr="002F31CA" w:rsidRDefault="009F4D36" w:rsidP="00BF06BE">
            <w:pPr>
              <w:spacing w:after="0"/>
              <w:rPr>
                <w:rFonts w:ascii="Arial" w:eastAsia="Times New Roman" w:hAnsi="Arial" w:cs="Arial"/>
                <w:iCs/>
                <w:color w:val="000000"/>
                <w:sz w:val="20"/>
                <w:szCs w:val="20"/>
                <w:lang w:eastAsia="tr-TR"/>
              </w:rPr>
            </w:pPr>
            <w:r w:rsidRPr="002F31CA">
              <w:rPr>
                <w:rFonts w:ascii="Arial" w:eastAsia="Times New Roman" w:hAnsi="Arial" w:cs="Arial"/>
                <w:color w:val="000000"/>
                <w:sz w:val="20"/>
                <w:szCs w:val="20"/>
                <w:lang w:eastAsia="tr-TR"/>
              </w:rPr>
              <w:t xml:space="preserve">Dahili </w:t>
            </w:r>
            <w:r w:rsidR="00BF06BE">
              <w:rPr>
                <w:rFonts w:ascii="Arial" w:eastAsia="Times New Roman" w:hAnsi="Arial" w:cs="Arial"/>
                <w:color w:val="000000"/>
                <w:sz w:val="20"/>
                <w:szCs w:val="20"/>
                <w:lang w:eastAsia="tr-TR"/>
              </w:rPr>
              <w:t xml:space="preserve">Tıp </w:t>
            </w:r>
            <w:r w:rsidRPr="002F31CA">
              <w:rPr>
                <w:rFonts w:ascii="Arial" w:eastAsia="Times New Roman" w:hAnsi="Arial" w:cs="Arial"/>
                <w:color w:val="000000"/>
                <w:sz w:val="20"/>
                <w:szCs w:val="20"/>
                <w:lang w:eastAsia="tr-TR"/>
              </w:rPr>
              <w:t>Bilimleri Bölüm</w:t>
            </w:r>
            <w:r w:rsidR="00BF06BE">
              <w:rPr>
                <w:rFonts w:ascii="Arial" w:eastAsia="Times New Roman" w:hAnsi="Arial" w:cs="Arial"/>
                <w:color w:val="000000"/>
                <w:sz w:val="20"/>
                <w:szCs w:val="20"/>
                <w:lang w:eastAsia="tr-TR"/>
              </w:rPr>
              <w:t>lerinin</w:t>
            </w:r>
            <w:r w:rsidRPr="002F31CA">
              <w:rPr>
                <w:rFonts w:ascii="Arial" w:eastAsia="Times New Roman" w:hAnsi="Arial" w:cs="Arial"/>
                <w:color w:val="000000"/>
                <w:sz w:val="20"/>
                <w:szCs w:val="20"/>
                <w:lang w:eastAsia="tr-TR"/>
              </w:rPr>
              <w:t xml:space="preserve"> Tanıtımları</w:t>
            </w:r>
          </w:p>
        </w:tc>
        <w:tc>
          <w:tcPr>
            <w:tcW w:w="1080" w:type="dxa"/>
            <w:shd w:val="clear" w:color="auto" w:fill="auto"/>
            <w:noWrap/>
            <w:vAlign w:val="bottom"/>
          </w:tcPr>
          <w:p w:rsidR="009F4D36" w:rsidRPr="002F31CA" w:rsidRDefault="00890F96" w:rsidP="005450AD">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39</w:t>
            </w:r>
            <w:r w:rsidR="00C212BF" w:rsidRPr="002F31CA">
              <w:rPr>
                <w:rFonts w:ascii="Arial" w:eastAsia="Times New Roman" w:hAnsi="Arial" w:cs="Arial"/>
                <w:b/>
                <w:bCs/>
                <w:color w:val="000000"/>
                <w:sz w:val="20"/>
                <w:szCs w:val="20"/>
                <w:lang w:eastAsia="tr-TR"/>
              </w:rPr>
              <w:t xml:space="preserve"> </w:t>
            </w:r>
            <w:r w:rsidR="00AD40A1" w:rsidRPr="002F31CA">
              <w:rPr>
                <w:rFonts w:ascii="Arial" w:eastAsia="Times New Roman" w:hAnsi="Arial" w:cs="Arial"/>
                <w:b/>
                <w:bCs/>
                <w:color w:val="000000"/>
                <w:sz w:val="20"/>
                <w:szCs w:val="20"/>
                <w:lang w:eastAsia="tr-TR"/>
              </w:rPr>
              <w:t>-</w:t>
            </w:r>
            <w:r w:rsidR="00C212BF" w:rsidRPr="002F31CA">
              <w:rPr>
                <w:rFonts w:ascii="Arial" w:eastAsia="Times New Roman" w:hAnsi="Arial" w:cs="Arial"/>
                <w:b/>
                <w:bCs/>
                <w:color w:val="000000"/>
                <w:sz w:val="20"/>
                <w:szCs w:val="20"/>
                <w:lang w:eastAsia="tr-TR"/>
              </w:rPr>
              <w:t xml:space="preserve"> </w:t>
            </w:r>
            <w:r w:rsidR="00AD40A1" w:rsidRPr="002F31CA">
              <w:rPr>
                <w:rFonts w:ascii="Arial" w:eastAsia="Times New Roman" w:hAnsi="Arial" w:cs="Arial"/>
                <w:b/>
                <w:bCs/>
                <w:color w:val="000000"/>
                <w:sz w:val="20"/>
                <w:szCs w:val="20"/>
                <w:lang w:eastAsia="tr-TR"/>
              </w:rPr>
              <w:t>4</w:t>
            </w:r>
            <w:r w:rsidRPr="002F31CA">
              <w:rPr>
                <w:rFonts w:ascii="Arial" w:eastAsia="Times New Roman" w:hAnsi="Arial" w:cs="Arial"/>
                <w:b/>
                <w:bCs/>
                <w:color w:val="000000"/>
                <w:sz w:val="20"/>
                <w:szCs w:val="20"/>
                <w:lang w:eastAsia="tr-TR"/>
              </w:rPr>
              <w:t>5</w:t>
            </w:r>
          </w:p>
        </w:tc>
      </w:tr>
      <w:tr w:rsidR="00890F96" w:rsidRPr="002F31CA" w:rsidTr="00AA468C">
        <w:trPr>
          <w:trHeight w:val="300"/>
        </w:trPr>
        <w:tc>
          <w:tcPr>
            <w:tcW w:w="8475" w:type="dxa"/>
            <w:shd w:val="clear" w:color="auto" w:fill="auto"/>
            <w:noWrap/>
            <w:vAlign w:val="bottom"/>
          </w:tcPr>
          <w:p w:rsidR="00890F96" w:rsidRPr="002F31CA" w:rsidRDefault="00890F96" w:rsidP="00E62245">
            <w:pPr>
              <w:spacing w:after="0"/>
              <w:rPr>
                <w:rFonts w:ascii="Arial" w:eastAsia="Times New Roman" w:hAnsi="Arial" w:cs="Arial"/>
                <w:bCs/>
                <w:color w:val="000000"/>
                <w:sz w:val="20"/>
                <w:szCs w:val="20"/>
                <w:lang w:eastAsia="tr-TR"/>
              </w:rPr>
            </w:pPr>
          </w:p>
        </w:tc>
        <w:tc>
          <w:tcPr>
            <w:tcW w:w="1080" w:type="dxa"/>
            <w:shd w:val="clear" w:color="auto" w:fill="auto"/>
            <w:noWrap/>
            <w:vAlign w:val="bottom"/>
          </w:tcPr>
          <w:p w:rsidR="00890F96" w:rsidRPr="002F31CA" w:rsidRDefault="00890F96" w:rsidP="00E62245">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E62245">
            <w:pPr>
              <w:spacing w:after="0"/>
              <w:rPr>
                <w:rFonts w:ascii="Arial" w:eastAsia="Times New Roman" w:hAnsi="Arial" w:cs="Arial"/>
                <w:color w:val="000000"/>
                <w:sz w:val="20"/>
                <w:szCs w:val="20"/>
                <w:lang w:eastAsia="tr-TR"/>
              </w:rPr>
            </w:pPr>
          </w:p>
        </w:tc>
        <w:tc>
          <w:tcPr>
            <w:tcW w:w="1080" w:type="dxa"/>
            <w:shd w:val="clear" w:color="auto" w:fill="auto"/>
            <w:noWrap/>
            <w:vAlign w:val="bottom"/>
          </w:tcPr>
          <w:p w:rsidR="00890F96" w:rsidRPr="002F31CA" w:rsidRDefault="00890F96" w:rsidP="00C118D5">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035270">
            <w:pPr>
              <w:spacing w:after="0"/>
              <w:rPr>
                <w:rFonts w:ascii="Arial" w:eastAsia="Times New Roman" w:hAnsi="Arial" w:cs="Arial"/>
                <w:color w:val="000000"/>
                <w:sz w:val="20"/>
                <w:szCs w:val="20"/>
                <w:lang w:eastAsia="tr-TR"/>
              </w:rPr>
            </w:pPr>
          </w:p>
        </w:tc>
        <w:tc>
          <w:tcPr>
            <w:tcW w:w="1080" w:type="dxa"/>
            <w:shd w:val="clear" w:color="auto" w:fill="auto"/>
            <w:noWrap/>
            <w:vAlign w:val="bottom"/>
          </w:tcPr>
          <w:p w:rsidR="00890F96" w:rsidRPr="002F31CA" w:rsidRDefault="00890F96" w:rsidP="005450AD">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035270">
            <w:pPr>
              <w:spacing w:after="0"/>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7. PERFORMANS SONUÇLARININ DEĞERLENDİRİLMESİ</w:t>
            </w:r>
          </w:p>
        </w:tc>
        <w:tc>
          <w:tcPr>
            <w:tcW w:w="1080" w:type="dxa"/>
            <w:shd w:val="clear" w:color="auto" w:fill="auto"/>
            <w:noWrap/>
            <w:vAlign w:val="bottom"/>
          </w:tcPr>
          <w:p w:rsidR="00890F96" w:rsidRPr="002F31CA" w:rsidRDefault="00C118D5" w:rsidP="00AA468C">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4</w:t>
            </w:r>
            <w:r w:rsidR="00AA468C">
              <w:rPr>
                <w:rFonts w:ascii="Arial" w:eastAsia="Times New Roman" w:hAnsi="Arial" w:cs="Arial"/>
                <w:b/>
                <w:bCs/>
                <w:color w:val="000000"/>
                <w:sz w:val="20"/>
                <w:szCs w:val="20"/>
                <w:lang w:eastAsia="tr-TR"/>
              </w:rPr>
              <w:t>6</w:t>
            </w:r>
          </w:p>
        </w:tc>
      </w:tr>
      <w:tr w:rsidR="00890F96" w:rsidRPr="002F31CA" w:rsidTr="00AA468C">
        <w:trPr>
          <w:trHeight w:val="300"/>
        </w:trPr>
        <w:tc>
          <w:tcPr>
            <w:tcW w:w="8475" w:type="dxa"/>
            <w:shd w:val="clear" w:color="auto" w:fill="auto"/>
            <w:noWrap/>
            <w:vAlign w:val="bottom"/>
          </w:tcPr>
          <w:p w:rsidR="00890F96" w:rsidRPr="002F31CA" w:rsidRDefault="00890F96" w:rsidP="00035270">
            <w:pPr>
              <w:spacing w:after="0"/>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8. PERFORMANS BİLGİ SİSTEMİNİN DEĞERLENDİRİLMESİ</w:t>
            </w:r>
          </w:p>
        </w:tc>
        <w:tc>
          <w:tcPr>
            <w:tcW w:w="1080" w:type="dxa"/>
            <w:shd w:val="clear" w:color="auto" w:fill="auto"/>
            <w:noWrap/>
            <w:vAlign w:val="bottom"/>
          </w:tcPr>
          <w:p w:rsidR="00890F96" w:rsidRPr="002F31CA" w:rsidRDefault="00C118D5" w:rsidP="00594765">
            <w:pPr>
              <w:spacing w:after="0" w:line="240" w:lineRule="auto"/>
              <w:rPr>
                <w:rFonts w:ascii="Arial" w:eastAsia="Times New Roman" w:hAnsi="Arial" w:cs="Arial"/>
                <w:b/>
                <w:bCs/>
                <w:color w:val="000000"/>
                <w:sz w:val="20"/>
                <w:szCs w:val="20"/>
                <w:lang w:eastAsia="tr-TR"/>
              </w:rPr>
            </w:pPr>
            <w:r w:rsidRPr="002F31CA">
              <w:rPr>
                <w:rFonts w:ascii="Arial" w:eastAsia="Times New Roman" w:hAnsi="Arial" w:cs="Arial"/>
                <w:b/>
                <w:bCs/>
                <w:color w:val="000000"/>
                <w:sz w:val="20"/>
                <w:szCs w:val="20"/>
                <w:lang w:eastAsia="tr-TR"/>
              </w:rPr>
              <w:t>4</w:t>
            </w:r>
            <w:r w:rsidR="00AA468C">
              <w:rPr>
                <w:rFonts w:ascii="Arial" w:eastAsia="Times New Roman" w:hAnsi="Arial" w:cs="Arial"/>
                <w:b/>
                <w:bCs/>
                <w:color w:val="000000"/>
                <w:sz w:val="20"/>
                <w:szCs w:val="20"/>
                <w:lang w:eastAsia="tr-TR"/>
              </w:rPr>
              <w:t>6</w:t>
            </w:r>
          </w:p>
        </w:tc>
      </w:tr>
      <w:tr w:rsidR="00890F96" w:rsidRPr="002F31CA" w:rsidTr="00AA468C">
        <w:trPr>
          <w:trHeight w:val="300"/>
        </w:trPr>
        <w:tc>
          <w:tcPr>
            <w:tcW w:w="8475" w:type="dxa"/>
            <w:shd w:val="clear" w:color="auto" w:fill="auto"/>
            <w:noWrap/>
            <w:vAlign w:val="bottom"/>
          </w:tcPr>
          <w:p w:rsidR="00890F96" w:rsidRPr="002F31CA" w:rsidRDefault="00890F96" w:rsidP="00035270">
            <w:pPr>
              <w:spacing w:after="0"/>
              <w:rPr>
                <w:rFonts w:ascii="Arial" w:eastAsia="Times New Roman" w:hAnsi="Arial" w:cs="Arial"/>
                <w:bCs/>
                <w:color w:val="000000"/>
                <w:sz w:val="20"/>
                <w:szCs w:val="20"/>
                <w:lang w:eastAsia="tr-TR"/>
              </w:rPr>
            </w:pPr>
            <w:r w:rsidRPr="002F31CA">
              <w:rPr>
                <w:rFonts w:ascii="Arial" w:eastAsia="Times New Roman" w:hAnsi="Arial" w:cs="Arial"/>
                <w:bCs/>
                <w:color w:val="000000"/>
                <w:sz w:val="20"/>
                <w:szCs w:val="20"/>
                <w:lang w:eastAsia="tr-TR"/>
              </w:rPr>
              <w:t>KURUMSAL KABİLİYET VE KAPASİTENİN DEĞERLENDİRİLMESİ</w:t>
            </w:r>
          </w:p>
        </w:tc>
        <w:tc>
          <w:tcPr>
            <w:tcW w:w="1080" w:type="dxa"/>
            <w:shd w:val="clear" w:color="auto" w:fill="auto"/>
            <w:noWrap/>
            <w:vAlign w:val="bottom"/>
          </w:tcPr>
          <w:p w:rsidR="00890F96" w:rsidRPr="002F31CA" w:rsidRDefault="00594765" w:rsidP="00AA468C">
            <w:pPr>
              <w:spacing w:after="0" w:line="240" w:lineRule="auto"/>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4</w:t>
            </w:r>
            <w:r w:rsidR="00AA468C">
              <w:rPr>
                <w:rFonts w:ascii="Arial" w:eastAsia="Times New Roman" w:hAnsi="Arial" w:cs="Arial"/>
                <w:b/>
                <w:bCs/>
                <w:color w:val="000000"/>
                <w:sz w:val="20"/>
                <w:szCs w:val="20"/>
                <w:lang w:eastAsia="tr-TR"/>
              </w:rPr>
              <w:t>6</w:t>
            </w:r>
          </w:p>
        </w:tc>
      </w:tr>
      <w:tr w:rsidR="00890F96" w:rsidRPr="002F31CA" w:rsidTr="00AA468C">
        <w:trPr>
          <w:trHeight w:val="180"/>
        </w:trPr>
        <w:tc>
          <w:tcPr>
            <w:tcW w:w="8475" w:type="dxa"/>
            <w:shd w:val="clear" w:color="auto" w:fill="auto"/>
            <w:noWrap/>
            <w:vAlign w:val="bottom"/>
          </w:tcPr>
          <w:p w:rsidR="00890F96" w:rsidRPr="002F31CA" w:rsidRDefault="00890F96" w:rsidP="00035270">
            <w:pPr>
              <w:spacing w:after="0"/>
              <w:rPr>
                <w:rFonts w:ascii="Arial" w:eastAsia="Times New Roman" w:hAnsi="Arial" w:cs="Arial"/>
                <w:color w:val="000000"/>
                <w:sz w:val="20"/>
                <w:szCs w:val="20"/>
                <w:lang w:eastAsia="tr-TR"/>
              </w:rPr>
            </w:pPr>
            <w:r w:rsidRPr="002F31CA">
              <w:rPr>
                <w:rFonts w:ascii="Arial" w:eastAsia="Times New Roman" w:hAnsi="Arial" w:cs="Arial"/>
                <w:bCs/>
                <w:color w:val="000000"/>
                <w:sz w:val="20"/>
                <w:szCs w:val="20"/>
                <w:lang w:eastAsia="tr-TR"/>
              </w:rPr>
              <w:t>İÇ KONTROL GÜVENCE BEYANI</w:t>
            </w:r>
          </w:p>
        </w:tc>
        <w:tc>
          <w:tcPr>
            <w:tcW w:w="1080" w:type="dxa"/>
            <w:shd w:val="clear" w:color="auto" w:fill="auto"/>
            <w:noWrap/>
            <w:vAlign w:val="bottom"/>
          </w:tcPr>
          <w:p w:rsidR="00890F96" w:rsidRPr="002F31CA" w:rsidRDefault="00AA468C" w:rsidP="005450AD">
            <w:pPr>
              <w:spacing w:after="0" w:line="240" w:lineRule="auto"/>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47</w:t>
            </w:r>
          </w:p>
        </w:tc>
      </w:tr>
      <w:tr w:rsidR="00890F96" w:rsidRPr="002F31CA" w:rsidTr="00AA468C">
        <w:trPr>
          <w:trHeight w:val="300"/>
        </w:trPr>
        <w:tc>
          <w:tcPr>
            <w:tcW w:w="8475" w:type="dxa"/>
            <w:shd w:val="clear" w:color="auto" w:fill="auto"/>
            <w:noWrap/>
            <w:vAlign w:val="bottom"/>
          </w:tcPr>
          <w:p w:rsidR="00890F96" w:rsidRPr="002F31CA" w:rsidRDefault="00890F96" w:rsidP="000846F6">
            <w:pPr>
              <w:spacing w:after="0" w:line="240" w:lineRule="auto"/>
              <w:rPr>
                <w:rFonts w:ascii="Arial" w:eastAsia="Times New Roman" w:hAnsi="Arial" w:cs="Arial"/>
                <w:bCs/>
                <w:color w:val="000000"/>
                <w:sz w:val="20"/>
                <w:szCs w:val="20"/>
                <w:lang w:eastAsia="tr-TR"/>
              </w:rPr>
            </w:pPr>
          </w:p>
        </w:tc>
        <w:tc>
          <w:tcPr>
            <w:tcW w:w="1080" w:type="dxa"/>
            <w:shd w:val="clear" w:color="auto" w:fill="auto"/>
            <w:noWrap/>
            <w:vAlign w:val="bottom"/>
          </w:tcPr>
          <w:p w:rsidR="00890F96" w:rsidRPr="002F31CA" w:rsidRDefault="00890F96" w:rsidP="000846F6">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bCs/>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bCs/>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128"/>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bCs/>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142"/>
        </w:trPr>
        <w:tc>
          <w:tcPr>
            <w:tcW w:w="8475" w:type="dxa"/>
            <w:shd w:val="clear" w:color="auto" w:fill="auto"/>
            <w:noWrap/>
            <w:vAlign w:val="bottom"/>
          </w:tcPr>
          <w:p w:rsidR="00890F96" w:rsidRPr="002F31CA" w:rsidRDefault="00890F96" w:rsidP="007D053F">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890F96" w:rsidRPr="002F31CA" w:rsidRDefault="00890F96" w:rsidP="007D053F">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C7245B">
            <w:pPr>
              <w:spacing w:after="0" w:line="240" w:lineRule="auto"/>
              <w:rPr>
                <w:rFonts w:ascii="Arial" w:eastAsia="Times New Roman" w:hAnsi="Arial" w:cs="Arial"/>
                <w:b/>
                <w:bCs/>
                <w:color w:val="000000"/>
                <w:sz w:val="20"/>
                <w:szCs w:val="20"/>
                <w:lang w:eastAsia="tr-TR"/>
              </w:rPr>
            </w:pPr>
          </w:p>
        </w:tc>
        <w:tc>
          <w:tcPr>
            <w:tcW w:w="1080" w:type="dxa"/>
            <w:shd w:val="clear" w:color="auto" w:fill="auto"/>
            <w:noWrap/>
            <w:vAlign w:val="bottom"/>
          </w:tcPr>
          <w:p w:rsidR="00890F96" w:rsidRPr="002F31CA" w:rsidRDefault="00890F96" w:rsidP="00C7245B">
            <w:pPr>
              <w:spacing w:after="0" w:line="240" w:lineRule="auto"/>
              <w:rPr>
                <w:rFonts w:ascii="Arial" w:eastAsia="Times New Roman" w:hAnsi="Arial" w:cs="Arial"/>
                <w:b/>
                <w:bCs/>
                <w:color w:val="000000"/>
                <w:sz w:val="20"/>
                <w:szCs w:val="20"/>
                <w:lang w:eastAsia="tr-TR"/>
              </w:rPr>
            </w:pPr>
          </w:p>
        </w:tc>
      </w:tr>
      <w:tr w:rsidR="00890F96" w:rsidRPr="002F31CA" w:rsidTr="00AA468C">
        <w:trPr>
          <w:trHeight w:val="300"/>
        </w:trPr>
        <w:tc>
          <w:tcPr>
            <w:tcW w:w="8475" w:type="dxa"/>
            <w:shd w:val="clear" w:color="auto" w:fill="auto"/>
            <w:noWrap/>
            <w:vAlign w:val="bottom"/>
          </w:tcPr>
          <w:p w:rsidR="00890F96" w:rsidRPr="002F31CA" w:rsidRDefault="00890F96" w:rsidP="00C7245B">
            <w:pPr>
              <w:spacing w:after="0" w:line="240" w:lineRule="auto"/>
              <w:rPr>
                <w:rFonts w:ascii="Arial" w:eastAsia="Times New Roman" w:hAnsi="Arial" w:cs="Arial"/>
                <w:color w:val="000000"/>
                <w:sz w:val="20"/>
                <w:szCs w:val="20"/>
                <w:lang w:eastAsia="tr-TR"/>
              </w:rPr>
            </w:pPr>
          </w:p>
        </w:tc>
        <w:tc>
          <w:tcPr>
            <w:tcW w:w="1080" w:type="dxa"/>
            <w:shd w:val="clear" w:color="auto" w:fill="auto"/>
            <w:noWrap/>
            <w:vAlign w:val="bottom"/>
          </w:tcPr>
          <w:p w:rsidR="00890F96" w:rsidRPr="002F31CA" w:rsidRDefault="00890F96" w:rsidP="00C7245B">
            <w:pPr>
              <w:spacing w:after="0" w:line="240" w:lineRule="auto"/>
              <w:rPr>
                <w:rFonts w:ascii="Arial" w:eastAsia="Times New Roman" w:hAnsi="Arial" w:cs="Arial"/>
                <w:b/>
                <w:bCs/>
                <w:color w:val="000000"/>
                <w:sz w:val="20"/>
                <w:szCs w:val="20"/>
                <w:lang w:eastAsia="tr-TR"/>
              </w:rPr>
            </w:pPr>
          </w:p>
        </w:tc>
      </w:tr>
    </w:tbl>
    <w:p w:rsidR="00DF294B" w:rsidRPr="002F31CA" w:rsidRDefault="00DF294B" w:rsidP="00DF294B">
      <w:pPr>
        <w:rPr>
          <w:rFonts w:ascii="Arial" w:hAnsi="Arial" w:cs="Arial"/>
          <w:b/>
          <w:bCs/>
          <w:sz w:val="20"/>
          <w:szCs w:val="20"/>
        </w:rPr>
      </w:pPr>
    </w:p>
    <w:p w:rsidR="00771AAC" w:rsidRPr="002F31CA" w:rsidRDefault="00771AAC" w:rsidP="001B22A9">
      <w:pPr>
        <w:pBdr>
          <w:bottom w:val="single" w:sz="8" w:space="2" w:color="000000"/>
        </w:pBdr>
        <w:spacing w:before="100" w:beforeAutospacing="1" w:after="119" w:line="240" w:lineRule="auto"/>
        <w:outlineLvl w:val="0"/>
        <w:rPr>
          <w:rFonts w:ascii="Arial" w:eastAsia="Times New Roman" w:hAnsi="Arial" w:cs="Arial"/>
          <w:b/>
          <w:bCs/>
          <w:kern w:val="36"/>
          <w:sz w:val="20"/>
          <w:szCs w:val="20"/>
        </w:rPr>
      </w:pPr>
    </w:p>
    <w:p w:rsidR="00771AAC" w:rsidRPr="002F31CA" w:rsidRDefault="00771AAC" w:rsidP="001B22A9">
      <w:pPr>
        <w:pBdr>
          <w:bottom w:val="single" w:sz="8" w:space="2" w:color="000000"/>
        </w:pBdr>
        <w:spacing w:before="100" w:beforeAutospacing="1" w:after="119" w:line="240" w:lineRule="auto"/>
        <w:outlineLvl w:val="0"/>
        <w:rPr>
          <w:rFonts w:ascii="Arial" w:eastAsia="Times New Roman" w:hAnsi="Arial" w:cs="Arial"/>
          <w:b/>
          <w:bCs/>
          <w:kern w:val="36"/>
          <w:sz w:val="20"/>
          <w:szCs w:val="20"/>
        </w:rPr>
      </w:pPr>
    </w:p>
    <w:p w:rsidR="005F4ABF" w:rsidRPr="002F31CA" w:rsidRDefault="005F4ABF" w:rsidP="001B22A9">
      <w:pPr>
        <w:pBdr>
          <w:bottom w:val="single" w:sz="8" w:space="2" w:color="000000"/>
        </w:pBdr>
        <w:spacing w:before="100" w:beforeAutospacing="1" w:after="119" w:line="240" w:lineRule="auto"/>
        <w:outlineLvl w:val="0"/>
        <w:rPr>
          <w:rFonts w:ascii="Arial" w:eastAsia="Times New Roman" w:hAnsi="Arial" w:cs="Arial"/>
          <w:b/>
          <w:bCs/>
          <w:kern w:val="36"/>
          <w:sz w:val="20"/>
          <w:szCs w:val="20"/>
        </w:rPr>
      </w:pPr>
    </w:p>
    <w:p w:rsidR="005F4ABF" w:rsidRPr="002F31CA" w:rsidRDefault="005F4ABF" w:rsidP="001B22A9">
      <w:pPr>
        <w:pBdr>
          <w:bottom w:val="single" w:sz="8" w:space="2" w:color="000000"/>
        </w:pBdr>
        <w:spacing w:before="100" w:beforeAutospacing="1" w:after="119" w:line="240" w:lineRule="auto"/>
        <w:outlineLvl w:val="0"/>
        <w:rPr>
          <w:rFonts w:ascii="Arial" w:eastAsia="Times New Roman" w:hAnsi="Arial" w:cs="Arial"/>
          <w:b/>
          <w:bCs/>
          <w:kern w:val="36"/>
          <w:sz w:val="20"/>
          <w:szCs w:val="20"/>
        </w:rPr>
      </w:pPr>
    </w:p>
    <w:p w:rsidR="005F4ABF" w:rsidRPr="002F31CA" w:rsidRDefault="005F4ABF" w:rsidP="001B22A9">
      <w:pPr>
        <w:pBdr>
          <w:bottom w:val="single" w:sz="8" w:space="2" w:color="000000"/>
        </w:pBdr>
        <w:spacing w:before="100" w:beforeAutospacing="1" w:after="119" w:line="240" w:lineRule="auto"/>
        <w:outlineLvl w:val="0"/>
        <w:rPr>
          <w:rFonts w:ascii="Arial" w:eastAsia="Times New Roman" w:hAnsi="Arial" w:cs="Arial"/>
          <w:b/>
          <w:bCs/>
          <w:kern w:val="36"/>
          <w:sz w:val="20"/>
          <w:szCs w:val="20"/>
        </w:rPr>
      </w:pPr>
    </w:p>
    <w:p w:rsidR="00BE1E30" w:rsidRPr="002F31CA" w:rsidRDefault="00BE1E30" w:rsidP="001B22A9">
      <w:pPr>
        <w:pBdr>
          <w:bottom w:val="single" w:sz="8" w:space="2" w:color="000000"/>
        </w:pBdr>
        <w:spacing w:before="100" w:beforeAutospacing="1" w:after="119" w:line="240" w:lineRule="auto"/>
        <w:outlineLvl w:val="0"/>
        <w:rPr>
          <w:rFonts w:ascii="Arial" w:eastAsia="Times New Roman" w:hAnsi="Arial" w:cs="Arial"/>
          <w:b/>
          <w:bCs/>
          <w:kern w:val="36"/>
          <w:sz w:val="20"/>
          <w:szCs w:val="20"/>
        </w:rPr>
      </w:pPr>
    </w:p>
    <w:p w:rsidR="001B22A9" w:rsidRPr="002F31CA" w:rsidRDefault="001B22A9" w:rsidP="001B22A9">
      <w:pPr>
        <w:pBdr>
          <w:bottom w:val="single" w:sz="8" w:space="2" w:color="000000"/>
        </w:pBdr>
        <w:spacing w:before="100" w:beforeAutospacing="1" w:after="119" w:line="240" w:lineRule="auto"/>
        <w:outlineLvl w:val="0"/>
        <w:rPr>
          <w:rFonts w:ascii="Arial" w:eastAsia="Times New Roman" w:hAnsi="Arial" w:cs="Arial"/>
          <w:b/>
          <w:bCs/>
          <w:kern w:val="36"/>
          <w:sz w:val="20"/>
          <w:szCs w:val="20"/>
        </w:rPr>
      </w:pPr>
      <w:r w:rsidRPr="002F31CA">
        <w:rPr>
          <w:rFonts w:ascii="Arial" w:eastAsia="Times New Roman" w:hAnsi="Arial" w:cs="Arial"/>
          <w:b/>
          <w:bCs/>
          <w:kern w:val="36"/>
          <w:sz w:val="20"/>
          <w:szCs w:val="20"/>
        </w:rPr>
        <w:lastRenderedPageBreak/>
        <w:t>SUNUŞ</w:t>
      </w:r>
      <w:r w:rsidR="00402FBD" w:rsidRPr="002F31CA">
        <w:rPr>
          <w:rFonts w:ascii="Arial" w:eastAsia="Times New Roman" w:hAnsi="Arial" w:cs="Arial"/>
          <w:b/>
          <w:bCs/>
          <w:kern w:val="36"/>
          <w:sz w:val="20"/>
          <w:szCs w:val="20"/>
        </w:rPr>
        <w:tab/>
      </w:r>
      <w:r w:rsidR="00402FBD" w:rsidRPr="002F31CA">
        <w:rPr>
          <w:rFonts w:ascii="Arial" w:eastAsia="Times New Roman" w:hAnsi="Arial" w:cs="Arial"/>
          <w:b/>
          <w:bCs/>
          <w:kern w:val="36"/>
          <w:sz w:val="20"/>
          <w:szCs w:val="20"/>
        </w:rPr>
        <w:tab/>
      </w:r>
      <w:r w:rsidR="00402FBD" w:rsidRPr="002F31CA">
        <w:rPr>
          <w:rFonts w:ascii="Arial" w:eastAsia="Times New Roman" w:hAnsi="Arial" w:cs="Arial"/>
          <w:b/>
          <w:bCs/>
          <w:kern w:val="36"/>
          <w:sz w:val="20"/>
          <w:szCs w:val="20"/>
        </w:rPr>
        <w:tab/>
      </w:r>
      <w:r w:rsidR="00402FBD" w:rsidRPr="002F31CA">
        <w:rPr>
          <w:rFonts w:ascii="Arial" w:eastAsia="Times New Roman" w:hAnsi="Arial" w:cs="Arial"/>
          <w:b/>
          <w:bCs/>
          <w:kern w:val="36"/>
          <w:sz w:val="20"/>
          <w:szCs w:val="20"/>
        </w:rPr>
        <w:tab/>
      </w:r>
      <w:r w:rsidR="009D6584" w:rsidRPr="002F31CA">
        <w:rPr>
          <w:rFonts w:ascii="Arial" w:eastAsia="Times New Roman" w:hAnsi="Arial" w:cs="Arial"/>
          <w:b/>
          <w:bCs/>
          <w:kern w:val="36"/>
          <w:sz w:val="20"/>
          <w:szCs w:val="20"/>
        </w:rPr>
        <w:tab/>
      </w:r>
      <w:r w:rsidR="00B276AE" w:rsidRPr="002F31CA">
        <w:rPr>
          <w:rFonts w:ascii="Arial" w:eastAsia="Times New Roman" w:hAnsi="Arial" w:cs="Arial"/>
          <w:b/>
          <w:bCs/>
          <w:kern w:val="36"/>
          <w:sz w:val="20"/>
          <w:szCs w:val="20"/>
        </w:rPr>
        <w:t xml:space="preserve">    </w:t>
      </w:r>
      <w:r w:rsidR="00402FBD" w:rsidRPr="002F31CA">
        <w:rPr>
          <w:rFonts w:ascii="Arial" w:eastAsia="Times New Roman" w:hAnsi="Arial" w:cs="Arial"/>
          <w:b/>
          <w:bCs/>
          <w:kern w:val="36"/>
          <w:sz w:val="20"/>
          <w:szCs w:val="20"/>
        </w:rPr>
        <w:t xml:space="preserve">GAZİANTEP ÜNİVERSİTESİ </w:t>
      </w:r>
    </w:p>
    <w:p w:rsidR="00402FBD" w:rsidRPr="002F31CA" w:rsidRDefault="00402FBD" w:rsidP="00B276AE">
      <w:pPr>
        <w:pBdr>
          <w:bottom w:val="single" w:sz="8" w:space="2" w:color="000000"/>
        </w:pBdr>
        <w:spacing w:before="100" w:beforeAutospacing="1" w:after="119" w:line="240" w:lineRule="auto"/>
        <w:jc w:val="center"/>
        <w:outlineLvl w:val="0"/>
        <w:rPr>
          <w:rFonts w:ascii="Arial" w:eastAsia="Times New Roman" w:hAnsi="Arial" w:cs="Arial"/>
          <w:b/>
          <w:bCs/>
          <w:kern w:val="36"/>
          <w:sz w:val="20"/>
          <w:szCs w:val="20"/>
        </w:rPr>
      </w:pPr>
      <w:r w:rsidRPr="002F31CA">
        <w:rPr>
          <w:rFonts w:ascii="Arial" w:eastAsia="Times New Roman" w:hAnsi="Arial" w:cs="Arial"/>
          <w:b/>
          <w:bCs/>
          <w:kern w:val="36"/>
          <w:sz w:val="20"/>
          <w:szCs w:val="20"/>
        </w:rPr>
        <w:t>ŞAHİNBEY ARAŞTIRMA VE UYGULAMA HASTANESİ</w:t>
      </w:r>
    </w:p>
    <w:p w:rsidR="00E46BAD" w:rsidRPr="002F31CA" w:rsidRDefault="00E46BAD" w:rsidP="00E46BAD">
      <w:pPr>
        <w:spacing w:before="100" w:beforeAutospacing="1" w:after="100" w:afterAutospacing="1"/>
        <w:jc w:val="both"/>
        <w:rPr>
          <w:rFonts w:ascii="Arial" w:hAnsi="Arial" w:cs="Arial"/>
          <w:sz w:val="20"/>
          <w:szCs w:val="20"/>
        </w:rPr>
      </w:pPr>
      <w:r w:rsidRPr="002F31CA">
        <w:rPr>
          <w:rFonts w:ascii="Arial" w:hAnsi="Arial" w:cs="Arial"/>
          <w:sz w:val="20"/>
          <w:szCs w:val="20"/>
        </w:rPr>
        <w:t>Çağdaş hizmetin sonucunda gelen başarı…</w:t>
      </w:r>
    </w:p>
    <w:p w:rsidR="00E46BAD" w:rsidRPr="002F31CA" w:rsidRDefault="00E46BAD" w:rsidP="00E46BAD">
      <w:pPr>
        <w:spacing w:before="100" w:beforeAutospacing="1" w:after="100" w:afterAutospacing="1"/>
        <w:jc w:val="both"/>
        <w:rPr>
          <w:rFonts w:ascii="Arial" w:hAnsi="Arial" w:cs="Arial"/>
          <w:sz w:val="20"/>
          <w:szCs w:val="20"/>
        </w:rPr>
      </w:pPr>
      <w:r w:rsidRPr="002F31CA">
        <w:rPr>
          <w:rFonts w:ascii="Arial" w:hAnsi="Arial" w:cs="Arial"/>
          <w:sz w:val="20"/>
          <w:szCs w:val="20"/>
        </w:rPr>
        <w:t>Sürekli değişim ve gelişim sürecinde ilerleyen tıp bilimi,</w:t>
      </w:r>
      <w:r w:rsidR="0014051F" w:rsidRPr="002F31CA">
        <w:rPr>
          <w:rFonts w:ascii="Arial" w:hAnsi="Arial" w:cs="Arial"/>
          <w:sz w:val="20"/>
          <w:szCs w:val="20"/>
        </w:rPr>
        <w:t xml:space="preserve"> </w:t>
      </w:r>
      <w:r w:rsidRPr="002F31CA">
        <w:rPr>
          <w:rFonts w:ascii="Arial" w:hAnsi="Arial" w:cs="Arial"/>
          <w:sz w:val="20"/>
          <w:szCs w:val="20"/>
        </w:rPr>
        <w:t>teknoloji ve iletişimin etkin ağı ile daha donanımlı ve kompleks bir hal almıştır.</w:t>
      </w:r>
    </w:p>
    <w:p w:rsidR="00E46BAD" w:rsidRPr="002F31CA" w:rsidRDefault="00E46BAD" w:rsidP="00E46BAD">
      <w:pPr>
        <w:spacing w:before="100" w:beforeAutospacing="1" w:after="100" w:afterAutospacing="1"/>
        <w:jc w:val="both"/>
        <w:rPr>
          <w:rFonts w:ascii="Arial" w:hAnsi="Arial" w:cs="Arial"/>
          <w:sz w:val="20"/>
          <w:szCs w:val="20"/>
        </w:rPr>
      </w:pPr>
      <w:r w:rsidRPr="002F31CA">
        <w:rPr>
          <w:rFonts w:ascii="Arial" w:hAnsi="Arial" w:cs="Arial"/>
          <w:sz w:val="20"/>
          <w:szCs w:val="20"/>
        </w:rPr>
        <w:t>Gaziantep Üniversitesi Tı</w:t>
      </w:r>
      <w:r w:rsidR="00260659">
        <w:rPr>
          <w:rFonts w:ascii="Arial" w:hAnsi="Arial" w:cs="Arial"/>
          <w:sz w:val="20"/>
          <w:szCs w:val="20"/>
        </w:rPr>
        <w:t>p Fakültesi Şahinbey Araştırma v</w:t>
      </w:r>
      <w:r w:rsidRPr="002F31CA">
        <w:rPr>
          <w:rFonts w:ascii="Arial" w:hAnsi="Arial" w:cs="Arial"/>
          <w:sz w:val="20"/>
          <w:szCs w:val="20"/>
        </w:rPr>
        <w:t>e Uygulama Hastanesi bu bilinçle,</w:t>
      </w:r>
      <w:r w:rsidR="00711545" w:rsidRPr="002F31CA">
        <w:rPr>
          <w:rFonts w:ascii="Arial" w:hAnsi="Arial" w:cs="Arial"/>
          <w:sz w:val="20"/>
          <w:szCs w:val="20"/>
        </w:rPr>
        <w:t xml:space="preserve"> </w:t>
      </w:r>
      <w:r w:rsidRPr="002F31CA">
        <w:rPr>
          <w:rFonts w:ascii="Arial" w:hAnsi="Arial" w:cs="Arial"/>
          <w:sz w:val="20"/>
          <w:szCs w:val="20"/>
        </w:rPr>
        <w:t>sürekli daha iyi</w:t>
      </w:r>
      <w:r w:rsidR="0014051F" w:rsidRPr="002F31CA">
        <w:rPr>
          <w:rFonts w:ascii="Arial" w:hAnsi="Arial" w:cs="Arial"/>
          <w:sz w:val="20"/>
          <w:szCs w:val="20"/>
        </w:rPr>
        <w:t xml:space="preserve"> v</w:t>
      </w:r>
      <w:r w:rsidRPr="002F31CA">
        <w:rPr>
          <w:rFonts w:ascii="Arial" w:hAnsi="Arial" w:cs="Arial"/>
          <w:sz w:val="20"/>
          <w:szCs w:val="20"/>
        </w:rPr>
        <w:t>e</w:t>
      </w:r>
      <w:r w:rsidR="0014051F" w:rsidRPr="002F31CA">
        <w:rPr>
          <w:rFonts w:ascii="Arial" w:hAnsi="Arial" w:cs="Arial"/>
          <w:sz w:val="20"/>
          <w:szCs w:val="20"/>
        </w:rPr>
        <w:t xml:space="preserve"> </w:t>
      </w:r>
      <w:r w:rsidRPr="002F31CA">
        <w:rPr>
          <w:rFonts w:ascii="Arial" w:hAnsi="Arial" w:cs="Arial"/>
          <w:sz w:val="20"/>
          <w:szCs w:val="20"/>
        </w:rPr>
        <w:t>daha güzele ulaşmak için çağdaş teknolojiyi izlemekle birlikte, kendini de sürekli geliştirmenin gerekliliğine inanmaktadır.</w:t>
      </w:r>
      <w:r w:rsidR="001D393D" w:rsidRPr="002F31CA">
        <w:rPr>
          <w:rFonts w:ascii="Arial" w:hAnsi="Arial" w:cs="Arial"/>
          <w:sz w:val="20"/>
          <w:szCs w:val="20"/>
        </w:rPr>
        <w:t xml:space="preserve"> </w:t>
      </w:r>
      <w:r w:rsidRPr="002F31CA">
        <w:rPr>
          <w:rFonts w:ascii="Arial" w:hAnsi="Arial" w:cs="Arial"/>
          <w:sz w:val="20"/>
          <w:szCs w:val="20"/>
        </w:rPr>
        <w:t>Bu onurlu görevi yerine getirirken hasta memnuniyeti sağlamayı temel ilke olarak kabul etmektedir.</w:t>
      </w:r>
    </w:p>
    <w:p w:rsidR="00E46BAD" w:rsidRPr="002F31CA" w:rsidRDefault="00E46BAD" w:rsidP="00E46BAD">
      <w:pPr>
        <w:spacing w:before="100" w:beforeAutospacing="1" w:after="100" w:afterAutospacing="1"/>
        <w:jc w:val="both"/>
        <w:rPr>
          <w:rFonts w:ascii="Arial" w:hAnsi="Arial" w:cs="Arial"/>
          <w:sz w:val="20"/>
          <w:szCs w:val="20"/>
        </w:rPr>
      </w:pPr>
      <w:r w:rsidRPr="002F31CA">
        <w:rPr>
          <w:rFonts w:ascii="Arial" w:hAnsi="Arial" w:cs="Arial"/>
          <w:sz w:val="20"/>
          <w:szCs w:val="20"/>
        </w:rPr>
        <w:t xml:space="preserve">Gaziantep Üniversitesi Tıp Fakültesi Şahinbey Araştırma </w:t>
      </w:r>
      <w:r w:rsidR="0014051F" w:rsidRPr="002F31CA">
        <w:rPr>
          <w:rFonts w:ascii="Arial" w:hAnsi="Arial" w:cs="Arial"/>
          <w:sz w:val="20"/>
          <w:szCs w:val="20"/>
        </w:rPr>
        <w:t>v</w:t>
      </w:r>
      <w:r w:rsidRPr="002F31CA">
        <w:rPr>
          <w:rFonts w:ascii="Arial" w:hAnsi="Arial" w:cs="Arial"/>
          <w:sz w:val="20"/>
          <w:szCs w:val="20"/>
        </w:rPr>
        <w:t>e Uygulama Hastanesi sunduğu modern eğitim ve sağlık hizmeti ile yalnızca ülkemiz için değil bölgedeki diğer ülkeler için de önemli bir merkez haline gelmiştir…</w:t>
      </w:r>
    </w:p>
    <w:p w:rsidR="00594EB4" w:rsidRPr="002F31CA" w:rsidRDefault="00594EB4" w:rsidP="00E46BAD">
      <w:pPr>
        <w:spacing w:before="100" w:beforeAutospacing="1" w:after="100" w:afterAutospacing="1"/>
        <w:jc w:val="both"/>
        <w:rPr>
          <w:rFonts w:ascii="Arial" w:hAnsi="Arial" w:cs="Arial"/>
          <w:sz w:val="20"/>
          <w:szCs w:val="20"/>
        </w:rPr>
      </w:pPr>
    </w:p>
    <w:p w:rsidR="00594EB4" w:rsidRPr="002F31CA" w:rsidRDefault="00594EB4" w:rsidP="00E46BAD">
      <w:pPr>
        <w:spacing w:before="100" w:beforeAutospacing="1" w:after="100" w:afterAutospacing="1"/>
        <w:jc w:val="both"/>
        <w:rPr>
          <w:rFonts w:ascii="Arial" w:hAnsi="Arial" w:cs="Arial"/>
          <w:sz w:val="20"/>
          <w:szCs w:val="20"/>
        </w:rPr>
      </w:pPr>
    </w:p>
    <w:p w:rsidR="00594EB4" w:rsidRPr="002F31CA" w:rsidRDefault="00594EB4" w:rsidP="00E46BAD">
      <w:pPr>
        <w:spacing w:before="100" w:beforeAutospacing="1" w:after="100" w:afterAutospacing="1"/>
        <w:jc w:val="both"/>
        <w:rPr>
          <w:rFonts w:ascii="Arial" w:hAnsi="Arial" w:cs="Arial"/>
          <w:sz w:val="20"/>
          <w:szCs w:val="20"/>
        </w:rPr>
      </w:pPr>
    </w:p>
    <w:p w:rsidR="00594EB4" w:rsidRPr="002F31CA" w:rsidRDefault="00594EB4" w:rsidP="00E46BAD">
      <w:pPr>
        <w:spacing w:before="100" w:beforeAutospacing="1" w:after="100" w:afterAutospacing="1"/>
        <w:jc w:val="both"/>
        <w:rPr>
          <w:rFonts w:ascii="Arial" w:hAnsi="Arial" w:cs="Arial"/>
          <w:sz w:val="20"/>
          <w:szCs w:val="20"/>
        </w:rPr>
      </w:pPr>
      <w:r w:rsidRPr="002F31CA">
        <w:rPr>
          <w:rFonts w:ascii="Arial" w:hAnsi="Arial" w:cs="Arial"/>
          <w:sz w:val="20"/>
          <w:szCs w:val="20"/>
        </w:rPr>
        <w:tab/>
      </w:r>
      <w:r w:rsidRPr="002F31CA">
        <w:rPr>
          <w:rFonts w:ascii="Arial" w:hAnsi="Arial" w:cs="Arial"/>
          <w:sz w:val="20"/>
          <w:szCs w:val="20"/>
        </w:rPr>
        <w:tab/>
      </w:r>
      <w:r w:rsidRPr="002F31CA">
        <w:rPr>
          <w:rFonts w:ascii="Arial" w:hAnsi="Arial" w:cs="Arial"/>
          <w:sz w:val="20"/>
          <w:szCs w:val="20"/>
        </w:rPr>
        <w:tab/>
      </w:r>
      <w:r w:rsidRPr="002F31CA">
        <w:rPr>
          <w:rFonts w:ascii="Arial" w:hAnsi="Arial" w:cs="Arial"/>
          <w:sz w:val="20"/>
          <w:szCs w:val="20"/>
        </w:rPr>
        <w:tab/>
      </w:r>
      <w:r w:rsidRPr="002F31CA">
        <w:rPr>
          <w:rFonts w:ascii="Arial" w:hAnsi="Arial" w:cs="Arial"/>
          <w:sz w:val="20"/>
          <w:szCs w:val="20"/>
        </w:rPr>
        <w:tab/>
      </w:r>
      <w:r w:rsidRPr="002F31CA">
        <w:rPr>
          <w:rFonts w:ascii="Arial" w:hAnsi="Arial" w:cs="Arial"/>
          <w:sz w:val="20"/>
          <w:szCs w:val="20"/>
        </w:rPr>
        <w:tab/>
      </w:r>
      <w:r w:rsidRPr="002F31CA">
        <w:rPr>
          <w:rFonts w:ascii="Arial" w:hAnsi="Arial" w:cs="Arial"/>
          <w:sz w:val="20"/>
          <w:szCs w:val="20"/>
        </w:rPr>
        <w:tab/>
      </w:r>
      <w:r w:rsidRPr="002F31CA">
        <w:rPr>
          <w:rFonts w:ascii="Arial" w:hAnsi="Arial" w:cs="Arial"/>
          <w:sz w:val="20"/>
          <w:szCs w:val="20"/>
        </w:rPr>
        <w:tab/>
      </w:r>
      <w:r w:rsidR="00FE0528" w:rsidRPr="002F31CA">
        <w:rPr>
          <w:rFonts w:ascii="Arial" w:hAnsi="Arial" w:cs="Arial"/>
          <w:sz w:val="20"/>
          <w:szCs w:val="20"/>
        </w:rPr>
        <w:t>Doç.</w:t>
      </w:r>
      <w:r w:rsidR="009D6584" w:rsidRPr="002F31CA">
        <w:rPr>
          <w:rFonts w:ascii="Arial" w:hAnsi="Arial" w:cs="Arial"/>
          <w:sz w:val="20"/>
          <w:szCs w:val="20"/>
        </w:rPr>
        <w:t xml:space="preserve"> </w:t>
      </w:r>
      <w:r w:rsidR="00FE0528" w:rsidRPr="002F31CA">
        <w:rPr>
          <w:rFonts w:ascii="Arial" w:hAnsi="Arial" w:cs="Arial"/>
          <w:sz w:val="20"/>
          <w:szCs w:val="20"/>
        </w:rPr>
        <w:t xml:space="preserve">Dr. </w:t>
      </w:r>
      <w:r w:rsidR="00C933A0">
        <w:rPr>
          <w:rFonts w:ascii="Arial" w:hAnsi="Arial" w:cs="Arial"/>
          <w:sz w:val="20"/>
          <w:szCs w:val="20"/>
        </w:rPr>
        <w:t>Suat ZENGİN</w:t>
      </w:r>
      <w:r w:rsidR="00F10881" w:rsidRPr="002F31CA">
        <w:rPr>
          <w:rFonts w:ascii="Arial" w:hAnsi="Arial" w:cs="Arial"/>
          <w:sz w:val="20"/>
          <w:szCs w:val="20"/>
        </w:rPr>
        <w:tab/>
      </w:r>
      <w:r w:rsidR="00F10881" w:rsidRPr="002F31CA">
        <w:rPr>
          <w:rFonts w:ascii="Arial" w:hAnsi="Arial" w:cs="Arial"/>
          <w:sz w:val="20"/>
          <w:szCs w:val="20"/>
        </w:rPr>
        <w:tab/>
      </w:r>
      <w:r w:rsidR="00F10881" w:rsidRPr="002F31CA">
        <w:rPr>
          <w:rFonts w:ascii="Arial" w:hAnsi="Arial" w:cs="Arial"/>
          <w:sz w:val="20"/>
          <w:szCs w:val="20"/>
        </w:rPr>
        <w:tab/>
      </w:r>
      <w:r w:rsidR="00F10881" w:rsidRPr="002F31CA">
        <w:rPr>
          <w:rFonts w:ascii="Arial" w:hAnsi="Arial" w:cs="Arial"/>
          <w:sz w:val="20"/>
          <w:szCs w:val="20"/>
        </w:rPr>
        <w:tab/>
      </w:r>
      <w:r w:rsidR="00F10881" w:rsidRPr="002F31CA">
        <w:rPr>
          <w:rFonts w:ascii="Arial" w:hAnsi="Arial" w:cs="Arial"/>
          <w:sz w:val="20"/>
          <w:szCs w:val="20"/>
        </w:rPr>
        <w:tab/>
      </w:r>
      <w:r w:rsidR="00F10881" w:rsidRPr="002F31CA">
        <w:rPr>
          <w:rFonts w:ascii="Arial" w:hAnsi="Arial" w:cs="Arial"/>
          <w:sz w:val="20"/>
          <w:szCs w:val="20"/>
        </w:rPr>
        <w:tab/>
      </w:r>
      <w:r w:rsidR="00F10881" w:rsidRPr="002F31CA">
        <w:rPr>
          <w:rFonts w:ascii="Arial" w:hAnsi="Arial" w:cs="Arial"/>
          <w:sz w:val="20"/>
          <w:szCs w:val="20"/>
        </w:rPr>
        <w:tab/>
      </w:r>
      <w:r w:rsidRPr="002F31CA">
        <w:rPr>
          <w:rFonts w:ascii="Arial" w:hAnsi="Arial" w:cs="Arial"/>
          <w:sz w:val="20"/>
          <w:szCs w:val="20"/>
        </w:rPr>
        <w:tab/>
      </w:r>
      <w:r w:rsidR="00FE0528" w:rsidRPr="002F31CA">
        <w:rPr>
          <w:rFonts w:ascii="Arial" w:hAnsi="Arial" w:cs="Arial"/>
          <w:sz w:val="20"/>
          <w:szCs w:val="20"/>
        </w:rPr>
        <w:tab/>
      </w:r>
      <w:r w:rsidR="00FE0528" w:rsidRPr="002F31CA">
        <w:rPr>
          <w:rFonts w:ascii="Arial" w:hAnsi="Arial" w:cs="Arial"/>
          <w:sz w:val="20"/>
          <w:szCs w:val="20"/>
        </w:rPr>
        <w:tab/>
      </w:r>
      <w:r w:rsidR="00FE0528" w:rsidRPr="002F31CA">
        <w:rPr>
          <w:rFonts w:ascii="Arial" w:hAnsi="Arial" w:cs="Arial"/>
          <w:sz w:val="20"/>
          <w:szCs w:val="20"/>
        </w:rPr>
        <w:tab/>
      </w:r>
      <w:r w:rsidR="00C933A0">
        <w:rPr>
          <w:rFonts w:ascii="Arial" w:hAnsi="Arial" w:cs="Arial"/>
          <w:sz w:val="20"/>
          <w:szCs w:val="20"/>
        </w:rPr>
        <w:tab/>
      </w:r>
      <w:r w:rsidRPr="002F31CA">
        <w:rPr>
          <w:rFonts w:ascii="Arial" w:hAnsi="Arial" w:cs="Arial"/>
          <w:sz w:val="20"/>
          <w:szCs w:val="20"/>
        </w:rPr>
        <w:t>Başhekim</w:t>
      </w:r>
    </w:p>
    <w:p w:rsidR="00DE5C71" w:rsidRPr="002F31CA" w:rsidRDefault="00DE5C71" w:rsidP="00DE5C71">
      <w:pPr>
        <w:spacing w:before="100" w:beforeAutospacing="1" w:after="240" w:line="240" w:lineRule="auto"/>
        <w:ind w:firstLine="720"/>
        <w:rPr>
          <w:rFonts w:ascii="Arial" w:eastAsia="Times New Roman" w:hAnsi="Arial" w:cs="Arial"/>
          <w:sz w:val="20"/>
          <w:szCs w:val="20"/>
        </w:rPr>
      </w:pPr>
    </w:p>
    <w:p w:rsidR="001B22A9" w:rsidRPr="002F31CA" w:rsidRDefault="001B22A9" w:rsidP="001B22A9">
      <w:pPr>
        <w:spacing w:before="100" w:beforeAutospacing="1" w:after="240" w:line="240" w:lineRule="auto"/>
        <w:ind w:firstLine="709"/>
        <w:rPr>
          <w:rFonts w:ascii="Arial" w:eastAsia="Times New Roman" w:hAnsi="Arial" w:cs="Arial"/>
          <w:sz w:val="20"/>
          <w:szCs w:val="20"/>
        </w:rPr>
      </w:pPr>
    </w:p>
    <w:p w:rsidR="001B22A9" w:rsidRPr="002F31CA" w:rsidRDefault="001B22A9" w:rsidP="001B22A9">
      <w:pPr>
        <w:spacing w:before="100" w:beforeAutospacing="1" w:after="240" w:line="240" w:lineRule="auto"/>
        <w:ind w:firstLine="709"/>
        <w:rPr>
          <w:rFonts w:ascii="Arial" w:eastAsia="Times New Roman" w:hAnsi="Arial" w:cs="Arial"/>
          <w:sz w:val="20"/>
          <w:szCs w:val="20"/>
        </w:rPr>
      </w:pPr>
    </w:p>
    <w:p w:rsidR="001B22A9" w:rsidRPr="002F31CA" w:rsidRDefault="00594EB4" w:rsidP="00594EB4">
      <w:pPr>
        <w:spacing w:before="100" w:beforeAutospacing="1" w:after="119" w:line="240" w:lineRule="auto"/>
        <w:rPr>
          <w:rFonts w:ascii="Arial" w:eastAsia="Times New Roman" w:hAnsi="Arial" w:cs="Arial"/>
          <w:sz w:val="20"/>
          <w:szCs w:val="20"/>
        </w:rPr>
      </w:pPr>
      <w:r w:rsidRPr="002F31CA">
        <w:rPr>
          <w:rFonts w:ascii="Arial" w:eastAsia="Times New Roman" w:hAnsi="Arial" w:cs="Arial"/>
          <w:sz w:val="20"/>
          <w:szCs w:val="20"/>
        </w:rPr>
        <w:tab/>
      </w:r>
      <w:r w:rsidRPr="002F31CA">
        <w:rPr>
          <w:rFonts w:ascii="Arial" w:eastAsia="Times New Roman" w:hAnsi="Arial" w:cs="Arial"/>
          <w:sz w:val="20"/>
          <w:szCs w:val="20"/>
        </w:rPr>
        <w:tab/>
      </w:r>
      <w:r w:rsidRPr="002F31CA">
        <w:rPr>
          <w:rFonts w:ascii="Arial" w:eastAsia="Times New Roman" w:hAnsi="Arial" w:cs="Arial"/>
          <w:sz w:val="20"/>
          <w:szCs w:val="20"/>
        </w:rPr>
        <w:tab/>
      </w:r>
      <w:r w:rsidRPr="002F31CA">
        <w:rPr>
          <w:rFonts w:ascii="Arial" w:eastAsia="Times New Roman" w:hAnsi="Arial" w:cs="Arial"/>
          <w:sz w:val="20"/>
          <w:szCs w:val="20"/>
        </w:rPr>
        <w:tab/>
      </w:r>
      <w:r w:rsidRPr="002F31CA">
        <w:rPr>
          <w:rFonts w:ascii="Arial" w:eastAsia="Times New Roman" w:hAnsi="Arial" w:cs="Arial"/>
          <w:sz w:val="20"/>
          <w:szCs w:val="20"/>
        </w:rPr>
        <w:tab/>
      </w:r>
    </w:p>
    <w:p w:rsidR="001B22A9" w:rsidRPr="002F31CA" w:rsidRDefault="001B22A9" w:rsidP="001B22A9">
      <w:pPr>
        <w:spacing w:before="100" w:beforeAutospacing="1" w:after="240" w:line="240" w:lineRule="auto"/>
        <w:rPr>
          <w:rFonts w:ascii="Arial" w:eastAsia="Times New Roman" w:hAnsi="Arial" w:cs="Arial"/>
          <w:sz w:val="20"/>
          <w:szCs w:val="20"/>
        </w:rPr>
      </w:pPr>
    </w:p>
    <w:p w:rsidR="00A972D3" w:rsidRPr="002F31CA" w:rsidRDefault="00A972D3" w:rsidP="001B22A9">
      <w:pPr>
        <w:spacing w:before="100" w:beforeAutospacing="1" w:after="240" w:line="240" w:lineRule="auto"/>
        <w:rPr>
          <w:rFonts w:ascii="Arial" w:eastAsia="Times New Roman" w:hAnsi="Arial" w:cs="Arial"/>
          <w:sz w:val="20"/>
          <w:szCs w:val="20"/>
        </w:rPr>
      </w:pPr>
    </w:p>
    <w:p w:rsidR="00035270" w:rsidRPr="002F31CA" w:rsidRDefault="00035270" w:rsidP="001B22A9">
      <w:pPr>
        <w:spacing w:before="100" w:beforeAutospacing="1" w:after="240" w:line="240" w:lineRule="auto"/>
        <w:rPr>
          <w:rFonts w:ascii="Arial" w:eastAsia="Times New Roman" w:hAnsi="Arial" w:cs="Arial"/>
          <w:sz w:val="20"/>
          <w:szCs w:val="20"/>
        </w:rPr>
      </w:pPr>
    </w:p>
    <w:p w:rsidR="00035270" w:rsidRPr="002F31CA" w:rsidRDefault="00035270" w:rsidP="001B22A9">
      <w:pPr>
        <w:spacing w:before="100" w:beforeAutospacing="1" w:after="240" w:line="240" w:lineRule="auto"/>
        <w:rPr>
          <w:rFonts w:ascii="Arial" w:eastAsia="Times New Roman" w:hAnsi="Arial" w:cs="Arial"/>
          <w:sz w:val="20"/>
          <w:szCs w:val="20"/>
        </w:rPr>
      </w:pPr>
    </w:p>
    <w:p w:rsidR="00035270" w:rsidRPr="002F31CA" w:rsidRDefault="00035270" w:rsidP="001B22A9">
      <w:pPr>
        <w:spacing w:before="100" w:beforeAutospacing="1" w:after="240" w:line="240" w:lineRule="auto"/>
        <w:rPr>
          <w:rFonts w:ascii="Arial" w:eastAsia="Times New Roman" w:hAnsi="Arial" w:cs="Arial"/>
          <w:sz w:val="20"/>
          <w:szCs w:val="20"/>
        </w:rPr>
      </w:pPr>
    </w:p>
    <w:p w:rsidR="00035270" w:rsidRPr="002F31CA" w:rsidRDefault="00035270" w:rsidP="001B22A9">
      <w:pPr>
        <w:spacing w:before="100" w:beforeAutospacing="1" w:after="240" w:line="240" w:lineRule="auto"/>
        <w:rPr>
          <w:rFonts w:ascii="Arial" w:eastAsia="Times New Roman" w:hAnsi="Arial" w:cs="Arial"/>
          <w:sz w:val="20"/>
          <w:szCs w:val="20"/>
        </w:rPr>
      </w:pPr>
    </w:p>
    <w:p w:rsidR="00035270" w:rsidRPr="002F31CA" w:rsidRDefault="00035270" w:rsidP="001B22A9">
      <w:pPr>
        <w:spacing w:before="100" w:beforeAutospacing="1" w:after="240" w:line="240" w:lineRule="auto"/>
        <w:rPr>
          <w:rFonts w:ascii="Arial" w:eastAsia="Times New Roman" w:hAnsi="Arial" w:cs="Arial"/>
          <w:sz w:val="20"/>
          <w:szCs w:val="20"/>
        </w:rPr>
      </w:pPr>
    </w:p>
    <w:p w:rsidR="007E2C9D" w:rsidRPr="002F31CA" w:rsidRDefault="007E2C9D" w:rsidP="001B22A9">
      <w:pPr>
        <w:spacing w:before="100" w:beforeAutospacing="1" w:after="240" w:line="240" w:lineRule="auto"/>
        <w:rPr>
          <w:rFonts w:ascii="Arial" w:eastAsia="Times New Roman" w:hAnsi="Arial" w:cs="Arial"/>
          <w:sz w:val="20"/>
          <w:szCs w:val="20"/>
        </w:rPr>
      </w:pPr>
    </w:p>
    <w:p w:rsidR="00035270" w:rsidRPr="002F31CA" w:rsidRDefault="00035270" w:rsidP="00035270">
      <w:pPr>
        <w:spacing w:before="100" w:beforeAutospacing="1" w:after="119" w:line="240" w:lineRule="auto"/>
        <w:outlineLvl w:val="0"/>
        <w:rPr>
          <w:rFonts w:ascii="Arial" w:eastAsia="Times New Roman" w:hAnsi="Arial" w:cs="Arial"/>
          <w:b/>
          <w:bCs/>
          <w:kern w:val="36"/>
          <w:sz w:val="20"/>
          <w:szCs w:val="20"/>
        </w:rPr>
      </w:pPr>
      <w:r w:rsidRPr="002F31CA">
        <w:rPr>
          <w:rFonts w:ascii="Arial" w:eastAsia="Times New Roman" w:hAnsi="Arial" w:cs="Arial"/>
          <w:b/>
          <w:bCs/>
          <w:kern w:val="36"/>
          <w:sz w:val="20"/>
          <w:szCs w:val="20"/>
        </w:rPr>
        <w:lastRenderedPageBreak/>
        <w:t>I- GENEL BİLGİLER:</w:t>
      </w:r>
    </w:p>
    <w:p w:rsidR="00F553F1" w:rsidRPr="002F31CA" w:rsidRDefault="00085C5E" w:rsidP="001B22A9">
      <w:pPr>
        <w:spacing w:before="100" w:beforeAutospacing="1" w:after="119" w:line="240" w:lineRule="auto"/>
        <w:outlineLvl w:val="0"/>
        <w:rPr>
          <w:rFonts w:ascii="Arial" w:eastAsia="Times New Roman" w:hAnsi="Arial" w:cs="Arial"/>
          <w:b/>
          <w:bCs/>
          <w:kern w:val="36"/>
          <w:sz w:val="20"/>
          <w:szCs w:val="20"/>
        </w:rPr>
      </w:pPr>
      <w:bookmarkStart w:id="0" w:name="_Toc170721330"/>
      <w:bookmarkStart w:id="1" w:name="_GoBack"/>
      <w:bookmarkEnd w:id="0"/>
      <w:r w:rsidRPr="002F31CA">
        <w:rPr>
          <w:rFonts w:ascii="Arial" w:eastAsia="Times New Roman" w:hAnsi="Arial" w:cs="Arial"/>
          <w:b/>
          <w:bCs/>
          <w:noProof/>
          <w:kern w:val="36"/>
          <w:sz w:val="20"/>
          <w:szCs w:val="20"/>
          <w:lang w:eastAsia="tr-TR"/>
        </w:rPr>
        <w:drawing>
          <wp:inline distT="0" distB="0" distL="0" distR="0">
            <wp:extent cx="6477000" cy="3114675"/>
            <wp:effectExtent l="19050" t="0" r="0" b="0"/>
            <wp:docPr id="17" name="Resim 17" descr="dış cephe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ış cephe SO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77000" cy="3114675"/>
                    </a:xfrm>
                    <a:prstGeom prst="rect">
                      <a:avLst/>
                    </a:prstGeom>
                    <a:noFill/>
                    <a:ln w="9525">
                      <a:noFill/>
                      <a:miter lim="800000"/>
                      <a:headEnd/>
                      <a:tailEnd/>
                    </a:ln>
                  </pic:spPr>
                </pic:pic>
              </a:graphicData>
            </a:graphic>
          </wp:inline>
        </w:drawing>
      </w:r>
      <w:bookmarkEnd w:id="1"/>
    </w:p>
    <w:p w:rsidR="005A7DD7" w:rsidRPr="002F31CA" w:rsidRDefault="00917FC9" w:rsidP="00917FC9">
      <w:pPr>
        <w:jc w:val="both"/>
        <w:rPr>
          <w:rFonts w:ascii="Arial" w:hAnsi="Arial" w:cs="Arial"/>
          <w:sz w:val="20"/>
          <w:szCs w:val="20"/>
        </w:rPr>
      </w:pPr>
      <w:r w:rsidRPr="002F31CA">
        <w:rPr>
          <w:rFonts w:ascii="Arial" w:hAnsi="Arial" w:cs="Arial"/>
          <w:sz w:val="20"/>
          <w:szCs w:val="20"/>
        </w:rPr>
        <w:t>Gaziantep Üniversitesi Şahinbey Araştırma ve Uygulama Hastanesi 198</w:t>
      </w:r>
      <w:r w:rsidR="005A7DD7" w:rsidRPr="002F31CA">
        <w:rPr>
          <w:rFonts w:ascii="Arial" w:hAnsi="Arial" w:cs="Arial"/>
          <w:sz w:val="20"/>
          <w:szCs w:val="20"/>
        </w:rPr>
        <w:t>9</w:t>
      </w:r>
      <w:r w:rsidRPr="002F31CA">
        <w:rPr>
          <w:rFonts w:ascii="Arial" w:hAnsi="Arial" w:cs="Arial"/>
          <w:sz w:val="20"/>
          <w:szCs w:val="20"/>
        </w:rPr>
        <w:t xml:space="preserve"> yılında kurul</w:t>
      </w:r>
      <w:r w:rsidR="00B758E8">
        <w:rPr>
          <w:rFonts w:ascii="Arial" w:hAnsi="Arial" w:cs="Arial"/>
          <w:sz w:val="20"/>
          <w:szCs w:val="20"/>
        </w:rPr>
        <w:t>muştur</w:t>
      </w:r>
      <w:r w:rsidR="005A7DD7" w:rsidRPr="002F31CA">
        <w:rPr>
          <w:rFonts w:ascii="Arial" w:hAnsi="Arial" w:cs="Arial"/>
          <w:sz w:val="20"/>
          <w:szCs w:val="20"/>
        </w:rPr>
        <w:t>.</w:t>
      </w:r>
      <w:r w:rsidR="0014051F" w:rsidRPr="002F31CA">
        <w:rPr>
          <w:rFonts w:ascii="Arial" w:hAnsi="Arial" w:cs="Arial"/>
          <w:sz w:val="20"/>
          <w:szCs w:val="20"/>
        </w:rPr>
        <w:t xml:space="preserve"> </w:t>
      </w:r>
      <w:r w:rsidR="0030790E">
        <w:rPr>
          <w:rFonts w:ascii="Arial" w:hAnsi="Arial" w:cs="Arial"/>
          <w:sz w:val="20"/>
          <w:szCs w:val="20"/>
        </w:rPr>
        <w:t>Kolejtepe’de</w:t>
      </w:r>
      <w:r w:rsidR="005A7DD7" w:rsidRPr="002F31CA">
        <w:rPr>
          <w:rFonts w:ascii="Arial" w:hAnsi="Arial" w:cs="Arial"/>
          <w:sz w:val="20"/>
          <w:szCs w:val="20"/>
        </w:rPr>
        <w:t xml:space="preserve"> poliklinik hizmeti</w:t>
      </w:r>
      <w:r w:rsidR="00B758E8">
        <w:rPr>
          <w:rFonts w:ascii="Arial" w:hAnsi="Arial" w:cs="Arial"/>
          <w:sz w:val="20"/>
          <w:szCs w:val="20"/>
        </w:rPr>
        <w:t xml:space="preserve">, Kozanlı binasında da 60 </w:t>
      </w:r>
      <w:r w:rsidR="0030790E">
        <w:rPr>
          <w:rFonts w:ascii="Arial" w:hAnsi="Arial" w:cs="Arial"/>
          <w:sz w:val="20"/>
          <w:szCs w:val="20"/>
        </w:rPr>
        <w:t>yatakl</w:t>
      </w:r>
      <w:r w:rsidR="00B758E8">
        <w:rPr>
          <w:rFonts w:ascii="Arial" w:hAnsi="Arial" w:cs="Arial"/>
          <w:sz w:val="20"/>
          <w:szCs w:val="20"/>
        </w:rPr>
        <w:t>a</w:t>
      </w:r>
      <w:r w:rsidR="0030790E">
        <w:rPr>
          <w:rFonts w:ascii="Arial" w:hAnsi="Arial" w:cs="Arial"/>
          <w:sz w:val="20"/>
          <w:szCs w:val="20"/>
        </w:rPr>
        <w:t xml:space="preserve"> tedavi hizmetleri</w:t>
      </w:r>
      <w:r w:rsidR="005A7DD7" w:rsidRPr="002F31CA">
        <w:rPr>
          <w:rFonts w:ascii="Arial" w:hAnsi="Arial" w:cs="Arial"/>
          <w:sz w:val="20"/>
          <w:szCs w:val="20"/>
        </w:rPr>
        <w:t xml:space="preserve"> vermeye başlayan hastanemiz </w:t>
      </w:r>
      <w:r w:rsidR="00B758E8">
        <w:rPr>
          <w:rFonts w:ascii="Arial" w:hAnsi="Arial" w:cs="Arial"/>
          <w:sz w:val="20"/>
          <w:szCs w:val="20"/>
        </w:rPr>
        <w:t xml:space="preserve">2000 yılından bu yana bugünkü yerinde, </w:t>
      </w:r>
      <w:r w:rsidR="00BE20B8" w:rsidRPr="002F31CA">
        <w:rPr>
          <w:rFonts w:ascii="Arial" w:hAnsi="Arial" w:cs="Arial"/>
          <w:sz w:val="20"/>
          <w:szCs w:val="20"/>
        </w:rPr>
        <w:t xml:space="preserve">Sağlık Bakanlığı tescilli </w:t>
      </w:r>
      <w:r w:rsidR="005A7DD7" w:rsidRPr="002F31CA">
        <w:rPr>
          <w:rFonts w:ascii="Arial" w:hAnsi="Arial" w:cs="Arial"/>
          <w:sz w:val="20"/>
          <w:szCs w:val="20"/>
        </w:rPr>
        <w:t>yatak</w:t>
      </w:r>
      <w:r w:rsidR="00BE20B8" w:rsidRPr="002F31CA">
        <w:rPr>
          <w:rFonts w:ascii="Arial" w:hAnsi="Arial" w:cs="Arial"/>
          <w:sz w:val="20"/>
          <w:szCs w:val="20"/>
        </w:rPr>
        <w:t xml:space="preserve"> sayısı </w:t>
      </w:r>
      <w:r w:rsidR="00A312D0" w:rsidRPr="00A14172">
        <w:rPr>
          <w:rFonts w:ascii="Arial" w:hAnsi="Arial" w:cs="Arial"/>
          <w:sz w:val="20"/>
          <w:szCs w:val="20"/>
        </w:rPr>
        <w:t>10</w:t>
      </w:r>
      <w:r w:rsidR="00BE59B8" w:rsidRPr="00A14172">
        <w:rPr>
          <w:rFonts w:ascii="Arial" w:hAnsi="Arial" w:cs="Arial"/>
          <w:sz w:val="20"/>
          <w:szCs w:val="20"/>
        </w:rPr>
        <w:t>26</w:t>
      </w:r>
      <w:r w:rsidR="00A312D0">
        <w:rPr>
          <w:rFonts w:ascii="Arial" w:hAnsi="Arial" w:cs="Arial"/>
          <w:sz w:val="20"/>
          <w:szCs w:val="20"/>
        </w:rPr>
        <w:t>'</w:t>
      </w:r>
      <w:r w:rsidR="00BE59B8">
        <w:rPr>
          <w:rFonts w:ascii="Arial" w:hAnsi="Arial" w:cs="Arial"/>
          <w:sz w:val="20"/>
          <w:szCs w:val="20"/>
        </w:rPr>
        <w:t>ya</w:t>
      </w:r>
      <w:r w:rsidR="005A7DD7" w:rsidRPr="002F31CA">
        <w:rPr>
          <w:rFonts w:ascii="Arial" w:hAnsi="Arial" w:cs="Arial"/>
          <w:sz w:val="20"/>
          <w:szCs w:val="20"/>
        </w:rPr>
        <w:t xml:space="preserve"> ulaş</w:t>
      </w:r>
      <w:r w:rsidR="00B758E8">
        <w:rPr>
          <w:rFonts w:ascii="Arial" w:hAnsi="Arial" w:cs="Arial"/>
          <w:sz w:val="20"/>
          <w:szCs w:val="20"/>
        </w:rPr>
        <w:t xml:space="preserve">mış </w:t>
      </w:r>
      <w:r w:rsidR="0030790E">
        <w:rPr>
          <w:rFonts w:ascii="Arial" w:hAnsi="Arial" w:cs="Arial"/>
          <w:sz w:val="20"/>
          <w:szCs w:val="20"/>
        </w:rPr>
        <w:t xml:space="preserve">üçüncü basamak </w:t>
      </w:r>
      <w:r w:rsidR="00B758E8">
        <w:rPr>
          <w:rFonts w:ascii="Arial" w:hAnsi="Arial" w:cs="Arial"/>
          <w:sz w:val="20"/>
          <w:szCs w:val="20"/>
        </w:rPr>
        <w:t xml:space="preserve">bir hastane olarak </w:t>
      </w:r>
      <w:r w:rsidR="0030790E">
        <w:rPr>
          <w:rFonts w:ascii="Arial" w:hAnsi="Arial" w:cs="Arial"/>
          <w:sz w:val="20"/>
          <w:szCs w:val="20"/>
        </w:rPr>
        <w:t>sağlık hizmet vermeye</w:t>
      </w:r>
      <w:r w:rsidR="005A7DD7" w:rsidRPr="002F31CA">
        <w:rPr>
          <w:rFonts w:ascii="Arial" w:hAnsi="Arial" w:cs="Arial"/>
          <w:sz w:val="20"/>
          <w:szCs w:val="20"/>
        </w:rPr>
        <w:t xml:space="preserve"> devam etmektedir.</w:t>
      </w:r>
      <w:r w:rsidRPr="002F31CA">
        <w:rPr>
          <w:rFonts w:ascii="Arial" w:hAnsi="Arial" w:cs="Arial"/>
          <w:sz w:val="20"/>
          <w:szCs w:val="20"/>
        </w:rPr>
        <w:t xml:space="preserve">    </w:t>
      </w:r>
    </w:p>
    <w:p w:rsidR="00AB547B" w:rsidRPr="002F31CA" w:rsidRDefault="0006226C" w:rsidP="00917FC9">
      <w:pPr>
        <w:jc w:val="both"/>
        <w:rPr>
          <w:rFonts w:ascii="Arial" w:hAnsi="Arial" w:cs="Arial"/>
          <w:sz w:val="20"/>
          <w:szCs w:val="20"/>
        </w:rPr>
      </w:pPr>
      <w:r w:rsidRPr="002F31CA">
        <w:rPr>
          <w:rFonts w:ascii="Arial" w:hAnsi="Arial" w:cs="Arial"/>
          <w:sz w:val="20"/>
          <w:szCs w:val="20"/>
        </w:rPr>
        <w:t xml:space="preserve">Gaziantep Üniversitesi Şahinbey Araştırma ve Uygulama Hastanesi bünyesinde </w:t>
      </w:r>
      <w:r w:rsidR="00B758E8">
        <w:rPr>
          <w:rFonts w:ascii="Arial" w:hAnsi="Arial" w:cs="Arial"/>
          <w:sz w:val="20"/>
          <w:szCs w:val="20"/>
        </w:rPr>
        <w:t xml:space="preserve">50 </w:t>
      </w:r>
      <w:r w:rsidR="00056A5E">
        <w:rPr>
          <w:rFonts w:ascii="Arial" w:hAnsi="Arial" w:cs="Arial"/>
          <w:sz w:val="20"/>
          <w:szCs w:val="20"/>
        </w:rPr>
        <w:t>p</w:t>
      </w:r>
      <w:r w:rsidRPr="002F31CA">
        <w:rPr>
          <w:rFonts w:ascii="Arial" w:hAnsi="Arial" w:cs="Arial"/>
          <w:sz w:val="20"/>
          <w:szCs w:val="20"/>
        </w:rPr>
        <w:t xml:space="preserve">oliklinik, </w:t>
      </w:r>
      <w:r w:rsidR="00B758E8">
        <w:rPr>
          <w:rFonts w:ascii="Arial" w:hAnsi="Arial" w:cs="Arial"/>
          <w:sz w:val="20"/>
          <w:szCs w:val="20"/>
        </w:rPr>
        <w:t>46</w:t>
      </w:r>
      <w:r w:rsidR="0030790E">
        <w:rPr>
          <w:rFonts w:ascii="Arial" w:hAnsi="Arial" w:cs="Arial"/>
          <w:sz w:val="20"/>
          <w:szCs w:val="20"/>
        </w:rPr>
        <w:t xml:space="preserve"> </w:t>
      </w:r>
      <w:r w:rsidR="00B758E8">
        <w:rPr>
          <w:rFonts w:ascii="Arial" w:hAnsi="Arial" w:cs="Arial"/>
          <w:sz w:val="20"/>
          <w:szCs w:val="20"/>
        </w:rPr>
        <w:t>klinik</w:t>
      </w:r>
      <w:r w:rsidR="00AD71FF" w:rsidRPr="002F31CA">
        <w:rPr>
          <w:rFonts w:ascii="Arial" w:hAnsi="Arial" w:cs="Arial"/>
          <w:sz w:val="20"/>
          <w:szCs w:val="20"/>
        </w:rPr>
        <w:t>,</w:t>
      </w:r>
      <w:r w:rsidRPr="002F31CA">
        <w:rPr>
          <w:rFonts w:ascii="Arial" w:hAnsi="Arial" w:cs="Arial"/>
          <w:sz w:val="20"/>
          <w:szCs w:val="20"/>
        </w:rPr>
        <w:t xml:space="preserve"> Diyaliz</w:t>
      </w:r>
      <w:r w:rsidR="00056A5E">
        <w:rPr>
          <w:rFonts w:ascii="Arial" w:hAnsi="Arial" w:cs="Arial"/>
          <w:sz w:val="20"/>
          <w:szCs w:val="20"/>
        </w:rPr>
        <w:t xml:space="preserve"> ünitesi, </w:t>
      </w:r>
      <w:r w:rsidRPr="002F31CA">
        <w:rPr>
          <w:rFonts w:ascii="Arial" w:hAnsi="Arial" w:cs="Arial"/>
          <w:sz w:val="20"/>
          <w:szCs w:val="20"/>
        </w:rPr>
        <w:t>Taş Kırma Ünitesi</w:t>
      </w:r>
      <w:r w:rsidR="004305FB" w:rsidRPr="002F31CA">
        <w:rPr>
          <w:rFonts w:ascii="Arial" w:hAnsi="Arial" w:cs="Arial"/>
          <w:sz w:val="20"/>
          <w:szCs w:val="20"/>
        </w:rPr>
        <w:t>,</w:t>
      </w:r>
      <w:r w:rsidRPr="002F31CA">
        <w:rPr>
          <w:rFonts w:ascii="Arial" w:hAnsi="Arial" w:cs="Arial"/>
          <w:sz w:val="20"/>
          <w:szCs w:val="20"/>
        </w:rPr>
        <w:t xml:space="preserve"> Merkezi Sterilizasyon</w:t>
      </w:r>
      <w:r w:rsidR="009D6584" w:rsidRPr="002F31CA">
        <w:rPr>
          <w:rFonts w:ascii="Arial" w:hAnsi="Arial" w:cs="Arial"/>
          <w:sz w:val="20"/>
          <w:szCs w:val="20"/>
        </w:rPr>
        <w:t xml:space="preserve"> Ünitesi</w:t>
      </w:r>
      <w:r w:rsidRPr="002F31CA">
        <w:rPr>
          <w:rFonts w:ascii="Arial" w:hAnsi="Arial" w:cs="Arial"/>
          <w:sz w:val="20"/>
          <w:szCs w:val="20"/>
        </w:rPr>
        <w:t>, Merkez Laboratu</w:t>
      </w:r>
      <w:r w:rsidR="009D6584" w:rsidRPr="002F31CA">
        <w:rPr>
          <w:rFonts w:ascii="Arial" w:hAnsi="Arial" w:cs="Arial"/>
          <w:sz w:val="20"/>
          <w:szCs w:val="20"/>
        </w:rPr>
        <w:t>v</w:t>
      </w:r>
      <w:r w:rsidRPr="002F31CA">
        <w:rPr>
          <w:rFonts w:ascii="Arial" w:hAnsi="Arial" w:cs="Arial"/>
          <w:sz w:val="20"/>
          <w:szCs w:val="20"/>
        </w:rPr>
        <w:t>arı, Kan Bankası,</w:t>
      </w:r>
      <w:r w:rsidR="004305FB" w:rsidRPr="002F31CA">
        <w:rPr>
          <w:rFonts w:ascii="Arial" w:hAnsi="Arial" w:cs="Arial"/>
          <w:sz w:val="20"/>
          <w:szCs w:val="20"/>
        </w:rPr>
        <w:t xml:space="preserve"> </w:t>
      </w:r>
      <w:r w:rsidRPr="002F31CA">
        <w:rPr>
          <w:rFonts w:ascii="Arial" w:hAnsi="Arial" w:cs="Arial"/>
          <w:sz w:val="20"/>
          <w:szCs w:val="20"/>
        </w:rPr>
        <w:t>Dahili ve Cerrahi Yoğun Bakım Ünite</w:t>
      </w:r>
      <w:r w:rsidR="00581E6E" w:rsidRPr="002F31CA">
        <w:rPr>
          <w:rFonts w:ascii="Arial" w:hAnsi="Arial" w:cs="Arial"/>
          <w:sz w:val="20"/>
          <w:szCs w:val="20"/>
        </w:rPr>
        <w:t>leri</w:t>
      </w:r>
      <w:r w:rsidR="00EF7042" w:rsidRPr="002F31CA">
        <w:rPr>
          <w:rFonts w:ascii="Arial" w:hAnsi="Arial" w:cs="Arial"/>
          <w:sz w:val="20"/>
          <w:szCs w:val="20"/>
        </w:rPr>
        <w:t>,</w:t>
      </w:r>
      <w:r w:rsidR="00EF7042" w:rsidRPr="002F31CA">
        <w:t xml:space="preserve"> </w:t>
      </w:r>
      <w:r w:rsidR="007F55BE">
        <w:t xml:space="preserve">Doku Tipleme, </w:t>
      </w:r>
      <w:r w:rsidR="00EF7042" w:rsidRPr="00814609">
        <w:t xml:space="preserve">Genetik </w:t>
      </w:r>
      <w:r w:rsidR="00DB730B" w:rsidRPr="00814609">
        <w:t xml:space="preserve">ve </w:t>
      </w:r>
      <w:r w:rsidR="00EF7042" w:rsidRPr="00814609">
        <w:t>Hücre Kültür Laboratu</w:t>
      </w:r>
      <w:r w:rsidR="009D6584" w:rsidRPr="00814609">
        <w:t>v</w:t>
      </w:r>
      <w:r w:rsidR="00EF7042" w:rsidRPr="00814609">
        <w:t xml:space="preserve">arı, </w:t>
      </w:r>
      <w:r w:rsidR="00DB730B" w:rsidRPr="00814609">
        <w:t xml:space="preserve">Androloji ve </w:t>
      </w:r>
      <w:r w:rsidR="00EF7042" w:rsidRPr="00814609">
        <w:t>İnfertilite</w:t>
      </w:r>
      <w:r w:rsidR="00EF7042" w:rsidRPr="002F31CA">
        <w:t xml:space="preserve"> </w:t>
      </w:r>
      <w:r w:rsidR="009D6584" w:rsidRPr="002F31CA">
        <w:t>L</w:t>
      </w:r>
      <w:r w:rsidR="00EF7042" w:rsidRPr="002F31CA">
        <w:t>aboratu</w:t>
      </w:r>
      <w:r w:rsidR="009D6584" w:rsidRPr="002F31CA">
        <w:t>v</w:t>
      </w:r>
      <w:r w:rsidR="00EF7042" w:rsidRPr="002F31CA">
        <w:t>arı</w:t>
      </w:r>
      <w:r w:rsidR="00EF7042" w:rsidRPr="002F31CA">
        <w:rPr>
          <w:rFonts w:ascii="Arial" w:hAnsi="Arial" w:cs="Arial"/>
          <w:sz w:val="20"/>
          <w:szCs w:val="20"/>
        </w:rPr>
        <w:t xml:space="preserve"> </w:t>
      </w:r>
      <w:r w:rsidRPr="002F31CA">
        <w:rPr>
          <w:rFonts w:ascii="Arial" w:hAnsi="Arial" w:cs="Arial"/>
          <w:sz w:val="20"/>
          <w:szCs w:val="20"/>
        </w:rPr>
        <w:t xml:space="preserve"> hizmetleri verilmektedir. </w:t>
      </w:r>
    </w:p>
    <w:p w:rsidR="0006226C" w:rsidRPr="002F31CA" w:rsidRDefault="0006226C" w:rsidP="00917FC9">
      <w:pPr>
        <w:jc w:val="both"/>
        <w:rPr>
          <w:rFonts w:ascii="Arial" w:hAnsi="Arial" w:cs="Arial"/>
          <w:sz w:val="20"/>
          <w:szCs w:val="20"/>
        </w:rPr>
      </w:pPr>
      <w:r w:rsidRPr="002F31CA">
        <w:rPr>
          <w:rFonts w:ascii="Arial" w:hAnsi="Arial" w:cs="Arial"/>
          <w:sz w:val="20"/>
          <w:szCs w:val="20"/>
        </w:rPr>
        <w:t>Hastane</w:t>
      </w:r>
      <w:r w:rsidR="003B47F3" w:rsidRPr="002F31CA">
        <w:rPr>
          <w:rFonts w:ascii="Arial" w:hAnsi="Arial" w:cs="Arial"/>
          <w:sz w:val="20"/>
          <w:szCs w:val="20"/>
        </w:rPr>
        <w:t>de</w:t>
      </w:r>
      <w:r w:rsidRPr="002F31CA">
        <w:rPr>
          <w:rFonts w:ascii="Arial" w:hAnsi="Arial" w:cs="Arial"/>
          <w:sz w:val="20"/>
          <w:szCs w:val="20"/>
        </w:rPr>
        <w:t xml:space="preserve">, her </w:t>
      </w:r>
      <w:r w:rsidR="00056A5E">
        <w:rPr>
          <w:rFonts w:ascii="Arial" w:hAnsi="Arial" w:cs="Arial"/>
          <w:sz w:val="20"/>
          <w:szCs w:val="20"/>
        </w:rPr>
        <w:t>klinik</w:t>
      </w:r>
      <w:r w:rsidRPr="002F31CA">
        <w:rPr>
          <w:rFonts w:ascii="Arial" w:hAnsi="Arial" w:cs="Arial"/>
          <w:sz w:val="20"/>
          <w:szCs w:val="20"/>
        </w:rPr>
        <w:t xml:space="preserve"> içinde özel s</w:t>
      </w:r>
      <w:r w:rsidR="009D6584" w:rsidRPr="002F31CA">
        <w:rPr>
          <w:rFonts w:ascii="Arial" w:hAnsi="Arial" w:cs="Arial"/>
          <w:sz w:val="20"/>
          <w:szCs w:val="20"/>
        </w:rPr>
        <w:t>u</w:t>
      </w:r>
      <w:r w:rsidRPr="002F31CA">
        <w:rPr>
          <w:rFonts w:ascii="Arial" w:hAnsi="Arial" w:cs="Arial"/>
          <w:sz w:val="20"/>
          <w:szCs w:val="20"/>
        </w:rPr>
        <w:t xml:space="preserve">it odalar mevcut olup; </w:t>
      </w:r>
      <w:r w:rsidR="00AA7D15" w:rsidRPr="002F31CA">
        <w:rPr>
          <w:rFonts w:ascii="Arial" w:hAnsi="Arial" w:cs="Arial"/>
          <w:sz w:val="20"/>
          <w:szCs w:val="20"/>
        </w:rPr>
        <w:t xml:space="preserve">toplam </w:t>
      </w:r>
      <w:r w:rsidR="00AA7D15" w:rsidRPr="00814609">
        <w:rPr>
          <w:rFonts w:ascii="Arial" w:hAnsi="Arial" w:cs="Arial"/>
          <w:sz w:val="20"/>
          <w:szCs w:val="20"/>
        </w:rPr>
        <w:t>1</w:t>
      </w:r>
      <w:r w:rsidR="00C933A0" w:rsidRPr="00814609">
        <w:rPr>
          <w:rFonts w:ascii="Arial" w:hAnsi="Arial" w:cs="Arial"/>
          <w:sz w:val="20"/>
          <w:szCs w:val="20"/>
        </w:rPr>
        <w:t>58</w:t>
      </w:r>
      <w:r w:rsidRPr="00814609">
        <w:rPr>
          <w:rFonts w:ascii="Arial" w:hAnsi="Arial" w:cs="Arial"/>
          <w:sz w:val="20"/>
          <w:szCs w:val="20"/>
        </w:rPr>
        <w:t xml:space="preserve"> s</w:t>
      </w:r>
      <w:r w:rsidR="007E6031" w:rsidRPr="00814609">
        <w:rPr>
          <w:rFonts w:ascii="Arial" w:hAnsi="Arial" w:cs="Arial"/>
          <w:sz w:val="20"/>
          <w:szCs w:val="20"/>
        </w:rPr>
        <w:t>u</w:t>
      </w:r>
      <w:r w:rsidR="00AA7D15" w:rsidRPr="00814609">
        <w:rPr>
          <w:rFonts w:ascii="Arial" w:hAnsi="Arial" w:cs="Arial"/>
          <w:sz w:val="20"/>
          <w:szCs w:val="20"/>
        </w:rPr>
        <w:t xml:space="preserve">it ve </w:t>
      </w:r>
      <w:r w:rsidR="00BE59B8" w:rsidRPr="00A14172">
        <w:rPr>
          <w:rFonts w:ascii="Arial" w:hAnsi="Arial" w:cs="Arial"/>
          <w:sz w:val="20"/>
          <w:szCs w:val="20"/>
        </w:rPr>
        <w:t>10</w:t>
      </w:r>
      <w:r w:rsidR="00C933A0">
        <w:rPr>
          <w:rFonts w:ascii="Arial" w:hAnsi="Arial" w:cs="Arial"/>
          <w:sz w:val="20"/>
          <w:szCs w:val="20"/>
        </w:rPr>
        <w:t xml:space="preserve"> </w:t>
      </w:r>
      <w:r w:rsidR="00E12876">
        <w:rPr>
          <w:rFonts w:ascii="Arial" w:hAnsi="Arial" w:cs="Arial"/>
          <w:sz w:val="20"/>
          <w:szCs w:val="20"/>
        </w:rPr>
        <w:t>v</w:t>
      </w:r>
      <w:r w:rsidRPr="002F31CA">
        <w:rPr>
          <w:rFonts w:ascii="Arial" w:hAnsi="Arial" w:cs="Arial"/>
          <w:sz w:val="20"/>
          <w:szCs w:val="20"/>
        </w:rPr>
        <w:t xml:space="preserve">ıp oda vardır. Özel klinik, bina ve hasta odalarının yapımı ve dizaynı, konusunda uzman ekiplerin çalışmalarıyla oluşturulmuştur. Böylelikle bölgede modern hastanecilik anlayışına uygun, hizmet standardı yüksek bir </w:t>
      </w:r>
      <w:r w:rsidR="00056A5E">
        <w:rPr>
          <w:rFonts w:ascii="Arial" w:hAnsi="Arial" w:cs="Arial"/>
          <w:sz w:val="20"/>
          <w:szCs w:val="20"/>
        </w:rPr>
        <w:t xml:space="preserve">hastane </w:t>
      </w:r>
      <w:r w:rsidRPr="002F31CA">
        <w:rPr>
          <w:rFonts w:ascii="Arial" w:hAnsi="Arial" w:cs="Arial"/>
          <w:sz w:val="20"/>
          <w:szCs w:val="20"/>
        </w:rPr>
        <w:t>konum</w:t>
      </w:r>
      <w:r w:rsidR="00056A5E">
        <w:rPr>
          <w:rFonts w:ascii="Arial" w:hAnsi="Arial" w:cs="Arial"/>
          <w:sz w:val="20"/>
          <w:szCs w:val="20"/>
        </w:rPr>
        <w:t>un</w:t>
      </w:r>
      <w:r w:rsidRPr="002F31CA">
        <w:rPr>
          <w:rFonts w:ascii="Arial" w:hAnsi="Arial" w:cs="Arial"/>
          <w:sz w:val="20"/>
          <w:szCs w:val="20"/>
        </w:rPr>
        <w:t xml:space="preserve">a gelmiştir. Açıldığı günden itibaren sağlıkta güvenin adresi olmayı temel ilke kabul eden </w:t>
      </w:r>
      <w:r w:rsidR="00056A5E">
        <w:rPr>
          <w:rFonts w:ascii="Arial" w:hAnsi="Arial" w:cs="Arial"/>
          <w:sz w:val="20"/>
          <w:szCs w:val="20"/>
        </w:rPr>
        <w:t>Şahinbey Araştırma ve Uygulama H</w:t>
      </w:r>
      <w:r w:rsidRPr="002F31CA">
        <w:rPr>
          <w:rFonts w:ascii="Arial" w:hAnsi="Arial" w:cs="Arial"/>
          <w:sz w:val="20"/>
          <w:szCs w:val="20"/>
        </w:rPr>
        <w:t>astane</w:t>
      </w:r>
      <w:r w:rsidR="00056A5E">
        <w:rPr>
          <w:rFonts w:ascii="Arial" w:hAnsi="Arial" w:cs="Arial"/>
          <w:sz w:val="20"/>
          <w:szCs w:val="20"/>
        </w:rPr>
        <w:t>si</w:t>
      </w:r>
      <w:r w:rsidRPr="002F31CA">
        <w:rPr>
          <w:rFonts w:ascii="Arial" w:hAnsi="Arial" w:cs="Arial"/>
          <w:sz w:val="20"/>
          <w:szCs w:val="20"/>
        </w:rPr>
        <w:t xml:space="preserve">, hizmet çıtasını her </w:t>
      </w:r>
      <w:r w:rsidR="00056A5E">
        <w:rPr>
          <w:rFonts w:ascii="Arial" w:hAnsi="Arial" w:cs="Arial"/>
          <w:sz w:val="20"/>
          <w:szCs w:val="20"/>
        </w:rPr>
        <w:t xml:space="preserve">geçen </w:t>
      </w:r>
      <w:r w:rsidRPr="002F31CA">
        <w:rPr>
          <w:rFonts w:ascii="Arial" w:hAnsi="Arial" w:cs="Arial"/>
          <w:sz w:val="20"/>
          <w:szCs w:val="20"/>
        </w:rPr>
        <w:t>gün biraz daha yükseltmektedir.</w:t>
      </w:r>
    </w:p>
    <w:p w:rsidR="0006226C" w:rsidRPr="002F31CA" w:rsidRDefault="00056A5E" w:rsidP="00917FC9">
      <w:pPr>
        <w:jc w:val="both"/>
        <w:rPr>
          <w:rFonts w:ascii="Arial" w:hAnsi="Arial" w:cs="Arial"/>
          <w:sz w:val="20"/>
          <w:szCs w:val="20"/>
        </w:rPr>
      </w:pPr>
      <w:r>
        <w:rPr>
          <w:rFonts w:ascii="Arial" w:hAnsi="Arial" w:cs="Arial"/>
          <w:sz w:val="20"/>
          <w:szCs w:val="20"/>
        </w:rPr>
        <w:t>Hasta odaları,</w:t>
      </w:r>
      <w:r w:rsidR="0006226C" w:rsidRPr="002F31CA">
        <w:rPr>
          <w:rFonts w:ascii="Arial" w:hAnsi="Arial" w:cs="Arial"/>
          <w:sz w:val="20"/>
          <w:szCs w:val="20"/>
        </w:rPr>
        <w:t xml:space="preserve"> hastaların rahat ve modern tıbbın gerekleriyle tedavi ola</w:t>
      </w:r>
      <w:r w:rsidR="00B23A52" w:rsidRPr="002F31CA">
        <w:rPr>
          <w:rFonts w:ascii="Arial" w:hAnsi="Arial" w:cs="Arial"/>
          <w:sz w:val="20"/>
          <w:szCs w:val="20"/>
        </w:rPr>
        <w:t>b</w:t>
      </w:r>
      <w:r w:rsidR="0006226C" w:rsidRPr="002F31CA">
        <w:rPr>
          <w:rFonts w:ascii="Arial" w:hAnsi="Arial" w:cs="Arial"/>
          <w:sz w:val="20"/>
          <w:szCs w:val="20"/>
        </w:rPr>
        <w:t>ilecekleri standarttadır. Hasta odaları</w:t>
      </w:r>
      <w:r>
        <w:rPr>
          <w:rFonts w:ascii="Arial" w:hAnsi="Arial" w:cs="Arial"/>
          <w:sz w:val="20"/>
          <w:szCs w:val="20"/>
        </w:rPr>
        <w:t>n</w:t>
      </w:r>
      <w:r w:rsidR="000B5EAF" w:rsidRPr="002F31CA">
        <w:rPr>
          <w:rFonts w:ascii="Arial" w:hAnsi="Arial" w:cs="Arial"/>
          <w:sz w:val="20"/>
          <w:szCs w:val="20"/>
        </w:rPr>
        <w:t>da</w:t>
      </w:r>
      <w:r w:rsidR="0006226C" w:rsidRPr="002F31CA">
        <w:rPr>
          <w:rFonts w:ascii="Arial" w:hAnsi="Arial" w:cs="Arial"/>
          <w:sz w:val="20"/>
          <w:szCs w:val="20"/>
        </w:rPr>
        <w:t xml:space="preserve"> buzdolabı, televizyon, </w:t>
      </w:r>
      <w:r w:rsidR="00F46B9E" w:rsidRPr="002F31CA">
        <w:rPr>
          <w:rFonts w:ascii="Arial" w:hAnsi="Arial" w:cs="Arial"/>
          <w:sz w:val="20"/>
          <w:szCs w:val="20"/>
        </w:rPr>
        <w:t>telefon, elbise dolabı, banyo</w:t>
      </w:r>
      <w:r w:rsidR="00B8078E" w:rsidRPr="002F31CA">
        <w:rPr>
          <w:rFonts w:ascii="Arial" w:hAnsi="Arial" w:cs="Arial"/>
          <w:sz w:val="20"/>
          <w:szCs w:val="20"/>
        </w:rPr>
        <w:t>,</w:t>
      </w:r>
      <w:r w:rsidR="00F46B9E" w:rsidRPr="002F31CA">
        <w:rPr>
          <w:rFonts w:ascii="Arial" w:hAnsi="Arial" w:cs="Arial"/>
          <w:sz w:val="20"/>
          <w:szCs w:val="20"/>
        </w:rPr>
        <w:t xml:space="preserve"> tuvalet</w:t>
      </w:r>
      <w:r w:rsidR="00B8078E" w:rsidRPr="002F31CA">
        <w:rPr>
          <w:rFonts w:ascii="Arial" w:hAnsi="Arial" w:cs="Arial"/>
          <w:sz w:val="20"/>
          <w:szCs w:val="20"/>
        </w:rPr>
        <w:t>,</w:t>
      </w:r>
      <w:r w:rsidR="00F46B9E" w:rsidRPr="002F31CA">
        <w:rPr>
          <w:rFonts w:ascii="Arial" w:hAnsi="Arial" w:cs="Arial"/>
          <w:sz w:val="20"/>
          <w:szCs w:val="20"/>
        </w:rPr>
        <w:t xml:space="preserve"> refakat</w:t>
      </w:r>
      <w:r w:rsidR="00886A42" w:rsidRPr="002F31CA">
        <w:rPr>
          <w:rFonts w:ascii="Arial" w:hAnsi="Arial" w:cs="Arial"/>
          <w:sz w:val="20"/>
          <w:szCs w:val="20"/>
        </w:rPr>
        <w:t>ç</w:t>
      </w:r>
      <w:r w:rsidR="00711545" w:rsidRPr="002F31CA">
        <w:rPr>
          <w:rFonts w:ascii="Arial" w:hAnsi="Arial" w:cs="Arial"/>
          <w:sz w:val="20"/>
          <w:szCs w:val="20"/>
        </w:rPr>
        <w:t>i</w:t>
      </w:r>
      <w:r w:rsidR="00F46B9E" w:rsidRPr="002F31CA">
        <w:rPr>
          <w:rFonts w:ascii="Arial" w:hAnsi="Arial" w:cs="Arial"/>
          <w:sz w:val="20"/>
          <w:szCs w:val="20"/>
        </w:rPr>
        <w:t xml:space="preserve"> kanepesi</w:t>
      </w:r>
      <w:r w:rsidR="000B5EAF" w:rsidRPr="002F31CA">
        <w:rPr>
          <w:rFonts w:ascii="Arial" w:hAnsi="Arial" w:cs="Arial"/>
          <w:sz w:val="20"/>
          <w:szCs w:val="20"/>
        </w:rPr>
        <w:t xml:space="preserve"> bulunmakla birlikte bunun </w:t>
      </w:r>
      <w:r w:rsidR="00F46B9E" w:rsidRPr="002F31CA">
        <w:rPr>
          <w:rFonts w:ascii="Arial" w:hAnsi="Arial" w:cs="Arial"/>
          <w:sz w:val="20"/>
          <w:szCs w:val="20"/>
        </w:rPr>
        <w:t>yanı sıra merkezi klimalı olup isteğe bağlı olarak oda ısısı ayarlanabilmektedir</w:t>
      </w:r>
      <w:r w:rsidR="00581E6E" w:rsidRPr="002F31CA">
        <w:rPr>
          <w:rFonts w:ascii="Arial" w:hAnsi="Arial" w:cs="Arial"/>
          <w:sz w:val="20"/>
          <w:szCs w:val="20"/>
        </w:rPr>
        <w:t xml:space="preserve">. Banyolarda 24 saat açık sıcak su mevcuttur. Vıp odalarda </w:t>
      </w:r>
      <w:r w:rsidR="00B8078E" w:rsidRPr="002F31CA">
        <w:rPr>
          <w:rFonts w:ascii="Arial" w:hAnsi="Arial" w:cs="Arial"/>
          <w:sz w:val="20"/>
          <w:szCs w:val="20"/>
        </w:rPr>
        <w:t xml:space="preserve">koltuk takımı ve </w:t>
      </w:r>
      <w:r w:rsidR="00F46B9E" w:rsidRPr="002F31CA">
        <w:rPr>
          <w:rFonts w:ascii="Arial" w:hAnsi="Arial" w:cs="Arial"/>
          <w:sz w:val="20"/>
          <w:szCs w:val="20"/>
        </w:rPr>
        <w:t>72 ekran televizyon bulunmaktadır. Bütün katların sorumlu doktoru, hemşiresi, sekreteri ve hastalarla irtibatı sağlamak üzere kat gözetmenleri bulunmaktadır.</w:t>
      </w:r>
    </w:p>
    <w:p w:rsidR="00510A5B" w:rsidRPr="002F31CA" w:rsidRDefault="00056A5E" w:rsidP="00510A5B">
      <w:pPr>
        <w:jc w:val="both"/>
        <w:rPr>
          <w:rFonts w:ascii="Arial" w:hAnsi="Arial" w:cs="Arial"/>
          <w:sz w:val="20"/>
          <w:szCs w:val="20"/>
        </w:rPr>
      </w:pPr>
      <w:r>
        <w:rPr>
          <w:rFonts w:ascii="Arial" w:hAnsi="Arial" w:cs="Arial"/>
          <w:sz w:val="20"/>
          <w:szCs w:val="20"/>
        </w:rPr>
        <w:t>Şahinbey Araştırma ve Uygulama H</w:t>
      </w:r>
      <w:r w:rsidRPr="002F31CA">
        <w:rPr>
          <w:rFonts w:ascii="Arial" w:hAnsi="Arial" w:cs="Arial"/>
          <w:sz w:val="20"/>
          <w:szCs w:val="20"/>
        </w:rPr>
        <w:t>astane</w:t>
      </w:r>
      <w:r>
        <w:rPr>
          <w:rFonts w:ascii="Arial" w:hAnsi="Arial" w:cs="Arial"/>
          <w:sz w:val="20"/>
          <w:szCs w:val="20"/>
        </w:rPr>
        <w:t xml:space="preserve">sinde, </w:t>
      </w:r>
      <w:r w:rsidR="00886A42" w:rsidRPr="002F31CA">
        <w:rPr>
          <w:rFonts w:ascii="Arial" w:hAnsi="Arial" w:cs="Arial"/>
          <w:sz w:val="20"/>
          <w:szCs w:val="20"/>
        </w:rPr>
        <w:t>hastaların tıbbi olarak iyi hizmet almalarının yanı sıra sosyal imkanlarda sunulmaktadır. Hasta taşıma ekibi tarafından tüm hastalar tahlil ve tetkikler için ilgili birimlere götürülmektedir.</w:t>
      </w:r>
    </w:p>
    <w:p w:rsidR="00447FC9" w:rsidRDefault="00447FC9" w:rsidP="001B22A9">
      <w:pPr>
        <w:spacing w:before="100" w:beforeAutospacing="1" w:after="119" w:line="240" w:lineRule="auto"/>
        <w:outlineLvl w:val="1"/>
        <w:rPr>
          <w:rFonts w:ascii="Arial" w:eastAsia="Times New Roman" w:hAnsi="Arial" w:cs="Arial"/>
          <w:b/>
          <w:bCs/>
          <w:sz w:val="20"/>
          <w:szCs w:val="20"/>
        </w:rPr>
      </w:pPr>
      <w:bookmarkStart w:id="2" w:name="_Toc170721331"/>
      <w:bookmarkEnd w:id="2"/>
    </w:p>
    <w:p w:rsidR="00DB730B" w:rsidRDefault="00DB730B" w:rsidP="001B22A9">
      <w:pPr>
        <w:spacing w:before="100" w:beforeAutospacing="1" w:after="119" w:line="240" w:lineRule="auto"/>
        <w:outlineLvl w:val="1"/>
        <w:rPr>
          <w:rFonts w:ascii="Arial" w:eastAsia="Times New Roman" w:hAnsi="Arial" w:cs="Arial"/>
          <w:b/>
          <w:bCs/>
          <w:sz w:val="20"/>
          <w:szCs w:val="20"/>
        </w:rPr>
      </w:pPr>
    </w:p>
    <w:p w:rsidR="001B22A9" w:rsidRPr="002F31CA" w:rsidRDefault="001B22A9" w:rsidP="001B22A9">
      <w:pPr>
        <w:spacing w:before="100" w:beforeAutospacing="1" w:after="119" w:line="240" w:lineRule="auto"/>
        <w:outlineLvl w:val="1"/>
        <w:rPr>
          <w:rFonts w:ascii="Arial" w:eastAsia="Times New Roman" w:hAnsi="Arial" w:cs="Arial"/>
          <w:b/>
          <w:bCs/>
          <w:sz w:val="20"/>
          <w:szCs w:val="20"/>
        </w:rPr>
      </w:pPr>
      <w:r w:rsidRPr="002F31CA">
        <w:rPr>
          <w:rFonts w:ascii="Arial" w:eastAsia="Times New Roman" w:hAnsi="Arial" w:cs="Arial"/>
          <w:b/>
          <w:bCs/>
          <w:sz w:val="20"/>
          <w:szCs w:val="20"/>
        </w:rPr>
        <w:lastRenderedPageBreak/>
        <w:t xml:space="preserve">A. </w:t>
      </w:r>
      <w:r w:rsidR="00035270" w:rsidRPr="002F31CA">
        <w:rPr>
          <w:rFonts w:ascii="Arial" w:eastAsia="Times New Roman" w:hAnsi="Arial" w:cs="Arial"/>
          <w:b/>
          <w:bCs/>
          <w:sz w:val="20"/>
          <w:szCs w:val="20"/>
        </w:rPr>
        <w:t>MİSYON VE VİZYON:</w:t>
      </w:r>
    </w:p>
    <w:p w:rsidR="001B22A9" w:rsidRPr="002F31CA" w:rsidRDefault="001B22A9" w:rsidP="001B22A9">
      <w:pPr>
        <w:spacing w:before="100" w:beforeAutospacing="1" w:after="119" w:line="240" w:lineRule="auto"/>
        <w:rPr>
          <w:rFonts w:ascii="Arial" w:eastAsia="Times New Roman" w:hAnsi="Arial" w:cs="Arial"/>
          <w:b/>
          <w:bCs/>
          <w:iCs/>
          <w:sz w:val="20"/>
          <w:szCs w:val="20"/>
        </w:rPr>
      </w:pPr>
      <w:r w:rsidRPr="002F31CA">
        <w:rPr>
          <w:rFonts w:ascii="Arial" w:eastAsia="Times New Roman" w:hAnsi="Arial" w:cs="Arial"/>
          <w:b/>
          <w:bCs/>
          <w:iCs/>
          <w:sz w:val="20"/>
          <w:szCs w:val="20"/>
        </w:rPr>
        <w:t>Misyon</w:t>
      </w:r>
    </w:p>
    <w:p w:rsidR="001B22A9" w:rsidRPr="002F31CA" w:rsidRDefault="00E46BAD" w:rsidP="00411E81">
      <w:pPr>
        <w:pStyle w:val="GvdeMetni21"/>
        <w:tabs>
          <w:tab w:val="clear" w:pos="2340"/>
        </w:tabs>
        <w:spacing w:before="100" w:beforeAutospacing="1" w:after="100" w:afterAutospacing="1" w:line="240" w:lineRule="auto"/>
        <w:ind w:left="0"/>
        <w:rPr>
          <w:sz w:val="20"/>
          <w:lang w:val="tr-TR"/>
        </w:rPr>
      </w:pPr>
      <w:r w:rsidRPr="002F31CA">
        <w:rPr>
          <w:sz w:val="20"/>
          <w:lang w:val="tr-TR"/>
        </w:rPr>
        <w:t>Her anlamda öncelik sırasını üstlenen insan ve insan sağlığının en büyük hazine olduğu düşünülerek,</w:t>
      </w:r>
      <w:r w:rsidR="00711545" w:rsidRPr="002F31CA">
        <w:rPr>
          <w:sz w:val="20"/>
          <w:lang w:val="tr-TR"/>
        </w:rPr>
        <w:t xml:space="preserve"> </w:t>
      </w:r>
      <w:r w:rsidRPr="002F31CA">
        <w:rPr>
          <w:sz w:val="20"/>
          <w:lang w:val="tr-TR"/>
        </w:rPr>
        <w:t>bunun bilincinde hareket eden hekim ve idari çalışanlar</w:t>
      </w:r>
      <w:r w:rsidR="00056A5E">
        <w:rPr>
          <w:sz w:val="20"/>
          <w:lang w:val="tr-TR"/>
        </w:rPr>
        <w:t>ı</w:t>
      </w:r>
      <w:r w:rsidRPr="002F31CA">
        <w:rPr>
          <w:sz w:val="20"/>
          <w:lang w:val="tr-TR"/>
        </w:rPr>
        <w:t xml:space="preserve"> ile;</w:t>
      </w:r>
      <w:r w:rsidR="00711545" w:rsidRPr="002F31CA">
        <w:rPr>
          <w:sz w:val="20"/>
          <w:lang w:val="tr-TR"/>
        </w:rPr>
        <w:t xml:space="preserve"> </w:t>
      </w:r>
      <w:r w:rsidRPr="002F31CA">
        <w:rPr>
          <w:sz w:val="20"/>
          <w:lang w:val="tr-TR"/>
        </w:rPr>
        <w:t>sağlık hizmetlerini en üstün düzeye ve evrensel boyutlara taşıma anlayışı yanında,</w:t>
      </w:r>
      <w:r w:rsidR="00711545" w:rsidRPr="002F31CA">
        <w:rPr>
          <w:sz w:val="20"/>
          <w:lang w:val="tr-TR"/>
        </w:rPr>
        <w:t xml:space="preserve"> </w:t>
      </w:r>
      <w:r w:rsidRPr="002F31CA">
        <w:rPr>
          <w:sz w:val="20"/>
          <w:lang w:val="tr-TR"/>
        </w:rPr>
        <w:t xml:space="preserve">kaliteli ve düzeyli hizmetin devamlılığını sağlamaktır. </w:t>
      </w:r>
    </w:p>
    <w:p w:rsidR="001B22A9" w:rsidRPr="002F31CA" w:rsidRDefault="001B22A9" w:rsidP="001B22A9">
      <w:pPr>
        <w:spacing w:before="100" w:beforeAutospacing="1" w:after="119" w:line="240" w:lineRule="auto"/>
        <w:rPr>
          <w:rFonts w:ascii="Arial" w:eastAsia="Times New Roman" w:hAnsi="Arial" w:cs="Arial"/>
          <w:b/>
          <w:bCs/>
          <w:iCs/>
          <w:sz w:val="20"/>
          <w:szCs w:val="20"/>
        </w:rPr>
      </w:pPr>
      <w:r w:rsidRPr="002F31CA">
        <w:rPr>
          <w:rFonts w:ascii="Arial" w:eastAsia="Times New Roman" w:hAnsi="Arial" w:cs="Arial"/>
          <w:b/>
          <w:bCs/>
          <w:iCs/>
          <w:sz w:val="20"/>
          <w:szCs w:val="20"/>
        </w:rPr>
        <w:t>Vizyon</w:t>
      </w:r>
    </w:p>
    <w:p w:rsidR="00E46BAD" w:rsidRPr="002F31CA" w:rsidRDefault="00E46BAD" w:rsidP="00E46BAD">
      <w:pPr>
        <w:jc w:val="both"/>
        <w:rPr>
          <w:rFonts w:ascii="Arial" w:hAnsi="Arial" w:cs="Arial"/>
          <w:bCs/>
          <w:sz w:val="20"/>
          <w:szCs w:val="20"/>
        </w:rPr>
      </w:pPr>
      <w:r w:rsidRPr="002F31CA">
        <w:rPr>
          <w:rFonts w:ascii="Arial" w:hAnsi="Arial" w:cs="Arial"/>
          <w:bCs/>
          <w:sz w:val="20"/>
          <w:szCs w:val="20"/>
        </w:rPr>
        <w:t>Eğitim Öğr</w:t>
      </w:r>
      <w:r w:rsidR="00711545" w:rsidRPr="002F31CA">
        <w:rPr>
          <w:rFonts w:ascii="Arial" w:hAnsi="Arial" w:cs="Arial"/>
          <w:bCs/>
          <w:sz w:val="20"/>
          <w:szCs w:val="20"/>
        </w:rPr>
        <w:t>etim ve hizmet anlamında</w:t>
      </w:r>
      <w:r w:rsidRPr="002F31CA">
        <w:rPr>
          <w:rFonts w:ascii="Arial" w:hAnsi="Arial" w:cs="Arial"/>
          <w:bCs/>
          <w:sz w:val="20"/>
          <w:szCs w:val="20"/>
        </w:rPr>
        <w:t>;</w:t>
      </w:r>
      <w:r w:rsidR="004B47C6" w:rsidRPr="002F31CA">
        <w:rPr>
          <w:rFonts w:ascii="Arial" w:hAnsi="Arial" w:cs="Arial"/>
          <w:bCs/>
          <w:sz w:val="20"/>
          <w:szCs w:val="20"/>
        </w:rPr>
        <w:t xml:space="preserve"> </w:t>
      </w:r>
      <w:r w:rsidRPr="002F31CA">
        <w:rPr>
          <w:rFonts w:ascii="Arial" w:hAnsi="Arial" w:cs="Arial"/>
          <w:bCs/>
          <w:sz w:val="20"/>
          <w:szCs w:val="20"/>
        </w:rPr>
        <w:t>gerçekten doğru,</w:t>
      </w:r>
      <w:r w:rsidR="00711545" w:rsidRPr="002F31CA">
        <w:rPr>
          <w:rFonts w:ascii="Arial" w:hAnsi="Arial" w:cs="Arial"/>
          <w:bCs/>
          <w:sz w:val="20"/>
          <w:szCs w:val="20"/>
        </w:rPr>
        <w:t xml:space="preserve"> </w:t>
      </w:r>
      <w:r w:rsidRPr="002F31CA">
        <w:rPr>
          <w:rFonts w:ascii="Arial" w:hAnsi="Arial" w:cs="Arial"/>
          <w:bCs/>
          <w:sz w:val="20"/>
          <w:szCs w:val="20"/>
        </w:rPr>
        <w:t>üstün vasıflı,</w:t>
      </w:r>
      <w:r w:rsidR="00711545" w:rsidRPr="002F31CA">
        <w:rPr>
          <w:rFonts w:ascii="Arial" w:hAnsi="Arial" w:cs="Arial"/>
          <w:bCs/>
          <w:sz w:val="20"/>
          <w:szCs w:val="20"/>
        </w:rPr>
        <w:t xml:space="preserve"> </w:t>
      </w:r>
      <w:r w:rsidRPr="002F31CA">
        <w:rPr>
          <w:rFonts w:ascii="Arial" w:hAnsi="Arial" w:cs="Arial"/>
          <w:bCs/>
          <w:sz w:val="20"/>
          <w:szCs w:val="20"/>
        </w:rPr>
        <w:t>güvenilir ve sınır tanımayan,</w:t>
      </w:r>
      <w:r w:rsidR="00711545" w:rsidRPr="002F31CA">
        <w:rPr>
          <w:rFonts w:ascii="Arial" w:hAnsi="Arial" w:cs="Arial"/>
          <w:bCs/>
          <w:sz w:val="20"/>
          <w:szCs w:val="20"/>
        </w:rPr>
        <w:t xml:space="preserve"> </w:t>
      </w:r>
      <w:r w:rsidRPr="002F31CA">
        <w:rPr>
          <w:rFonts w:ascii="Arial" w:hAnsi="Arial" w:cs="Arial"/>
          <w:bCs/>
          <w:sz w:val="20"/>
          <w:szCs w:val="20"/>
        </w:rPr>
        <w:t>ciddi prensiplerle tıbbi nitelikli hekimler yetiştirirken;</w:t>
      </w:r>
      <w:r w:rsidR="00711545" w:rsidRPr="002F31CA">
        <w:rPr>
          <w:rFonts w:ascii="Arial" w:hAnsi="Arial" w:cs="Arial"/>
          <w:bCs/>
          <w:sz w:val="20"/>
          <w:szCs w:val="20"/>
        </w:rPr>
        <w:t xml:space="preserve"> </w:t>
      </w:r>
      <w:r w:rsidRPr="002F31CA">
        <w:rPr>
          <w:rFonts w:ascii="Arial" w:hAnsi="Arial" w:cs="Arial"/>
          <w:bCs/>
          <w:sz w:val="20"/>
          <w:szCs w:val="20"/>
        </w:rPr>
        <w:t>bu fertlerin tedavi adına icraat yapabilecekleri,</w:t>
      </w:r>
      <w:r w:rsidR="00711545" w:rsidRPr="002F31CA">
        <w:rPr>
          <w:rFonts w:ascii="Arial" w:hAnsi="Arial" w:cs="Arial"/>
          <w:bCs/>
          <w:sz w:val="20"/>
          <w:szCs w:val="20"/>
        </w:rPr>
        <w:t xml:space="preserve"> </w:t>
      </w:r>
      <w:r w:rsidRPr="002F31CA">
        <w:rPr>
          <w:rFonts w:ascii="Arial" w:hAnsi="Arial" w:cs="Arial"/>
          <w:bCs/>
          <w:sz w:val="20"/>
          <w:szCs w:val="20"/>
        </w:rPr>
        <w:t>gerekli tıbbi ve teknik donanımlı araç ve gereçlerin zamanında temin edilip,</w:t>
      </w:r>
      <w:r w:rsidR="00711545" w:rsidRPr="002F31CA">
        <w:rPr>
          <w:rFonts w:ascii="Arial" w:hAnsi="Arial" w:cs="Arial"/>
          <w:bCs/>
          <w:sz w:val="20"/>
          <w:szCs w:val="20"/>
        </w:rPr>
        <w:t xml:space="preserve"> </w:t>
      </w:r>
      <w:r w:rsidRPr="002F31CA">
        <w:rPr>
          <w:rFonts w:ascii="Arial" w:hAnsi="Arial" w:cs="Arial"/>
          <w:bCs/>
          <w:sz w:val="20"/>
          <w:szCs w:val="20"/>
        </w:rPr>
        <w:t>gerekli hijyenik muhafazası sağlanarak,</w:t>
      </w:r>
      <w:r w:rsidR="00711545" w:rsidRPr="002F31CA">
        <w:rPr>
          <w:rFonts w:ascii="Arial" w:hAnsi="Arial" w:cs="Arial"/>
          <w:bCs/>
          <w:sz w:val="20"/>
          <w:szCs w:val="20"/>
        </w:rPr>
        <w:t xml:space="preserve"> </w:t>
      </w:r>
      <w:r w:rsidRPr="002F31CA">
        <w:rPr>
          <w:rFonts w:ascii="Arial" w:hAnsi="Arial" w:cs="Arial"/>
          <w:bCs/>
          <w:sz w:val="20"/>
          <w:szCs w:val="20"/>
        </w:rPr>
        <w:t>her geçen gün yenilik ve gelişim gösteren çalışma ortamlarının sağlandığı olağanüstü vasıflara haiz bir ARAŞTIRMA HASTANESİ konumuna gelmek</w:t>
      </w:r>
      <w:r w:rsidR="00B8078E" w:rsidRPr="002F31CA">
        <w:rPr>
          <w:rFonts w:ascii="Arial" w:hAnsi="Arial" w:cs="Arial"/>
          <w:bCs/>
          <w:sz w:val="20"/>
          <w:szCs w:val="20"/>
        </w:rPr>
        <w:t>tir</w:t>
      </w:r>
      <w:r w:rsidRPr="002F31CA">
        <w:rPr>
          <w:rFonts w:ascii="Arial" w:hAnsi="Arial" w:cs="Arial"/>
          <w:bCs/>
          <w:sz w:val="20"/>
          <w:szCs w:val="20"/>
        </w:rPr>
        <w:t>.</w:t>
      </w:r>
    </w:p>
    <w:p w:rsidR="001B22A9" w:rsidRPr="002F31CA" w:rsidRDefault="001B22A9" w:rsidP="001B22A9">
      <w:pPr>
        <w:spacing w:before="100" w:beforeAutospacing="1" w:after="119" w:line="240" w:lineRule="auto"/>
        <w:outlineLvl w:val="1"/>
        <w:rPr>
          <w:rFonts w:ascii="Arial" w:eastAsia="Times New Roman" w:hAnsi="Arial" w:cs="Arial"/>
          <w:b/>
          <w:bCs/>
          <w:sz w:val="20"/>
          <w:szCs w:val="20"/>
        </w:rPr>
      </w:pPr>
      <w:bookmarkStart w:id="3" w:name="_Toc170721332"/>
      <w:bookmarkEnd w:id="3"/>
      <w:r w:rsidRPr="002F31CA">
        <w:rPr>
          <w:rFonts w:ascii="Arial" w:eastAsia="Times New Roman" w:hAnsi="Arial" w:cs="Arial"/>
          <w:b/>
          <w:bCs/>
          <w:sz w:val="20"/>
          <w:szCs w:val="20"/>
        </w:rPr>
        <w:t xml:space="preserve">B. </w:t>
      </w:r>
      <w:r w:rsidR="00035270" w:rsidRPr="002F31CA">
        <w:rPr>
          <w:rFonts w:ascii="Arial" w:eastAsia="Times New Roman" w:hAnsi="Arial" w:cs="Arial"/>
          <w:b/>
          <w:bCs/>
          <w:sz w:val="20"/>
          <w:szCs w:val="20"/>
        </w:rPr>
        <w:t>YETKİ, GÖREV VE SORUMLULUKLAR:</w:t>
      </w:r>
    </w:p>
    <w:p w:rsidR="00CB72B2" w:rsidRPr="002F31CA" w:rsidRDefault="00CB72B2" w:rsidP="00CB72B2">
      <w:pPr>
        <w:jc w:val="both"/>
        <w:rPr>
          <w:rFonts w:ascii="Arial" w:hAnsi="Arial" w:cs="Arial"/>
          <w:b/>
          <w:bCs/>
          <w:sz w:val="20"/>
          <w:szCs w:val="20"/>
        </w:rPr>
      </w:pPr>
      <w:r w:rsidRPr="002F31CA">
        <w:rPr>
          <w:rFonts w:ascii="Arial" w:hAnsi="Arial" w:cs="Arial"/>
          <w:b/>
          <w:bCs/>
          <w:sz w:val="20"/>
          <w:szCs w:val="20"/>
        </w:rPr>
        <w:t>Organlar</w:t>
      </w:r>
    </w:p>
    <w:p w:rsidR="00CB72B2" w:rsidRPr="002F31CA" w:rsidRDefault="00CB72B2" w:rsidP="00CB72B2">
      <w:pPr>
        <w:jc w:val="both"/>
        <w:rPr>
          <w:rFonts w:ascii="Arial" w:hAnsi="Arial" w:cs="Arial"/>
          <w:b/>
          <w:bCs/>
          <w:sz w:val="20"/>
          <w:szCs w:val="20"/>
        </w:rPr>
      </w:pPr>
      <w:r w:rsidRPr="002F31CA">
        <w:rPr>
          <w:rFonts w:ascii="Arial" w:hAnsi="Arial" w:cs="Arial"/>
          <w:sz w:val="20"/>
          <w:szCs w:val="20"/>
        </w:rPr>
        <w:t>Gaziantep Üniversitesi Tıp Fakültesi ve Sağlık Yüksekokulları öğrencilerinin uygulamaları ile kamuya yönelik sağlık hizmeti vermek üzere kurulmuş olan Merkezin organları şunlardır:</w:t>
      </w:r>
    </w:p>
    <w:p w:rsidR="00CB72B2" w:rsidRPr="002F31CA" w:rsidRDefault="00CB72B2" w:rsidP="00CB72B2">
      <w:pPr>
        <w:jc w:val="both"/>
        <w:rPr>
          <w:rFonts w:ascii="Arial" w:hAnsi="Arial" w:cs="Arial"/>
          <w:sz w:val="20"/>
          <w:szCs w:val="20"/>
        </w:rPr>
      </w:pPr>
      <w:r w:rsidRPr="002F31CA">
        <w:rPr>
          <w:rFonts w:ascii="Arial" w:hAnsi="Arial" w:cs="Arial"/>
          <w:sz w:val="20"/>
          <w:szCs w:val="20"/>
        </w:rPr>
        <w:t>a) Hastane Genel Kurulu</w:t>
      </w:r>
    </w:p>
    <w:p w:rsidR="00CB72B2" w:rsidRPr="002F31CA" w:rsidRDefault="00CB72B2" w:rsidP="00CB72B2">
      <w:pPr>
        <w:jc w:val="both"/>
        <w:rPr>
          <w:rFonts w:ascii="Arial" w:hAnsi="Arial" w:cs="Arial"/>
          <w:sz w:val="20"/>
          <w:szCs w:val="20"/>
        </w:rPr>
      </w:pPr>
      <w:r w:rsidRPr="002F31CA">
        <w:rPr>
          <w:rFonts w:ascii="Arial" w:hAnsi="Arial" w:cs="Arial"/>
          <w:sz w:val="20"/>
          <w:szCs w:val="20"/>
        </w:rPr>
        <w:t>b) Hastane Yönetim Kurulu</w:t>
      </w:r>
    </w:p>
    <w:p w:rsidR="00CB72B2" w:rsidRPr="002F31CA" w:rsidRDefault="00CB72B2" w:rsidP="00CB72B2">
      <w:pPr>
        <w:jc w:val="both"/>
        <w:rPr>
          <w:rFonts w:ascii="Arial" w:hAnsi="Arial" w:cs="Arial"/>
          <w:sz w:val="20"/>
          <w:szCs w:val="20"/>
        </w:rPr>
      </w:pPr>
      <w:r w:rsidRPr="002F31CA">
        <w:rPr>
          <w:rFonts w:ascii="Arial" w:hAnsi="Arial" w:cs="Arial"/>
          <w:sz w:val="20"/>
          <w:szCs w:val="20"/>
        </w:rPr>
        <w:t>c) Başhekimlik (Hastane Merkez Müdürlüğü)</w:t>
      </w:r>
    </w:p>
    <w:p w:rsidR="00CB72B2" w:rsidRPr="002F31CA" w:rsidRDefault="00CB72B2" w:rsidP="00CB72B2">
      <w:pPr>
        <w:jc w:val="both"/>
        <w:rPr>
          <w:rFonts w:ascii="Arial" w:hAnsi="Arial" w:cs="Arial"/>
          <w:sz w:val="20"/>
          <w:szCs w:val="20"/>
        </w:rPr>
      </w:pPr>
      <w:r w:rsidRPr="002F31CA">
        <w:rPr>
          <w:rFonts w:ascii="Arial" w:hAnsi="Arial" w:cs="Arial"/>
          <w:sz w:val="20"/>
          <w:szCs w:val="20"/>
        </w:rPr>
        <w:t>d) Hastane Başmüdürlüğü</w:t>
      </w:r>
    </w:p>
    <w:p w:rsidR="00CB72B2" w:rsidRPr="002F31CA" w:rsidRDefault="00CB72B2" w:rsidP="00CB72B2">
      <w:pPr>
        <w:jc w:val="both"/>
        <w:rPr>
          <w:rFonts w:ascii="Arial" w:hAnsi="Arial" w:cs="Arial"/>
          <w:sz w:val="20"/>
          <w:szCs w:val="20"/>
        </w:rPr>
      </w:pPr>
      <w:r w:rsidRPr="002F31CA">
        <w:rPr>
          <w:rFonts w:ascii="Arial" w:hAnsi="Arial" w:cs="Arial"/>
          <w:sz w:val="20"/>
          <w:szCs w:val="20"/>
        </w:rPr>
        <w:t xml:space="preserve">e) Başhemşirelik </w:t>
      </w:r>
    </w:p>
    <w:p w:rsidR="00CB72B2" w:rsidRPr="002F31CA" w:rsidRDefault="00B8078E" w:rsidP="00CB72B2">
      <w:pPr>
        <w:jc w:val="both"/>
        <w:rPr>
          <w:rFonts w:ascii="Arial" w:hAnsi="Arial" w:cs="Arial"/>
          <w:sz w:val="20"/>
          <w:szCs w:val="20"/>
          <w:lang w:val="nb-NO"/>
        </w:rPr>
      </w:pPr>
      <w:r w:rsidRPr="002F31CA">
        <w:rPr>
          <w:rFonts w:ascii="Arial" w:hAnsi="Arial" w:cs="Arial"/>
          <w:sz w:val="20"/>
          <w:szCs w:val="20"/>
          <w:lang w:val="nb-NO"/>
        </w:rPr>
        <w:t>f) Nöbetçi İ</w:t>
      </w:r>
      <w:r w:rsidR="00CB72B2" w:rsidRPr="002F31CA">
        <w:rPr>
          <w:rFonts w:ascii="Arial" w:hAnsi="Arial" w:cs="Arial"/>
          <w:sz w:val="20"/>
          <w:szCs w:val="20"/>
          <w:lang w:val="nb-NO"/>
        </w:rPr>
        <w:t>dare ve Hastane Komiteleri</w:t>
      </w:r>
    </w:p>
    <w:p w:rsidR="00CB72B2" w:rsidRPr="002F31CA" w:rsidRDefault="00CB72B2" w:rsidP="00CB72B2">
      <w:pPr>
        <w:jc w:val="both"/>
        <w:rPr>
          <w:rFonts w:ascii="Arial" w:hAnsi="Arial" w:cs="Arial"/>
          <w:b/>
          <w:bCs/>
          <w:sz w:val="20"/>
          <w:szCs w:val="20"/>
          <w:lang w:val="nb-NO"/>
        </w:rPr>
      </w:pPr>
      <w:r w:rsidRPr="002F31CA">
        <w:rPr>
          <w:rFonts w:ascii="Arial" w:hAnsi="Arial" w:cs="Arial"/>
          <w:b/>
          <w:bCs/>
          <w:sz w:val="20"/>
          <w:szCs w:val="20"/>
          <w:lang w:val="nb-NO"/>
        </w:rPr>
        <w:t>Hastane Genel Kurulu</w:t>
      </w:r>
    </w:p>
    <w:p w:rsidR="00CB72B2" w:rsidRPr="002F31CA" w:rsidRDefault="00CB72B2" w:rsidP="00CB72B2">
      <w:pPr>
        <w:jc w:val="both"/>
        <w:rPr>
          <w:rFonts w:ascii="Arial" w:hAnsi="Arial" w:cs="Arial"/>
          <w:sz w:val="20"/>
          <w:szCs w:val="20"/>
          <w:lang w:val="nb-NO"/>
        </w:rPr>
      </w:pPr>
      <w:r w:rsidRPr="002F31CA">
        <w:rPr>
          <w:rFonts w:ascii="Arial" w:hAnsi="Arial" w:cs="Arial"/>
          <w:sz w:val="20"/>
          <w:szCs w:val="20"/>
          <w:lang w:val="nb-NO"/>
        </w:rPr>
        <w:t xml:space="preserve"> Hastane Genel Kurulu şu kişilerden oluşur;</w:t>
      </w:r>
    </w:p>
    <w:p w:rsidR="00CB72B2" w:rsidRPr="002F31CA" w:rsidRDefault="00CB72B2" w:rsidP="00CB72B2">
      <w:pPr>
        <w:jc w:val="both"/>
        <w:rPr>
          <w:rFonts w:ascii="Arial" w:hAnsi="Arial" w:cs="Arial"/>
          <w:sz w:val="20"/>
          <w:szCs w:val="20"/>
          <w:lang w:val="nb-NO"/>
        </w:rPr>
      </w:pPr>
      <w:r w:rsidRPr="002F31CA">
        <w:rPr>
          <w:rFonts w:ascii="Arial" w:hAnsi="Arial" w:cs="Arial"/>
          <w:sz w:val="20"/>
          <w:szCs w:val="20"/>
          <w:lang w:val="nb-NO"/>
        </w:rPr>
        <w:t>a) Rektör</w:t>
      </w:r>
    </w:p>
    <w:p w:rsidR="00CB72B2" w:rsidRPr="002F31CA" w:rsidRDefault="00CB72B2" w:rsidP="00CB72B2">
      <w:pPr>
        <w:jc w:val="both"/>
        <w:rPr>
          <w:rFonts w:ascii="Arial" w:hAnsi="Arial" w:cs="Arial"/>
          <w:sz w:val="20"/>
          <w:szCs w:val="20"/>
          <w:lang w:val="nb-NO"/>
        </w:rPr>
      </w:pPr>
      <w:r w:rsidRPr="002F31CA">
        <w:rPr>
          <w:rFonts w:ascii="Arial" w:hAnsi="Arial" w:cs="Arial"/>
          <w:sz w:val="20"/>
          <w:szCs w:val="20"/>
          <w:lang w:val="nb-NO"/>
        </w:rPr>
        <w:t xml:space="preserve">b) </w:t>
      </w:r>
      <w:r w:rsidR="00F70B66" w:rsidRPr="002F31CA">
        <w:rPr>
          <w:rFonts w:ascii="Arial" w:hAnsi="Arial" w:cs="Arial"/>
          <w:sz w:val="20"/>
          <w:szCs w:val="20"/>
          <w:lang w:val="nb-NO"/>
        </w:rPr>
        <w:t>R</w:t>
      </w:r>
      <w:r w:rsidRPr="002F31CA">
        <w:rPr>
          <w:rFonts w:ascii="Arial" w:hAnsi="Arial" w:cs="Arial"/>
          <w:sz w:val="20"/>
          <w:szCs w:val="20"/>
          <w:lang w:val="nb-NO"/>
        </w:rPr>
        <w:t>ektör yardımcısı</w:t>
      </w:r>
    </w:p>
    <w:p w:rsidR="00CB72B2" w:rsidRPr="002F31CA" w:rsidRDefault="00CB72B2" w:rsidP="00CB72B2">
      <w:pPr>
        <w:jc w:val="both"/>
        <w:rPr>
          <w:rFonts w:ascii="Arial" w:hAnsi="Arial" w:cs="Arial"/>
          <w:sz w:val="20"/>
          <w:szCs w:val="20"/>
          <w:lang w:val="nb-NO"/>
        </w:rPr>
      </w:pPr>
      <w:r w:rsidRPr="002F31CA">
        <w:rPr>
          <w:rFonts w:ascii="Arial" w:hAnsi="Arial" w:cs="Arial"/>
          <w:sz w:val="20"/>
          <w:szCs w:val="20"/>
          <w:lang w:val="nb-NO"/>
        </w:rPr>
        <w:t>c) Dekan</w:t>
      </w:r>
    </w:p>
    <w:p w:rsidR="00CB72B2" w:rsidRPr="002F31CA" w:rsidRDefault="00CB72B2" w:rsidP="00CB72B2">
      <w:pPr>
        <w:jc w:val="both"/>
        <w:rPr>
          <w:rFonts w:ascii="Arial" w:hAnsi="Arial" w:cs="Arial"/>
          <w:sz w:val="20"/>
          <w:szCs w:val="20"/>
          <w:lang w:val="nb-NO"/>
        </w:rPr>
      </w:pPr>
      <w:r w:rsidRPr="002F31CA">
        <w:rPr>
          <w:rFonts w:ascii="Arial" w:hAnsi="Arial" w:cs="Arial"/>
          <w:sz w:val="20"/>
          <w:szCs w:val="20"/>
          <w:lang w:val="nb-NO"/>
        </w:rPr>
        <w:t>d) Dekanın belirleyeceği bir dekan yardımcısı</w:t>
      </w:r>
    </w:p>
    <w:p w:rsidR="00CB72B2" w:rsidRPr="002F31CA" w:rsidRDefault="00CB72B2" w:rsidP="00CB72B2">
      <w:pPr>
        <w:jc w:val="both"/>
        <w:rPr>
          <w:rFonts w:ascii="Arial" w:hAnsi="Arial" w:cs="Arial"/>
          <w:sz w:val="20"/>
          <w:szCs w:val="20"/>
          <w:lang w:val="nb-NO"/>
        </w:rPr>
      </w:pPr>
      <w:r w:rsidRPr="002F31CA">
        <w:rPr>
          <w:rFonts w:ascii="Arial" w:hAnsi="Arial" w:cs="Arial"/>
          <w:sz w:val="20"/>
          <w:szCs w:val="20"/>
          <w:lang w:val="nb-NO"/>
        </w:rPr>
        <w:t>e) Başhekim</w:t>
      </w:r>
    </w:p>
    <w:p w:rsidR="00CB72B2" w:rsidRPr="002F31CA" w:rsidRDefault="00CB72B2" w:rsidP="00CB72B2">
      <w:pPr>
        <w:jc w:val="both"/>
        <w:rPr>
          <w:rFonts w:ascii="Arial" w:hAnsi="Arial" w:cs="Arial"/>
          <w:sz w:val="20"/>
          <w:szCs w:val="20"/>
          <w:lang w:val="nb-NO"/>
        </w:rPr>
      </w:pPr>
      <w:r w:rsidRPr="002F31CA">
        <w:rPr>
          <w:rFonts w:ascii="Arial" w:hAnsi="Arial" w:cs="Arial"/>
          <w:sz w:val="20"/>
          <w:szCs w:val="20"/>
          <w:lang w:val="nb-NO"/>
        </w:rPr>
        <w:t>f) Başhekim yardımcıları</w:t>
      </w:r>
    </w:p>
    <w:p w:rsidR="00CB72B2" w:rsidRPr="002F31CA" w:rsidRDefault="00CB72B2" w:rsidP="00CB72B2">
      <w:pPr>
        <w:jc w:val="both"/>
        <w:rPr>
          <w:rFonts w:ascii="Arial" w:hAnsi="Arial" w:cs="Arial"/>
          <w:sz w:val="20"/>
          <w:szCs w:val="20"/>
          <w:lang w:val="nb-NO"/>
        </w:rPr>
      </w:pPr>
      <w:r w:rsidRPr="002F31CA">
        <w:rPr>
          <w:rFonts w:ascii="Arial" w:hAnsi="Arial" w:cs="Arial"/>
          <w:sz w:val="20"/>
          <w:szCs w:val="20"/>
          <w:lang w:val="nb-NO"/>
        </w:rPr>
        <w:t>g) Dahili, Cerrahi ve Temel Tıp Bölümlerinden 1'er öğretim üyesi</w:t>
      </w:r>
    </w:p>
    <w:p w:rsidR="00CB72B2" w:rsidRPr="002F31CA" w:rsidRDefault="00CB72B2" w:rsidP="00CB72B2">
      <w:pPr>
        <w:jc w:val="both"/>
        <w:rPr>
          <w:rFonts w:ascii="Arial" w:hAnsi="Arial" w:cs="Arial"/>
          <w:sz w:val="20"/>
          <w:szCs w:val="20"/>
          <w:lang w:val="nb-NO"/>
        </w:rPr>
      </w:pPr>
      <w:r w:rsidRPr="00211C17">
        <w:rPr>
          <w:rFonts w:ascii="Arial" w:hAnsi="Arial" w:cs="Arial"/>
          <w:sz w:val="20"/>
          <w:szCs w:val="20"/>
          <w:lang w:val="nb-NO"/>
        </w:rPr>
        <w:t>h) Başmüdür</w:t>
      </w:r>
    </w:p>
    <w:p w:rsidR="00CB72B2" w:rsidRPr="002F31CA" w:rsidRDefault="00CB72B2" w:rsidP="00CB72B2">
      <w:pPr>
        <w:jc w:val="both"/>
        <w:rPr>
          <w:rFonts w:ascii="Arial" w:hAnsi="Arial" w:cs="Arial"/>
          <w:sz w:val="20"/>
          <w:szCs w:val="20"/>
          <w:lang w:val="nb-NO"/>
        </w:rPr>
      </w:pPr>
      <w:r w:rsidRPr="002F31CA">
        <w:rPr>
          <w:rFonts w:ascii="Arial" w:hAnsi="Arial" w:cs="Arial"/>
          <w:sz w:val="20"/>
          <w:szCs w:val="20"/>
          <w:lang w:val="nb-NO"/>
        </w:rPr>
        <w:lastRenderedPageBreak/>
        <w:t>ı) Ameliyathaneden sorumlu öğretim üyesi</w:t>
      </w:r>
    </w:p>
    <w:p w:rsidR="00CB72B2" w:rsidRPr="002F31CA" w:rsidRDefault="00CB72B2" w:rsidP="00CB72B2">
      <w:pPr>
        <w:jc w:val="both"/>
        <w:rPr>
          <w:rFonts w:ascii="Arial" w:hAnsi="Arial" w:cs="Arial"/>
          <w:sz w:val="20"/>
          <w:szCs w:val="20"/>
        </w:rPr>
      </w:pPr>
      <w:r w:rsidRPr="002F31CA">
        <w:rPr>
          <w:rFonts w:ascii="Arial" w:hAnsi="Arial" w:cs="Arial"/>
          <w:sz w:val="20"/>
          <w:szCs w:val="20"/>
        </w:rPr>
        <w:t>i) Başhemşire ve Ameliyathane sorumlu hemşiresi</w:t>
      </w:r>
    </w:p>
    <w:p w:rsidR="00CB72B2" w:rsidRPr="002F31CA" w:rsidRDefault="00CB72B2" w:rsidP="00CB72B2">
      <w:pPr>
        <w:jc w:val="both"/>
        <w:rPr>
          <w:rFonts w:ascii="Arial" w:hAnsi="Arial" w:cs="Arial"/>
          <w:sz w:val="20"/>
          <w:szCs w:val="20"/>
        </w:rPr>
      </w:pPr>
      <w:r w:rsidRPr="002F31CA">
        <w:rPr>
          <w:rFonts w:ascii="Arial" w:hAnsi="Arial" w:cs="Arial"/>
          <w:sz w:val="20"/>
          <w:szCs w:val="20"/>
        </w:rPr>
        <w:t>j) Döner Sermaye İşletme Müdürü</w:t>
      </w:r>
    </w:p>
    <w:p w:rsidR="00CB72B2" w:rsidRPr="002F31CA" w:rsidRDefault="00CB72B2" w:rsidP="00CB72B2">
      <w:pPr>
        <w:jc w:val="both"/>
        <w:rPr>
          <w:rFonts w:ascii="Arial" w:hAnsi="Arial" w:cs="Arial"/>
          <w:sz w:val="20"/>
          <w:szCs w:val="20"/>
        </w:rPr>
      </w:pPr>
      <w:r w:rsidRPr="002F31CA">
        <w:rPr>
          <w:rFonts w:ascii="Arial" w:hAnsi="Arial" w:cs="Arial"/>
          <w:sz w:val="20"/>
          <w:szCs w:val="20"/>
        </w:rPr>
        <w:t>k) Hastane eczanesinden sorumlu bir eczacı</w:t>
      </w:r>
    </w:p>
    <w:p w:rsidR="00CB72B2" w:rsidRPr="002F31CA" w:rsidRDefault="00CB72B2" w:rsidP="00CB72B2">
      <w:pPr>
        <w:jc w:val="both"/>
        <w:rPr>
          <w:rFonts w:ascii="Arial" w:hAnsi="Arial" w:cs="Arial"/>
          <w:sz w:val="20"/>
          <w:szCs w:val="20"/>
        </w:rPr>
      </w:pPr>
      <w:r w:rsidRPr="002F31CA">
        <w:rPr>
          <w:rFonts w:ascii="Arial" w:hAnsi="Arial" w:cs="Arial"/>
          <w:sz w:val="20"/>
          <w:szCs w:val="20"/>
        </w:rPr>
        <w:t>l) 2 asistan temsilcisi</w:t>
      </w:r>
    </w:p>
    <w:p w:rsidR="00CB72B2" w:rsidRPr="002F31CA" w:rsidRDefault="00CB72B2" w:rsidP="00CB72B2">
      <w:pPr>
        <w:jc w:val="both"/>
        <w:rPr>
          <w:rFonts w:ascii="Arial" w:hAnsi="Arial" w:cs="Arial"/>
          <w:sz w:val="20"/>
          <w:szCs w:val="20"/>
        </w:rPr>
      </w:pPr>
      <w:r w:rsidRPr="002F31CA">
        <w:rPr>
          <w:rFonts w:ascii="Arial" w:hAnsi="Arial" w:cs="Arial"/>
          <w:sz w:val="20"/>
          <w:szCs w:val="20"/>
        </w:rPr>
        <w:t>m) 2 personel temsilcisi</w:t>
      </w:r>
    </w:p>
    <w:p w:rsidR="00CB72B2" w:rsidRPr="002F31CA" w:rsidRDefault="00CB72B2" w:rsidP="00CB72B2">
      <w:pPr>
        <w:jc w:val="both"/>
        <w:rPr>
          <w:rFonts w:ascii="Arial" w:hAnsi="Arial" w:cs="Arial"/>
          <w:sz w:val="20"/>
          <w:szCs w:val="20"/>
        </w:rPr>
      </w:pPr>
      <w:r w:rsidRPr="002F31CA">
        <w:rPr>
          <w:rFonts w:ascii="Arial" w:hAnsi="Arial" w:cs="Arial"/>
          <w:sz w:val="20"/>
          <w:szCs w:val="20"/>
        </w:rPr>
        <w:t>Dahili, Cerrahi ve Temel Tıp Bölümlerinden temsilci öğretim üyeleri bu bölüm başkanlarının rutin hastane hizmeti veren kendilerine bağlı anabilim dallarından önerecekleri ve tercihen bir başka idari görevi olmayan 3 aday arasından Rektör tarafından belirlenir. Bu kişiler Başhekim ile birlikte atanır ve başhekimin görevi sona erdiğinde bu kişilerin de görevi sona erer. Görevi sona eren temsilci öğretim üyeleri aynı usuller ile yeniden atanabilir.</w:t>
      </w:r>
    </w:p>
    <w:p w:rsidR="00CB72B2" w:rsidRPr="002F31CA" w:rsidRDefault="00CB72B2" w:rsidP="00CB72B2">
      <w:pPr>
        <w:jc w:val="both"/>
        <w:rPr>
          <w:rFonts w:ascii="Arial" w:hAnsi="Arial" w:cs="Arial"/>
          <w:sz w:val="20"/>
          <w:szCs w:val="20"/>
        </w:rPr>
      </w:pPr>
      <w:r w:rsidRPr="002F31CA">
        <w:rPr>
          <w:rFonts w:ascii="Arial" w:hAnsi="Arial" w:cs="Arial"/>
          <w:sz w:val="20"/>
          <w:szCs w:val="20"/>
        </w:rPr>
        <w:t>Asistan temsilcileri, Dahili ve Cerrahi Tıp Bölümlerinin her birinden 1 kişi, dekan tarafından bölüm başkanlarının görüşü alınarak belirlenir ve 2 yıl süreyle görev yapar. Personel temsilcileri olarak tercihen laboratuvar teknisyeni olan 1 kişi ve teknik işlerde çalışan 1 kişi Başhekim tarafından Başmüdürün görüşü alınarak belirlenir ve 2 yıl süreyle görev yapar.</w:t>
      </w:r>
    </w:p>
    <w:p w:rsidR="00CB72B2" w:rsidRPr="002F31CA" w:rsidRDefault="00CB72B2" w:rsidP="00CB72B2">
      <w:pPr>
        <w:jc w:val="both"/>
        <w:rPr>
          <w:rFonts w:ascii="Arial" w:hAnsi="Arial" w:cs="Arial"/>
          <w:sz w:val="20"/>
          <w:szCs w:val="20"/>
        </w:rPr>
      </w:pPr>
      <w:r w:rsidRPr="002F31CA">
        <w:rPr>
          <w:rFonts w:ascii="Arial" w:hAnsi="Arial" w:cs="Arial"/>
          <w:sz w:val="20"/>
          <w:szCs w:val="20"/>
        </w:rPr>
        <w:t xml:space="preserve">Genel kurul yılda en az </w:t>
      </w:r>
      <w:r w:rsidR="004305FB" w:rsidRPr="002F31CA">
        <w:rPr>
          <w:rFonts w:ascii="Arial" w:hAnsi="Arial" w:cs="Arial"/>
          <w:sz w:val="20"/>
          <w:szCs w:val="20"/>
        </w:rPr>
        <w:t xml:space="preserve"> </w:t>
      </w:r>
      <w:r w:rsidRPr="002F31CA">
        <w:rPr>
          <w:rFonts w:ascii="Arial" w:hAnsi="Arial" w:cs="Arial"/>
          <w:sz w:val="20"/>
          <w:szCs w:val="20"/>
        </w:rPr>
        <w:t>2 kez rektörün çağrısıyla ve rektörün başkanlığında olağan olarak toplanır. Rektör katılamadığı toplantılar için bu yetkisini atanmış ise Tıp fakültesi öğretim üyesi olan rektör yardımcısına veya Dekana devredebilir. Gerek gördüğü takdirde rektör genel kurulu olağanüstü toplayabilir. Toplantılar üye tam sayısının çoğunluğu ile yapılır. Genel Kurul;</w:t>
      </w:r>
    </w:p>
    <w:p w:rsidR="00CB72B2" w:rsidRPr="002F31CA" w:rsidRDefault="00CB72B2" w:rsidP="00CB72B2">
      <w:pPr>
        <w:jc w:val="both"/>
        <w:rPr>
          <w:rFonts w:ascii="Arial" w:hAnsi="Arial" w:cs="Arial"/>
          <w:sz w:val="20"/>
          <w:szCs w:val="20"/>
        </w:rPr>
      </w:pPr>
      <w:r w:rsidRPr="002F31CA">
        <w:rPr>
          <w:rFonts w:ascii="Arial" w:hAnsi="Arial" w:cs="Arial"/>
          <w:sz w:val="20"/>
          <w:szCs w:val="20"/>
        </w:rPr>
        <w:t>a) Hastanenin daha kaliteli bir eğitim ve sağlık hizmeti sunması için gerekli politikaları ve hedefleri belirler.</w:t>
      </w:r>
    </w:p>
    <w:p w:rsidR="00CB72B2" w:rsidRPr="002F31CA" w:rsidRDefault="00CB72B2" w:rsidP="00CB72B2">
      <w:pPr>
        <w:jc w:val="both"/>
        <w:rPr>
          <w:rFonts w:ascii="Arial" w:hAnsi="Arial" w:cs="Arial"/>
          <w:sz w:val="20"/>
          <w:szCs w:val="20"/>
        </w:rPr>
      </w:pPr>
      <w:r w:rsidRPr="002F31CA">
        <w:rPr>
          <w:rFonts w:ascii="Arial" w:hAnsi="Arial" w:cs="Arial"/>
          <w:sz w:val="20"/>
          <w:szCs w:val="20"/>
        </w:rPr>
        <w:t>b) Hastanenin yıllık istatistiklerini ve çalışma raporlarını görüşür.</w:t>
      </w:r>
    </w:p>
    <w:p w:rsidR="00CB72B2" w:rsidRPr="002F31CA" w:rsidRDefault="00CB72B2" w:rsidP="00CB72B2">
      <w:pPr>
        <w:jc w:val="both"/>
        <w:rPr>
          <w:rFonts w:ascii="Arial" w:hAnsi="Arial" w:cs="Arial"/>
          <w:sz w:val="20"/>
          <w:szCs w:val="20"/>
        </w:rPr>
      </w:pPr>
      <w:r w:rsidRPr="002F31CA">
        <w:rPr>
          <w:rFonts w:ascii="Arial" w:hAnsi="Arial" w:cs="Arial"/>
          <w:sz w:val="20"/>
          <w:szCs w:val="20"/>
        </w:rPr>
        <w:t>c) Hastane hizmetlerini gözden geçirir ve gerekli düzenlemeler için kararlar alır.</w:t>
      </w:r>
    </w:p>
    <w:p w:rsidR="004B47C6" w:rsidRPr="002F31CA" w:rsidRDefault="00CB72B2" w:rsidP="00CB72B2">
      <w:pPr>
        <w:jc w:val="both"/>
        <w:rPr>
          <w:rFonts w:ascii="Arial" w:hAnsi="Arial" w:cs="Arial"/>
          <w:b/>
          <w:bCs/>
          <w:sz w:val="20"/>
          <w:szCs w:val="20"/>
        </w:rPr>
      </w:pPr>
      <w:r w:rsidRPr="002F31CA">
        <w:rPr>
          <w:rFonts w:ascii="Arial" w:hAnsi="Arial" w:cs="Arial"/>
          <w:sz w:val="20"/>
          <w:szCs w:val="20"/>
        </w:rPr>
        <w:t>Genel kurul kararları oy çokluğu ile alınır. Oyların eşitliği halinde rektörün görüşü doğrultusunda karar alınır. Gündemle ilişkili akademik veya idari diğer personel oy hakkı olmaksızın genel kurula çağrılabilir. Kurulun raportörlüğü Başmüdür tarafından yapılır. Alınan kararlar ilgili birimlere Başhekim tarafından bildirilir ve takip edilir. Kurul ile ilgili diğer tüm işlemler başhekimlik tarafından yürütülür.</w:t>
      </w:r>
    </w:p>
    <w:p w:rsidR="00CB72B2" w:rsidRPr="002F31CA" w:rsidRDefault="00CB72B2" w:rsidP="00CB72B2">
      <w:pPr>
        <w:jc w:val="both"/>
        <w:rPr>
          <w:rFonts w:ascii="Arial" w:hAnsi="Arial" w:cs="Arial"/>
          <w:b/>
          <w:bCs/>
          <w:sz w:val="20"/>
          <w:szCs w:val="20"/>
        </w:rPr>
      </w:pPr>
      <w:r w:rsidRPr="002F31CA">
        <w:rPr>
          <w:rFonts w:ascii="Arial" w:hAnsi="Arial" w:cs="Arial"/>
          <w:b/>
          <w:bCs/>
          <w:sz w:val="20"/>
          <w:szCs w:val="20"/>
        </w:rPr>
        <w:t>Hastane Yönetim Kurulu</w:t>
      </w:r>
    </w:p>
    <w:p w:rsidR="00CB72B2" w:rsidRPr="002F31CA" w:rsidRDefault="00CB72B2" w:rsidP="00CB72B2">
      <w:pPr>
        <w:jc w:val="both"/>
        <w:rPr>
          <w:rFonts w:ascii="Arial" w:hAnsi="Arial" w:cs="Arial"/>
          <w:b/>
          <w:bCs/>
          <w:sz w:val="20"/>
          <w:szCs w:val="20"/>
        </w:rPr>
      </w:pPr>
      <w:r w:rsidRPr="002F31CA">
        <w:rPr>
          <w:rFonts w:ascii="Arial" w:hAnsi="Arial" w:cs="Arial"/>
          <w:sz w:val="20"/>
          <w:szCs w:val="20"/>
        </w:rPr>
        <w:t xml:space="preserve"> Hastane Yönetim Kurulu şu kişilerden oluşur;</w:t>
      </w:r>
    </w:p>
    <w:p w:rsidR="00CB72B2" w:rsidRPr="002F31CA" w:rsidRDefault="00CB72B2" w:rsidP="00CB72B2">
      <w:pPr>
        <w:jc w:val="both"/>
        <w:rPr>
          <w:rFonts w:ascii="Arial" w:hAnsi="Arial" w:cs="Arial"/>
          <w:sz w:val="20"/>
          <w:szCs w:val="20"/>
        </w:rPr>
      </w:pPr>
      <w:r w:rsidRPr="002F31CA">
        <w:rPr>
          <w:rFonts w:ascii="Arial" w:hAnsi="Arial" w:cs="Arial"/>
          <w:sz w:val="20"/>
          <w:szCs w:val="20"/>
        </w:rPr>
        <w:t>a) Rektör</w:t>
      </w:r>
    </w:p>
    <w:p w:rsidR="00CB72B2" w:rsidRPr="002F31CA" w:rsidRDefault="00CB72B2" w:rsidP="00CB72B2">
      <w:pPr>
        <w:jc w:val="both"/>
        <w:rPr>
          <w:rFonts w:ascii="Arial" w:hAnsi="Arial" w:cs="Arial"/>
          <w:sz w:val="20"/>
          <w:szCs w:val="20"/>
        </w:rPr>
      </w:pPr>
      <w:r w:rsidRPr="002F31CA">
        <w:rPr>
          <w:rFonts w:ascii="Arial" w:hAnsi="Arial" w:cs="Arial"/>
          <w:sz w:val="20"/>
          <w:szCs w:val="20"/>
        </w:rPr>
        <w:t xml:space="preserve">b) </w:t>
      </w:r>
      <w:r w:rsidR="00C053CC" w:rsidRPr="002F31CA">
        <w:rPr>
          <w:rFonts w:ascii="Arial" w:hAnsi="Arial" w:cs="Arial"/>
          <w:sz w:val="20"/>
          <w:szCs w:val="20"/>
        </w:rPr>
        <w:t>R</w:t>
      </w:r>
      <w:r w:rsidRPr="002F31CA">
        <w:rPr>
          <w:rFonts w:ascii="Arial" w:hAnsi="Arial" w:cs="Arial"/>
          <w:sz w:val="20"/>
          <w:szCs w:val="20"/>
        </w:rPr>
        <w:t>ektör yardımcısı</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c) Dekan</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d) Başhekim</w:t>
      </w:r>
    </w:p>
    <w:p w:rsidR="00CB72B2" w:rsidRPr="002F31CA" w:rsidRDefault="00CB72B2" w:rsidP="00CB72B2">
      <w:pPr>
        <w:jc w:val="both"/>
        <w:rPr>
          <w:rFonts w:ascii="Arial" w:hAnsi="Arial" w:cs="Arial"/>
          <w:sz w:val="20"/>
          <w:szCs w:val="20"/>
          <w:lang w:val="de-DE"/>
        </w:rPr>
      </w:pPr>
      <w:r w:rsidRPr="00211C17">
        <w:rPr>
          <w:rFonts w:ascii="Arial" w:hAnsi="Arial" w:cs="Arial"/>
          <w:sz w:val="20"/>
          <w:szCs w:val="20"/>
          <w:lang w:val="de-DE"/>
        </w:rPr>
        <w:t>e) Başmüdür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f) Başhemşire</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lastRenderedPageBreak/>
        <w:t>g) Hastane genel kurulu için seçilen bölüm temsilcisi öğretim üyeleri (3 kişi)</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Yönetim kurulu ayda 1 kez rektörün başkanlığında toplanır. Rektör katılamadığı toplantılar için bu yetkisini atanmış ise Tıp fakültesi öğretim üyesi olan rektör yardımcısına veya Dekana devredebilir. Gündemle ilgili başhekim yardımcıları, başmüdür yardımcıları, ilgili anabilim dalı veya ünite sorumluları ve döner sermaye işletme müdürü oy hakkı olmaksızın çağrıldıkları takdirde kurula katılırlar. Gerek görüldüğü takdirde kurul rektörün çağırmasıyla olağan dışı toplanır Toplantılar üye tam sayısının çoğunluğu ile yapılır. Kurulun başlıca görev ve yetkileri şunlardır;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a) Hastane Genel Kurulunda alınan kararlar dikkate alınarak bunların uygulanmasını sağlar.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b) Hastane hizmetlerinin sağlıklı ve düzenli bir biçimde yürütülmesi için gerekli tüm kararları alır ve uygulanmak üzere ilgili birimlere bildirir.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c) Her kesimden gelen eleştiri ve önerileri değerlendirerek hastane hizmetlerinde gerekli düzenlemeleri belirler.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d) Hastanenin her türlü faaliyetlerini düzenlemek üzere iç hizmet talimatları hazırlar.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e) Hastane hizmetleri için gerekli komiteleri kurar ve bu komiteleri oluşturacak isimleri belirler.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f) Hastane başmüdürü tarafından verilecek aylık istatistikleri ve çalışma raporlarını görüşür.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g) Hastanede yeni açılacak üniteler veya mevcut ünitelerde yapılacak yapısal değişiklikler için yerleşim planı hazırlar.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h) Hastane ünitelerinin makine ve teçhizat ihtiyaçlarını ve bu ihtiyaçların tesbit ve temininde izlenecek politikaları belirler.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i) Anabilim Dalı veya Bilim Dalı bünyesinde faaliyet gösteren Laboratuvarların sorumluları ilgili Bilim Dalı veya Anabilim Dalı Başkanlarıdır. Bunların dışında kalan ameliyathane, merkez laboratuvarı ve yoğun bakım gibi ünitelerin sorumluluğu için Hastane Yönetim Kurulu bir öğretim üyesini 2 veya 3 yıl için görevlendirir. Süresi biten öğretim üyesi kurul kararı ile tekrar görevlendirilebilir.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j) Hastanenin 657 sayılı kanuna tabi personelinin Disiplin kurulu olarak görev yapar.</w:t>
      </w:r>
    </w:p>
    <w:p w:rsidR="00EE1F66" w:rsidRPr="002F31CA" w:rsidRDefault="00870971" w:rsidP="00CB72B2">
      <w:pPr>
        <w:jc w:val="both"/>
        <w:rPr>
          <w:rFonts w:ascii="Arial" w:hAnsi="Arial" w:cs="Arial"/>
          <w:b/>
          <w:bCs/>
          <w:sz w:val="20"/>
          <w:szCs w:val="20"/>
          <w:lang w:val="de-DE"/>
        </w:rPr>
      </w:pPr>
      <w:r w:rsidRPr="002F31CA">
        <w:rPr>
          <w:rFonts w:ascii="Arial" w:hAnsi="Arial" w:cs="Arial"/>
          <w:sz w:val="20"/>
          <w:szCs w:val="20"/>
          <w:lang w:val="de-DE"/>
        </w:rPr>
        <w:t xml:space="preserve">k) </w:t>
      </w:r>
      <w:r w:rsidR="00CB72B2" w:rsidRPr="002F31CA">
        <w:rPr>
          <w:rFonts w:ascii="Arial" w:hAnsi="Arial" w:cs="Arial"/>
          <w:sz w:val="20"/>
          <w:szCs w:val="20"/>
          <w:lang w:val="de-DE"/>
        </w:rPr>
        <w:t>Hastanenin ödenek ve kadro ihtiyacını belirler, gelir ve giderlerinin planlarını yapar ve rektörün onayına sunar.Kararlar oy çokluğu ile alınır. Oyların eşitliği halinde rektörün görüşü doğrultusunda karar alınır. Kurulun raportörlüğü Başmüdür tarafından yapılır. Alınan kararlar ilgili birimlere Başhekim tarafından bildirilir ve takip edilir. Toplantıl</w:t>
      </w:r>
      <w:r w:rsidR="00274EF6" w:rsidRPr="002F31CA">
        <w:rPr>
          <w:rFonts w:ascii="Arial" w:hAnsi="Arial" w:cs="Arial"/>
          <w:sz w:val="20"/>
          <w:szCs w:val="20"/>
          <w:lang w:val="de-DE"/>
        </w:rPr>
        <w:t>a</w:t>
      </w:r>
      <w:r w:rsidR="00CB72B2" w:rsidRPr="002F31CA">
        <w:rPr>
          <w:rFonts w:ascii="Arial" w:hAnsi="Arial" w:cs="Arial"/>
          <w:sz w:val="20"/>
          <w:szCs w:val="20"/>
          <w:lang w:val="de-DE"/>
        </w:rPr>
        <w:t>r ile ilgili diğer işlemler başhekimlik tarafından yürütülür.</w:t>
      </w:r>
    </w:p>
    <w:p w:rsidR="00CB72B2" w:rsidRPr="002F31CA" w:rsidRDefault="00CB72B2" w:rsidP="00CB72B2">
      <w:pPr>
        <w:jc w:val="both"/>
        <w:rPr>
          <w:rFonts w:ascii="Arial" w:hAnsi="Arial" w:cs="Arial"/>
          <w:b/>
          <w:bCs/>
          <w:sz w:val="20"/>
          <w:szCs w:val="20"/>
          <w:lang w:val="de-DE"/>
        </w:rPr>
      </w:pPr>
      <w:r w:rsidRPr="002F31CA">
        <w:rPr>
          <w:rFonts w:ascii="Arial" w:hAnsi="Arial" w:cs="Arial"/>
          <w:b/>
          <w:bCs/>
          <w:sz w:val="20"/>
          <w:szCs w:val="20"/>
          <w:lang w:val="de-DE"/>
        </w:rPr>
        <w:t>Başhekimlik (Merkez Müdürlüğü)</w:t>
      </w:r>
    </w:p>
    <w:p w:rsidR="00715A0C"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Rektör tarafından Dekanın görüşü alınarak, 2 veya 3 yıl için Tıp fakültesi Doçent veya Profesör unvanı almış, tam gün statüsünde görev yapan Tıp Doktoru öğretim üyeleri arasından hastanenin tıbbi hiz</w:t>
      </w:r>
      <w:r w:rsidR="0030790E">
        <w:rPr>
          <w:rFonts w:ascii="Arial" w:hAnsi="Arial" w:cs="Arial"/>
          <w:sz w:val="20"/>
          <w:szCs w:val="20"/>
          <w:lang w:val="de-DE"/>
        </w:rPr>
        <w:t>metlerini koordine etmek üzere bir b</w:t>
      </w:r>
      <w:r w:rsidRPr="002F31CA">
        <w:rPr>
          <w:rFonts w:ascii="Arial" w:hAnsi="Arial" w:cs="Arial"/>
          <w:sz w:val="20"/>
          <w:szCs w:val="20"/>
          <w:lang w:val="de-DE"/>
        </w:rPr>
        <w:t>aşhekim görevlendirilir. Başhekim yasal ola</w:t>
      </w:r>
      <w:r w:rsidR="00870971" w:rsidRPr="002F31CA">
        <w:rPr>
          <w:rFonts w:ascii="Arial" w:hAnsi="Arial" w:cs="Arial"/>
          <w:sz w:val="20"/>
          <w:szCs w:val="20"/>
          <w:lang w:val="de-DE"/>
        </w:rPr>
        <w:t>rak gereken durumlarda Başhekim</w:t>
      </w:r>
      <w:r w:rsidRPr="002F31CA">
        <w:rPr>
          <w:rFonts w:ascii="Arial" w:hAnsi="Arial" w:cs="Arial"/>
          <w:sz w:val="20"/>
          <w:szCs w:val="20"/>
          <w:lang w:val="de-DE"/>
        </w:rPr>
        <w:t xml:space="preserve"> unvan ve yetkisini kullanır. Başhekim atama usulü ile rektör tarafından görevden alınabilir. Süresi b</w:t>
      </w:r>
      <w:r w:rsidR="0030790E">
        <w:rPr>
          <w:rFonts w:ascii="Arial" w:hAnsi="Arial" w:cs="Arial"/>
          <w:sz w:val="20"/>
          <w:szCs w:val="20"/>
          <w:lang w:val="de-DE"/>
        </w:rPr>
        <w:t>iten başhekim</w:t>
      </w:r>
      <w:r w:rsidRPr="002F31CA">
        <w:rPr>
          <w:rFonts w:ascii="Arial" w:hAnsi="Arial" w:cs="Arial"/>
          <w:sz w:val="20"/>
          <w:szCs w:val="20"/>
          <w:lang w:val="de-DE"/>
        </w:rPr>
        <w:t xml:space="preserve"> yeniden görevlendirilebilir.</w:t>
      </w:r>
    </w:p>
    <w:p w:rsidR="00CB72B2" w:rsidRPr="002F31CA" w:rsidRDefault="00CB72B2" w:rsidP="00CB72B2">
      <w:pPr>
        <w:jc w:val="both"/>
        <w:rPr>
          <w:rFonts w:ascii="Arial" w:hAnsi="Arial" w:cs="Arial"/>
          <w:b/>
          <w:sz w:val="20"/>
          <w:szCs w:val="20"/>
          <w:lang w:val="de-DE"/>
        </w:rPr>
      </w:pPr>
      <w:r w:rsidRPr="002F31CA">
        <w:rPr>
          <w:rFonts w:ascii="Arial" w:hAnsi="Arial" w:cs="Arial"/>
          <w:b/>
          <w:sz w:val="20"/>
          <w:szCs w:val="20"/>
          <w:lang w:val="de-DE"/>
        </w:rPr>
        <w:t xml:space="preserve">Başhekimin </w:t>
      </w:r>
      <w:r w:rsidR="00870971" w:rsidRPr="002F31CA">
        <w:rPr>
          <w:rFonts w:ascii="Arial" w:hAnsi="Arial" w:cs="Arial"/>
          <w:b/>
          <w:sz w:val="20"/>
          <w:szCs w:val="20"/>
          <w:lang w:val="de-DE"/>
        </w:rPr>
        <w:t xml:space="preserve">Görev </w:t>
      </w:r>
      <w:r w:rsidR="00A14172">
        <w:rPr>
          <w:rFonts w:ascii="Arial" w:hAnsi="Arial" w:cs="Arial"/>
          <w:b/>
          <w:sz w:val="20"/>
          <w:szCs w:val="20"/>
          <w:lang w:val="de-DE"/>
        </w:rPr>
        <w:t>v</w:t>
      </w:r>
      <w:r w:rsidR="00870971" w:rsidRPr="002F31CA">
        <w:rPr>
          <w:rFonts w:ascii="Arial" w:hAnsi="Arial" w:cs="Arial"/>
          <w:b/>
          <w:sz w:val="20"/>
          <w:szCs w:val="20"/>
          <w:lang w:val="de-DE"/>
        </w:rPr>
        <w:t>e Yetkileri</w:t>
      </w:r>
      <w:r w:rsidRPr="002F31CA">
        <w:rPr>
          <w:rFonts w:ascii="Arial" w:hAnsi="Arial" w:cs="Arial"/>
          <w:b/>
          <w:sz w:val="20"/>
          <w:szCs w:val="20"/>
          <w:lang w:val="de-DE"/>
        </w:rPr>
        <w:t>;</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a) Hastanede çeşitli anabilim dalları tarafından verilen tıbbi hizmetleri ve ameliyathane, yataklı servisler, merkez laboratuvarı ve poliklinik gibi temel hastane ünitelerini denetler, çalışmalarını koordine eder ve gerekli düzenlemeleri ilgili tıbbi birim sorumlusuna bildirir.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lastRenderedPageBreak/>
        <w:t>b) Hastanede verilen destek ve idari hizmetlerle ilgili başmüdürü denetler ve gereken düzenlemeleri başmüdüre bildirir.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c) Hastanede verilen hemşirelik hizmetlerini denetler ve gerekli düzenlemeleri başmüdüre ve başhemşireye bildirir.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d) Hastane yönetim kurulunda alınan tıbbi hizmetler ile ilgili kararların yürütülmesini sağlar.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e) Gerekli hastane komitelerinin kurulmasını ve görev alabilecek kişileri yönetim kuruluna teklif eder. Bu komitelerin çalışmasını denetler.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f) Başhekim tüm uygulamaları ile ilgili olarak Hastane Yönetim Kuruluna ve rektöre karşı sorumludur.</w:t>
      </w:r>
    </w:p>
    <w:p w:rsidR="00CB72B2" w:rsidRPr="002F31CA" w:rsidRDefault="00CB72B2" w:rsidP="00CB72B2">
      <w:pPr>
        <w:jc w:val="both"/>
        <w:rPr>
          <w:rFonts w:ascii="Arial" w:hAnsi="Arial" w:cs="Arial"/>
          <w:b/>
          <w:bCs/>
          <w:sz w:val="20"/>
          <w:szCs w:val="20"/>
          <w:lang w:val="de-DE"/>
        </w:rPr>
      </w:pPr>
      <w:r w:rsidRPr="002F31CA">
        <w:rPr>
          <w:rFonts w:ascii="Arial" w:hAnsi="Arial" w:cs="Arial"/>
          <w:b/>
          <w:bCs/>
          <w:sz w:val="20"/>
          <w:szCs w:val="20"/>
          <w:lang w:val="de-DE"/>
        </w:rPr>
        <w:t>Başhekim Yardımcıları</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Başhekimin önerisiyle rektör hastanedeki tıbbi koordinasyon işlemlerine yardımcı olmak üzere gereken sayıda, Tıp fakültesi öğretim üyesi olan Başhekim yardımcısı atar. Başhekim yardımcısının görevi Başhekimin görev süresi ile birlikte sona erer. Görevden almada aynı usuller uygulanır.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 xml:space="preserve">Başhekim </w:t>
      </w:r>
      <w:r w:rsidR="009C2975">
        <w:rPr>
          <w:rFonts w:ascii="Arial" w:hAnsi="Arial" w:cs="Arial"/>
          <w:sz w:val="20"/>
          <w:szCs w:val="20"/>
          <w:lang w:val="de-DE"/>
        </w:rPr>
        <w:t>Yardımcılarının Görev v</w:t>
      </w:r>
      <w:r w:rsidR="00870971" w:rsidRPr="002F31CA">
        <w:rPr>
          <w:rFonts w:ascii="Arial" w:hAnsi="Arial" w:cs="Arial"/>
          <w:sz w:val="20"/>
          <w:szCs w:val="20"/>
          <w:lang w:val="de-DE"/>
        </w:rPr>
        <w:t>e Yetkileri</w:t>
      </w:r>
      <w:r w:rsidRPr="002F31CA">
        <w:rPr>
          <w:rFonts w:ascii="Arial" w:hAnsi="Arial" w:cs="Arial"/>
          <w:sz w:val="20"/>
          <w:szCs w:val="20"/>
          <w:lang w:val="de-DE"/>
        </w:rPr>
        <w:t>;</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a) Başhekim tarafından görevlendirildiği hastane hizmetleri ve birimleri için denetleme yapar ve görüşlerini Başhekime bildirir.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b) Başhekim tarafından görevlendirildikleri takdirde ameliyathane, poliklinikler, merkez laboratuvarı, acil ve kan bankası gibi birimlerde verilen tıbbi hizmetleri denetler ve Başhekime bildirirler.</w:t>
      </w:r>
    </w:p>
    <w:p w:rsidR="00A60295"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c) Başhekim tarafından görevlendirildikleri hastane komitelerine katılır ve buradaki işlemleri Başhekim adına yürütür veya kontrol ederler.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d) Başhekimlik tarafından verilen hastane hizmetleri ile ilgili diğer görevleri yapar.</w:t>
      </w:r>
    </w:p>
    <w:p w:rsidR="00CB72B2" w:rsidRPr="002F31CA" w:rsidRDefault="00CB72B2" w:rsidP="00CB72B2">
      <w:pPr>
        <w:jc w:val="both"/>
        <w:rPr>
          <w:rFonts w:ascii="Arial" w:hAnsi="Arial" w:cs="Arial"/>
          <w:b/>
          <w:bCs/>
          <w:sz w:val="20"/>
          <w:szCs w:val="20"/>
          <w:lang w:val="de-DE"/>
        </w:rPr>
      </w:pPr>
      <w:r w:rsidRPr="002F31CA">
        <w:rPr>
          <w:rFonts w:ascii="Arial" w:hAnsi="Arial" w:cs="Arial"/>
          <w:b/>
          <w:bCs/>
          <w:sz w:val="20"/>
          <w:szCs w:val="20"/>
          <w:lang w:val="de-DE"/>
        </w:rPr>
        <w:t>Hastane Başmüdürlüğü</w:t>
      </w:r>
    </w:p>
    <w:p w:rsidR="00597A3F"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 xml:space="preserve"> Rektör</w:t>
      </w:r>
      <w:r w:rsidR="009C2975">
        <w:rPr>
          <w:rFonts w:ascii="Arial" w:hAnsi="Arial" w:cs="Arial"/>
          <w:sz w:val="20"/>
          <w:szCs w:val="20"/>
          <w:lang w:val="de-DE"/>
        </w:rPr>
        <w:t>, b</w:t>
      </w:r>
      <w:r w:rsidRPr="002F31CA">
        <w:rPr>
          <w:rFonts w:ascii="Arial" w:hAnsi="Arial" w:cs="Arial"/>
          <w:sz w:val="20"/>
          <w:szCs w:val="20"/>
          <w:lang w:val="de-DE"/>
        </w:rPr>
        <w:t xml:space="preserve">aşhekimin görüşünü alarak temel eğitimi idare ve işletmecilik olan  en az lisans düzeyinde </w:t>
      </w:r>
      <w:r w:rsidR="009E6320" w:rsidRPr="002F31CA">
        <w:rPr>
          <w:rFonts w:ascii="Arial" w:hAnsi="Arial" w:cs="Arial"/>
          <w:sz w:val="20"/>
          <w:szCs w:val="20"/>
          <w:lang w:val="de-DE"/>
        </w:rPr>
        <w:t>tercihen</w:t>
      </w:r>
      <w:r w:rsidR="009C2975">
        <w:rPr>
          <w:rFonts w:ascii="Arial" w:hAnsi="Arial" w:cs="Arial"/>
          <w:sz w:val="20"/>
          <w:szCs w:val="20"/>
          <w:lang w:val="de-DE"/>
        </w:rPr>
        <w:t xml:space="preserve"> lisansüstü eğitim yapmı,</w:t>
      </w:r>
      <w:r w:rsidRPr="002F31CA">
        <w:rPr>
          <w:rFonts w:ascii="Arial" w:hAnsi="Arial" w:cs="Arial"/>
          <w:sz w:val="20"/>
          <w:szCs w:val="20"/>
          <w:lang w:val="de-DE"/>
        </w:rPr>
        <w:t xml:space="preserve"> </w:t>
      </w:r>
      <w:r w:rsidR="00455232" w:rsidRPr="002F31CA">
        <w:rPr>
          <w:rFonts w:ascii="Arial" w:hAnsi="Arial" w:cs="Arial"/>
          <w:sz w:val="20"/>
          <w:szCs w:val="20"/>
          <w:lang w:val="de-DE"/>
        </w:rPr>
        <w:t>hastane</w:t>
      </w:r>
      <w:r w:rsidRPr="002F31CA">
        <w:rPr>
          <w:rFonts w:ascii="Arial" w:hAnsi="Arial" w:cs="Arial"/>
          <w:sz w:val="20"/>
          <w:szCs w:val="20"/>
          <w:lang w:val="de-DE"/>
        </w:rPr>
        <w:t xml:space="preserve"> idaresi konusunda tecrübeli bir başmüdür atar. Başmüdürün talebi doğrultusunda Rektör hastane çalışma birimlerine temel eğitimi idare ve işletmecilik olan Fakülte mezunu gereken sayıda müdür yardımcıları atar.</w:t>
      </w:r>
    </w:p>
    <w:p w:rsidR="00A60295"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Hastane başmüdürü, müdür</w:t>
      </w:r>
      <w:r w:rsidR="00A60295" w:rsidRPr="002F31CA">
        <w:rPr>
          <w:rFonts w:ascii="Arial" w:hAnsi="Arial" w:cs="Arial"/>
          <w:sz w:val="20"/>
          <w:szCs w:val="20"/>
          <w:lang w:val="de-DE"/>
        </w:rPr>
        <w:t xml:space="preserve"> ve müdür</w:t>
      </w:r>
      <w:r w:rsidRPr="002F31CA">
        <w:rPr>
          <w:rFonts w:ascii="Arial" w:hAnsi="Arial" w:cs="Arial"/>
          <w:sz w:val="20"/>
          <w:szCs w:val="20"/>
          <w:lang w:val="de-DE"/>
        </w:rPr>
        <w:t xml:space="preserve"> yardımcıları arasında uygun bir görev dağılımı yaparak aşağıdaki hizmetlerin yürütülmesinden birinci derecede sorumludur.a) Hastanede tüm destek birimleri, bilgi işlem, güvenlik, fatura, arşiv ve diğer dokümantasyon, hasta yatış-çıkışı, eczane, temizlik, iç düzen, sterilizasyon, çamaşırhane, ambar, yemek, halkla ilişkiler ve benzeri hizmetleri ilgili müdür yardımcıları, başmüdüre bağlı olarak yürütür.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b) Bu alanlarda görevli tüm idari/teknik/hizmetli personel ilgili müdür yardımcısına bağlı olarak çalışır.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c) Hastanede verilen hemşirelik hizmetlerini başhemşire, başmüdüre bağlı olarak yürütür. Hastanede çalışan tüm hemşire ve hastabakıcılar başhemşireye bağlı olarak çalışır.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d) Başmüdür her türlü makine, teçhizat, eşya ve bina onarımı gibi işlerin uygun ve zamanında yapılmasını sağlar.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e) Hastanenin genel ihtiyaçlarının tesbit ve temin edilmesini, depolanmasını ve ilgili birimlere dağıtılmasını sağlar.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lastRenderedPageBreak/>
        <w:t>f) Anabilim dalı ve diğer hastane ünitelerinden gelen tıbbi sarf malzeme taleplerini düzenler ve bunları Başhekimliğe sunar.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g) Kurumun gerekli emniyet tedbirlerini alır ve uygulanmasını sağlar.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h) Araştırma görevlisi ve Hekim dışında kalan tüm hastane personelinin istihdamı, çalışma düzeni, nöbeti, kıyafeti, disiplini, başarılarının değerlendirilmesi ve terfi esaslarını mevzuat hükümleri içerisinde tesbit eder ve uygular.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ı) Hastanenin durumu ve çalışmaları ile ilgili tüm istatistiki bilgileri çıkarıp başhekime, yönetim kuruluna ve genel kurula sunar.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i) Hastane genel kurulu ve yönetim kurulunun raportörlüğünü yapar ve kendi sorumluluk alanına giren işleri yürütüp Başhekime ve hastane yönetim kuruluna bilgi verir.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j) Hastane başmüdürü, Başhekimin ve yönetim kurulunun kendisine verdiği diğer görevleri yapar ve çalışmalarında Başhekime ve hastane yönetim kuruluna karşı sorumludur.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Başhekim bu hizmetleri kendisi veya tayin ettiği Başhekim yardımcısı ile denetler ve gereken düzenlemeleri başmüdüre bildirir.</w:t>
      </w:r>
    </w:p>
    <w:p w:rsidR="00CB72B2" w:rsidRPr="002F31CA" w:rsidRDefault="00CB72B2" w:rsidP="00CB72B2">
      <w:pPr>
        <w:jc w:val="both"/>
        <w:rPr>
          <w:rFonts w:ascii="Arial" w:hAnsi="Arial" w:cs="Arial"/>
          <w:b/>
          <w:bCs/>
          <w:sz w:val="20"/>
          <w:szCs w:val="20"/>
          <w:lang w:val="de-DE"/>
        </w:rPr>
      </w:pPr>
      <w:r w:rsidRPr="002F31CA">
        <w:rPr>
          <w:rFonts w:ascii="Arial" w:hAnsi="Arial" w:cs="Arial"/>
          <w:b/>
          <w:bCs/>
          <w:sz w:val="20"/>
          <w:szCs w:val="20"/>
          <w:lang w:val="de-DE"/>
        </w:rPr>
        <w:t xml:space="preserve">Başhemşirelik </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 xml:space="preserve"> Başhekimin önerisiyle Rektör, Hemşirelik Yüksekokulu mezunu ya da Hemşirelik yönetimi konusunda lisans üstü eğitim yapmış, en az 10 yıllık mesleki deneyimli birini Başhemşire olarak atar. Başhemşire tüm hizmetlerinde başmüdüre bağlı olarak çalışır. Başhemşirenin yetki ve sorumlulukları;</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a) Ameliyathane, poliklinik, yoğun bakım gibi temel ünitelerin ve yataklı servislerin sorumlu hemşirelerini belirler ve buralarda verilen hemşirelik hizmetlerini denetler.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b) Hemşirelerin, hastabakıcıların ve hemşirelik hizmetlerinde çalışan diğer yardımcı sağlık personelinin gözetimini yapar, ilgili anabilim dalı veya ünite sorumlusunun görüşünü alarak nöbet ve yıllık izinlerini ve çalışma yerlerini düzenler.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c) Hemşirelik hizmetlerine yönelik eğitim çalışmalarını düzenler ve yürütür.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d) Servis, poliklinik ve diğer ünitelerdeki tıbbi malzemelerin sorumlu hemşire tarafından kontrol edilmesini, eksiklerin zamanında giderilmesini ve hizmetlerin düzenli yürümesini kontrol eder.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e) Başhemşire tüm uygulamalarında başmüdüre karşı sorumludur.</w:t>
      </w:r>
    </w:p>
    <w:p w:rsidR="00CB72B2" w:rsidRPr="004E27E0" w:rsidRDefault="004E27E0" w:rsidP="00CB72B2">
      <w:pPr>
        <w:jc w:val="both"/>
        <w:rPr>
          <w:rFonts w:ascii="Arial" w:hAnsi="Arial" w:cs="Arial"/>
          <w:b/>
          <w:bCs/>
          <w:sz w:val="20"/>
          <w:szCs w:val="20"/>
          <w:lang w:val="de-DE"/>
        </w:rPr>
      </w:pPr>
      <w:r>
        <w:rPr>
          <w:rFonts w:ascii="Arial" w:hAnsi="Arial" w:cs="Arial"/>
          <w:b/>
          <w:bCs/>
          <w:sz w:val="20"/>
          <w:szCs w:val="20"/>
          <w:lang w:val="de-DE"/>
        </w:rPr>
        <w:t>Nöbetçi Müdürlük</w:t>
      </w:r>
    </w:p>
    <w:p w:rsidR="004E27E0" w:rsidRDefault="00CB72B2" w:rsidP="00CB72B2">
      <w:pPr>
        <w:jc w:val="both"/>
        <w:rPr>
          <w:rFonts w:ascii="Arial" w:hAnsi="Arial" w:cs="Arial"/>
          <w:sz w:val="20"/>
          <w:szCs w:val="20"/>
          <w:lang w:val="de-DE"/>
        </w:rPr>
      </w:pPr>
      <w:r w:rsidRPr="004E27E0">
        <w:rPr>
          <w:rFonts w:ascii="Arial" w:hAnsi="Arial" w:cs="Arial"/>
          <w:sz w:val="20"/>
          <w:szCs w:val="20"/>
          <w:lang w:val="de-DE"/>
        </w:rPr>
        <w:t xml:space="preserve"> Resmi tatil günlerinde ve mesai saatleri dışında;</w:t>
      </w:r>
      <w:r w:rsidR="00A462FC">
        <w:rPr>
          <w:rFonts w:ascii="Arial" w:hAnsi="Arial" w:cs="Arial"/>
          <w:sz w:val="20"/>
          <w:szCs w:val="20"/>
          <w:lang w:val="de-DE"/>
        </w:rPr>
        <w:t xml:space="preserve"> Nöbetçi Müdür, Başmüdürlüğe vekalet etmektedir. </w:t>
      </w:r>
      <w:r w:rsidR="004E27E0">
        <w:rPr>
          <w:rFonts w:ascii="Arial" w:hAnsi="Arial" w:cs="Arial"/>
          <w:sz w:val="20"/>
          <w:szCs w:val="20"/>
          <w:lang w:val="de-DE"/>
        </w:rPr>
        <w:t xml:space="preserve">Nöbetçi Müdür Şahinbey Araştırma ve Uygulama Hastanesine bağlı ünitelerin her türlü tıbbi, teknik ,güvenlik ve idari işlemlerinden sorumlu olarak bütün idari çalışanların amiridir. </w:t>
      </w:r>
    </w:p>
    <w:p w:rsidR="00A462FC" w:rsidRDefault="00A462FC" w:rsidP="00A462FC">
      <w:pPr>
        <w:jc w:val="both"/>
        <w:rPr>
          <w:rFonts w:ascii="Arial" w:hAnsi="Arial" w:cs="Arial"/>
          <w:sz w:val="20"/>
          <w:szCs w:val="20"/>
          <w:lang w:val="de-DE"/>
        </w:rPr>
      </w:pPr>
      <w:r w:rsidRPr="004E27E0">
        <w:rPr>
          <w:rFonts w:ascii="Arial" w:hAnsi="Arial" w:cs="Arial"/>
          <w:sz w:val="20"/>
          <w:szCs w:val="20"/>
          <w:lang w:val="de-DE"/>
        </w:rPr>
        <w:t xml:space="preserve">a) </w:t>
      </w:r>
      <w:r>
        <w:rPr>
          <w:rFonts w:ascii="Arial" w:hAnsi="Arial" w:cs="Arial"/>
          <w:sz w:val="20"/>
          <w:szCs w:val="20"/>
          <w:lang w:val="de-DE"/>
        </w:rPr>
        <w:t>Hastanenin idari bölümlerinin (hekimlik hizmetleri hariç) iş akışlarını ve koordinasyonunu sağla</w:t>
      </w:r>
      <w:r w:rsidR="00885217">
        <w:rPr>
          <w:rFonts w:ascii="Arial" w:hAnsi="Arial" w:cs="Arial"/>
          <w:sz w:val="20"/>
          <w:szCs w:val="20"/>
          <w:lang w:val="de-DE"/>
        </w:rPr>
        <w:t>yarak, p</w:t>
      </w:r>
      <w:r>
        <w:rPr>
          <w:rFonts w:ascii="Arial" w:hAnsi="Arial" w:cs="Arial"/>
          <w:sz w:val="20"/>
          <w:szCs w:val="20"/>
          <w:lang w:val="de-DE"/>
        </w:rPr>
        <w:t>ersonelin işe devamını ve çalışmalarını kontrol e</w:t>
      </w:r>
      <w:r w:rsidR="00885217">
        <w:rPr>
          <w:rFonts w:ascii="Arial" w:hAnsi="Arial" w:cs="Arial"/>
          <w:sz w:val="20"/>
          <w:szCs w:val="20"/>
          <w:lang w:val="de-DE"/>
        </w:rPr>
        <w:t>der v</w:t>
      </w:r>
      <w:r>
        <w:rPr>
          <w:rFonts w:ascii="Arial" w:hAnsi="Arial" w:cs="Arial"/>
          <w:sz w:val="20"/>
          <w:szCs w:val="20"/>
          <w:lang w:val="de-DE"/>
        </w:rPr>
        <w:t>e hastane hizmetlerinin kesintisiz bir şekilde devam etmesini sağla</w:t>
      </w:r>
      <w:r w:rsidR="00885217">
        <w:rPr>
          <w:rFonts w:ascii="Arial" w:hAnsi="Arial" w:cs="Arial"/>
          <w:sz w:val="20"/>
          <w:szCs w:val="20"/>
          <w:lang w:val="de-DE"/>
        </w:rPr>
        <w:t>r.</w:t>
      </w:r>
    </w:p>
    <w:p w:rsidR="00CB72B2" w:rsidRDefault="00CB72B2" w:rsidP="004E27E0">
      <w:pPr>
        <w:jc w:val="both"/>
        <w:rPr>
          <w:rFonts w:ascii="Arial" w:hAnsi="Arial" w:cs="Arial"/>
          <w:sz w:val="20"/>
          <w:szCs w:val="20"/>
          <w:lang w:val="de-DE"/>
        </w:rPr>
      </w:pPr>
      <w:r w:rsidRPr="004E27E0">
        <w:rPr>
          <w:rFonts w:ascii="Arial" w:hAnsi="Arial" w:cs="Arial"/>
          <w:sz w:val="20"/>
          <w:szCs w:val="20"/>
          <w:lang w:val="de-DE"/>
        </w:rPr>
        <w:t xml:space="preserve">b) </w:t>
      </w:r>
      <w:r w:rsidR="00A462FC">
        <w:rPr>
          <w:rFonts w:ascii="Arial" w:hAnsi="Arial" w:cs="Arial"/>
          <w:sz w:val="20"/>
          <w:szCs w:val="20"/>
          <w:lang w:val="de-DE"/>
        </w:rPr>
        <w:t>Prot</w:t>
      </w:r>
      <w:r w:rsidR="00885217">
        <w:rPr>
          <w:rFonts w:ascii="Arial" w:hAnsi="Arial" w:cs="Arial"/>
          <w:sz w:val="20"/>
          <w:szCs w:val="20"/>
          <w:lang w:val="de-DE"/>
        </w:rPr>
        <w:t>okol mensuplarına refakat eder.</w:t>
      </w:r>
    </w:p>
    <w:p w:rsidR="00AC1CBE" w:rsidRDefault="00AC1CBE" w:rsidP="004E27E0">
      <w:pPr>
        <w:jc w:val="both"/>
        <w:rPr>
          <w:rFonts w:ascii="Arial" w:hAnsi="Arial" w:cs="Arial"/>
          <w:sz w:val="20"/>
          <w:szCs w:val="20"/>
          <w:lang w:val="de-DE"/>
        </w:rPr>
      </w:pPr>
      <w:r>
        <w:rPr>
          <w:rFonts w:ascii="Arial" w:hAnsi="Arial" w:cs="Arial"/>
          <w:sz w:val="20"/>
          <w:szCs w:val="20"/>
          <w:lang w:val="de-DE"/>
        </w:rPr>
        <w:t>c) Günlük olarak Nöbetçi Müdürlüğe bağlı bölümlerin nöbet çizelgelerini kontrol ederek personelin işe devamlarını</w:t>
      </w:r>
      <w:r w:rsidR="00885217">
        <w:rPr>
          <w:rFonts w:ascii="Arial" w:hAnsi="Arial" w:cs="Arial"/>
          <w:sz w:val="20"/>
          <w:szCs w:val="20"/>
          <w:lang w:val="de-DE"/>
        </w:rPr>
        <w:t xml:space="preserve"> ve çalışmalarını kontrol eder.</w:t>
      </w:r>
    </w:p>
    <w:p w:rsidR="00AC1CBE" w:rsidRDefault="00AC1CBE" w:rsidP="004E27E0">
      <w:pPr>
        <w:jc w:val="both"/>
        <w:rPr>
          <w:rFonts w:ascii="Arial" w:hAnsi="Arial" w:cs="Arial"/>
          <w:sz w:val="20"/>
          <w:szCs w:val="20"/>
          <w:lang w:val="de-DE"/>
        </w:rPr>
      </w:pPr>
      <w:r>
        <w:rPr>
          <w:rFonts w:ascii="Arial" w:hAnsi="Arial" w:cs="Arial"/>
          <w:sz w:val="20"/>
          <w:szCs w:val="20"/>
          <w:lang w:val="de-DE"/>
        </w:rPr>
        <w:lastRenderedPageBreak/>
        <w:t xml:space="preserve">d) Nöbetteki </w:t>
      </w:r>
      <w:r w:rsidR="00F91ED5">
        <w:rPr>
          <w:rFonts w:ascii="Arial" w:hAnsi="Arial" w:cs="Arial"/>
          <w:sz w:val="20"/>
          <w:szCs w:val="20"/>
          <w:lang w:val="de-DE"/>
        </w:rPr>
        <w:t xml:space="preserve">personelin kılık kıyafetlerinin kılık kıyafet yönetmeliğe ve Hastane Yönetiminin belirlediği özelliklere </w:t>
      </w:r>
      <w:r w:rsidR="00885217">
        <w:rPr>
          <w:rFonts w:ascii="Arial" w:hAnsi="Arial" w:cs="Arial"/>
          <w:sz w:val="20"/>
          <w:szCs w:val="20"/>
          <w:lang w:val="de-DE"/>
        </w:rPr>
        <w:t>uygun olup olmadığını denetler.</w:t>
      </w:r>
    </w:p>
    <w:p w:rsidR="00F91ED5" w:rsidRDefault="00F91ED5" w:rsidP="004E27E0">
      <w:pPr>
        <w:jc w:val="both"/>
        <w:rPr>
          <w:rFonts w:ascii="Arial" w:hAnsi="Arial" w:cs="Arial"/>
          <w:sz w:val="20"/>
          <w:szCs w:val="20"/>
          <w:lang w:val="de-DE"/>
        </w:rPr>
      </w:pPr>
      <w:r>
        <w:rPr>
          <w:rFonts w:ascii="Arial" w:hAnsi="Arial" w:cs="Arial"/>
          <w:sz w:val="20"/>
          <w:szCs w:val="20"/>
          <w:lang w:val="de-DE"/>
        </w:rPr>
        <w:t>e) Araç işletme hizmetlerini yürüt</w:t>
      </w:r>
      <w:r w:rsidR="00885217">
        <w:rPr>
          <w:rFonts w:ascii="Arial" w:hAnsi="Arial" w:cs="Arial"/>
          <w:sz w:val="20"/>
          <w:szCs w:val="20"/>
          <w:lang w:val="de-DE"/>
        </w:rPr>
        <w:t xml:space="preserve">ür, </w:t>
      </w:r>
      <w:r>
        <w:rPr>
          <w:rFonts w:ascii="Arial" w:hAnsi="Arial" w:cs="Arial"/>
          <w:sz w:val="20"/>
          <w:szCs w:val="20"/>
          <w:lang w:val="de-DE"/>
        </w:rPr>
        <w:t>denetle</w:t>
      </w:r>
      <w:r w:rsidR="00885217">
        <w:rPr>
          <w:rFonts w:ascii="Arial" w:hAnsi="Arial" w:cs="Arial"/>
          <w:sz w:val="20"/>
          <w:szCs w:val="20"/>
          <w:lang w:val="de-DE"/>
        </w:rPr>
        <w:t>r ve rapor eder.</w:t>
      </w:r>
    </w:p>
    <w:p w:rsidR="00F91ED5" w:rsidRDefault="00F91ED5" w:rsidP="004E27E0">
      <w:pPr>
        <w:jc w:val="both"/>
        <w:rPr>
          <w:rFonts w:ascii="Arial" w:hAnsi="Arial" w:cs="Arial"/>
          <w:sz w:val="20"/>
          <w:szCs w:val="20"/>
          <w:lang w:val="de-DE"/>
        </w:rPr>
      </w:pPr>
      <w:r>
        <w:rPr>
          <w:rFonts w:ascii="Arial" w:hAnsi="Arial" w:cs="Arial"/>
          <w:sz w:val="20"/>
          <w:szCs w:val="20"/>
          <w:lang w:val="de-DE"/>
        </w:rPr>
        <w:t>f) Hasta şikayetlerini yazılı veya sözlü olarak al</w:t>
      </w:r>
      <w:r w:rsidR="00885217">
        <w:rPr>
          <w:rFonts w:ascii="Arial" w:hAnsi="Arial" w:cs="Arial"/>
          <w:sz w:val="20"/>
          <w:szCs w:val="20"/>
          <w:lang w:val="de-DE"/>
        </w:rPr>
        <w:t xml:space="preserve">ır, </w:t>
      </w:r>
      <w:r>
        <w:rPr>
          <w:rFonts w:ascii="Arial" w:hAnsi="Arial" w:cs="Arial"/>
          <w:sz w:val="20"/>
          <w:szCs w:val="20"/>
          <w:lang w:val="de-DE"/>
        </w:rPr>
        <w:t>sorunları çözme</w:t>
      </w:r>
      <w:r w:rsidR="00885217">
        <w:rPr>
          <w:rFonts w:ascii="Arial" w:hAnsi="Arial" w:cs="Arial"/>
          <w:sz w:val="20"/>
          <w:szCs w:val="20"/>
          <w:lang w:val="de-DE"/>
        </w:rPr>
        <w:t>ye çalışır,</w:t>
      </w:r>
      <w:r>
        <w:rPr>
          <w:rFonts w:ascii="Arial" w:hAnsi="Arial" w:cs="Arial"/>
          <w:sz w:val="20"/>
          <w:szCs w:val="20"/>
          <w:lang w:val="de-DE"/>
        </w:rPr>
        <w:t xml:space="preserve"> nöbet tesliminde şikayetleri Hasta Hakları birimine ilet</w:t>
      </w:r>
      <w:r w:rsidR="00885217">
        <w:rPr>
          <w:rFonts w:ascii="Arial" w:hAnsi="Arial" w:cs="Arial"/>
          <w:sz w:val="20"/>
          <w:szCs w:val="20"/>
          <w:lang w:val="de-DE"/>
        </w:rPr>
        <w:t>ir.</w:t>
      </w:r>
    </w:p>
    <w:p w:rsidR="00F91ED5" w:rsidRDefault="00F91ED5" w:rsidP="004E27E0">
      <w:pPr>
        <w:jc w:val="both"/>
        <w:rPr>
          <w:rFonts w:ascii="Arial" w:hAnsi="Arial" w:cs="Arial"/>
          <w:sz w:val="20"/>
          <w:szCs w:val="20"/>
          <w:lang w:val="de-DE"/>
        </w:rPr>
      </w:pPr>
      <w:r>
        <w:rPr>
          <w:rFonts w:ascii="Arial" w:hAnsi="Arial" w:cs="Arial"/>
          <w:sz w:val="20"/>
          <w:szCs w:val="20"/>
          <w:lang w:val="de-DE"/>
        </w:rPr>
        <w:t>g) Gözetmenler eşliğinde bütün blokların, personel, temizlik ve genel durumunu denetle</w:t>
      </w:r>
      <w:r w:rsidR="00885217">
        <w:rPr>
          <w:rFonts w:ascii="Arial" w:hAnsi="Arial" w:cs="Arial"/>
          <w:sz w:val="20"/>
          <w:szCs w:val="20"/>
          <w:lang w:val="de-DE"/>
        </w:rPr>
        <w:t>r. T</w:t>
      </w:r>
      <w:r>
        <w:rPr>
          <w:rFonts w:ascii="Arial" w:hAnsi="Arial" w:cs="Arial"/>
          <w:sz w:val="20"/>
          <w:szCs w:val="20"/>
          <w:lang w:val="de-DE"/>
        </w:rPr>
        <w:t>espit edilen uygunsuzluk ve olumsuzlukları tutanak veya raporla</w:t>
      </w:r>
      <w:r w:rsidR="00885217">
        <w:rPr>
          <w:rFonts w:ascii="Arial" w:hAnsi="Arial" w:cs="Arial"/>
          <w:sz w:val="20"/>
          <w:szCs w:val="20"/>
          <w:lang w:val="de-DE"/>
        </w:rPr>
        <w:t xml:space="preserve"> Başmüdürlüğe bildirir.</w:t>
      </w:r>
    </w:p>
    <w:p w:rsidR="005F0629" w:rsidRDefault="005F0629" w:rsidP="004E27E0">
      <w:pPr>
        <w:jc w:val="both"/>
        <w:rPr>
          <w:rFonts w:ascii="Arial" w:hAnsi="Arial" w:cs="Arial"/>
          <w:sz w:val="20"/>
          <w:szCs w:val="20"/>
          <w:lang w:val="de-DE"/>
        </w:rPr>
      </w:pPr>
      <w:r>
        <w:rPr>
          <w:rFonts w:ascii="Arial" w:hAnsi="Arial" w:cs="Arial"/>
          <w:sz w:val="20"/>
          <w:szCs w:val="20"/>
          <w:lang w:val="de-DE"/>
        </w:rPr>
        <w:t>h) Hastanede meydana gelen herhangi bir arıza ya da durum karşısında, gerektiğinde ilgili bölümün sorumlusunu hastaneye davet e</w:t>
      </w:r>
      <w:r w:rsidR="00885217">
        <w:rPr>
          <w:rFonts w:ascii="Arial" w:hAnsi="Arial" w:cs="Arial"/>
          <w:sz w:val="20"/>
          <w:szCs w:val="20"/>
          <w:lang w:val="de-DE"/>
        </w:rPr>
        <w:t>der.</w:t>
      </w:r>
    </w:p>
    <w:p w:rsidR="005F0629" w:rsidRDefault="005F0629" w:rsidP="004E27E0">
      <w:pPr>
        <w:jc w:val="both"/>
        <w:rPr>
          <w:rFonts w:ascii="Arial" w:hAnsi="Arial" w:cs="Arial"/>
          <w:sz w:val="20"/>
          <w:szCs w:val="20"/>
          <w:lang w:val="de-DE"/>
        </w:rPr>
      </w:pPr>
      <w:r>
        <w:rPr>
          <w:rFonts w:ascii="Arial" w:hAnsi="Arial" w:cs="Arial"/>
          <w:sz w:val="20"/>
          <w:szCs w:val="20"/>
          <w:lang w:val="de-DE"/>
        </w:rPr>
        <w:t>ı</w:t>
      </w:r>
      <w:r w:rsidR="00F91ED5">
        <w:rPr>
          <w:rFonts w:ascii="Arial" w:hAnsi="Arial" w:cs="Arial"/>
          <w:sz w:val="20"/>
          <w:szCs w:val="20"/>
          <w:lang w:val="de-DE"/>
        </w:rPr>
        <w:t xml:space="preserve">) Yetkisini aşan durumlar söz konusu olduğunda </w:t>
      </w:r>
      <w:r>
        <w:rPr>
          <w:rFonts w:ascii="Arial" w:hAnsi="Arial" w:cs="Arial"/>
          <w:sz w:val="20"/>
          <w:szCs w:val="20"/>
          <w:lang w:val="de-DE"/>
        </w:rPr>
        <w:t xml:space="preserve">ilgili </w:t>
      </w:r>
      <w:r w:rsidR="00F91ED5">
        <w:rPr>
          <w:rFonts w:ascii="Arial" w:hAnsi="Arial" w:cs="Arial"/>
          <w:sz w:val="20"/>
          <w:szCs w:val="20"/>
          <w:lang w:val="de-DE"/>
        </w:rPr>
        <w:t>hastane yöneticileri ile irtibata geçerek</w:t>
      </w:r>
      <w:r>
        <w:rPr>
          <w:rFonts w:ascii="Arial" w:hAnsi="Arial" w:cs="Arial"/>
          <w:sz w:val="20"/>
          <w:szCs w:val="20"/>
          <w:lang w:val="de-DE"/>
        </w:rPr>
        <w:t xml:space="preserve"> görüşl</w:t>
      </w:r>
      <w:r w:rsidR="00885217">
        <w:rPr>
          <w:rFonts w:ascii="Arial" w:hAnsi="Arial" w:cs="Arial"/>
          <w:sz w:val="20"/>
          <w:szCs w:val="20"/>
          <w:lang w:val="de-DE"/>
        </w:rPr>
        <w:t>eri doğrultusunda hareket eder.</w:t>
      </w:r>
    </w:p>
    <w:p w:rsidR="00F91ED5" w:rsidRDefault="005F0629" w:rsidP="004E27E0">
      <w:pPr>
        <w:jc w:val="both"/>
        <w:rPr>
          <w:rFonts w:ascii="Arial" w:hAnsi="Arial" w:cs="Arial"/>
          <w:sz w:val="20"/>
          <w:szCs w:val="20"/>
          <w:lang w:val="de-DE"/>
        </w:rPr>
      </w:pPr>
      <w:r>
        <w:rPr>
          <w:rFonts w:ascii="Arial" w:hAnsi="Arial" w:cs="Arial"/>
          <w:sz w:val="20"/>
          <w:szCs w:val="20"/>
          <w:lang w:val="de-DE"/>
        </w:rPr>
        <w:t>i) Hasta/hasta yakını, ziyaretçi, refakatçi, vb. misafirle</w:t>
      </w:r>
      <w:r w:rsidR="00885217">
        <w:rPr>
          <w:rFonts w:ascii="Arial" w:hAnsi="Arial" w:cs="Arial"/>
          <w:sz w:val="20"/>
          <w:szCs w:val="20"/>
          <w:lang w:val="de-DE"/>
        </w:rPr>
        <w:t>re karşı hastaneyi temsil eder.</w:t>
      </w:r>
    </w:p>
    <w:p w:rsidR="00CB72B2" w:rsidRPr="002F31CA" w:rsidRDefault="00CB72B2" w:rsidP="00CB72B2">
      <w:pPr>
        <w:jc w:val="both"/>
        <w:rPr>
          <w:rFonts w:ascii="Arial" w:hAnsi="Arial" w:cs="Arial"/>
          <w:b/>
          <w:bCs/>
          <w:sz w:val="20"/>
          <w:szCs w:val="20"/>
          <w:lang w:val="de-DE"/>
        </w:rPr>
      </w:pPr>
      <w:r w:rsidRPr="002F31CA">
        <w:rPr>
          <w:rFonts w:ascii="Arial" w:hAnsi="Arial" w:cs="Arial"/>
          <w:b/>
          <w:bCs/>
          <w:sz w:val="20"/>
          <w:szCs w:val="20"/>
          <w:lang w:val="de-DE"/>
        </w:rPr>
        <w:t>Hastane Komiteleri</w:t>
      </w:r>
    </w:p>
    <w:p w:rsidR="00CB72B2" w:rsidRPr="002F31CA" w:rsidRDefault="00CB72B2" w:rsidP="00CB72B2">
      <w:pPr>
        <w:jc w:val="both"/>
        <w:rPr>
          <w:rFonts w:ascii="Arial" w:hAnsi="Arial" w:cs="Arial"/>
          <w:b/>
          <w:bCs/>
          <w:sz w:val="20"/>
          <w:szCs w:val="20"/>
          <w:lang w:val="de-DE"/>
        </w:rPr>
      </w:pPr>
      <w:r w:rsidRPr="002F31CA">
        <w:rPr>
          <w:rFonts w:ascii="Arial" w:hAnsi="Arial" w:cs="Arial"/>
          <w:sz w:val="20"/>
          <w:szCs w:val="20"/>
          <w:lang w:val="de-DE"/>
        </w:rPr>
        <w:t xml:space="preserve">Hastane hizmetlerinin daha koordineli bir şekilde yürütülmesi için; satınalma, kalite </w:t>
      </w:r>
      <w:r w:rsidR="00732476" w:rsidRPr="002F31CA">
        <w:rPr>
          <w:rFonts w:ascii="Arial" w:hAnsi="Arial" w:cs="Arial"/>
          <w:sz w:val="20"/>
          <w:szCs w:val="20"/>
          <w:lang w:val="de-DE"/>
        </w:rPr>
        <w:t>yönetim birimi</w:t>
      </w:r>
      <w:r w:rsidRPr="002F31CA">
        <w:rPr>
          <w:rFonts w:ascii="Arial" w:hAnsi="Arial" w:cs="Arial"/>
          <w:sz w:val="20"/>
          <w:szCs w:val="20"/>
          <w:lang w:val="de-DE"/>
        </w:rPr>
        <w:t xml:space="preserve">, beslenme ve enfeksiyon </w:t>
      </w:r>
      <w:r w:rsidR="00260659">
        <w:rPr>
          <w:rFonts w:ascii="Arial" w:hAnsi="Arial" w:cs="Arial"/>
          <w:sz w:val="20"/>
          <w:szCs w:val="20"/>
          <w:lang w:val="de-DE"/>
        </w:rPr>
        <w:t xml:space="preserve">kontrol </w:t>
      </w:r>
      <w:r w:rsidRPr="002F31CA">
        <w:rPr>
          <w:rFonts w:ascii="Arial" w:hAnsi="Arial" w:cs="Arial"/>
          <w:sz w:val="20"/>
          <w:szCs w:val="20"/>
          <w:lang w:val="de-DE"/>
        </w:rPr>
        <w:t>komitesi gibi çalışma grupları</w:t>
      </w:r>
      <w:r w:rsidR="00260659">
        <w:rPr>
          <w:rFonts w:ascii="Arial" w:hAnsi="Arial" w:cs="Arial"/>
          <w:sz w:val="20"/>
          <w:szCs w:val="20"/>
          <w:lang w:val="de-DE"/>
        </w:rPr>
        <w:t>,</w:t>
      </w:r>
      <w:r w:rsidRPr="002F31CA">
        <w:rPr>
          <w:rFonts w:ascii="Arial" w:hAnsi="Arial" w:cs="Arial"/>
          <w:sz w:val="20"/>
          <w:szCs w:val="20"/>
          <w:lang w:val="de-DE"/>
        </w:rPr>
        <w:t xml:space="preserve"> Başhekimin önerisiyle hastane yönetim kurulu tarafından kurulur ve görev alacak üyeler ve görev süreleri bu kurul tarafından belirlenir, ilgili kurullar Başhekime bağlı olarak çalışırlar.</w:t>
      </w:r>
    </w:p>
    <w:p w:rsidR="00CB72B2" w:rsidRPr="002F31CA" w:rsidRDefault="00CB72B2" w:rsidP="00CB72B2">
      <w:pPr>
        <w:jc w:val="both"/>
        <w:rPr>
          <w:rFonts w:ascii="Arial" w:hAnsi="Arial" w:cs="Arial"/>
          <w:b/>
          <w:bCs/>
          <w:sz w:val="20"/>
          <w:szCs w:val="20"/>
          <w:lang w:val="de-DE"/>
        </w:rPr>
      </w:pPr>
      <w:r w:rsidRPr="002F31CA">
        <w:rPr>
          <w:rFonts w:ascii="Arial" w:hAnsi="Arial" w:cs="Arial"/>
          <w:b/>
          <w:bCs/>
          <w:sz w:val="20"/>
          <w:szCs w:val="20"/>
          <w:lang w:val="de-DE"/>
        </w:rPr>
        <w:t>Diğer Hususlar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 xml:space="preserve"> Hastane yönetim şeması bu Yönetmelik esas alınarak Hastane Yönetim kurulu tarafından düzenlenir.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 xml:space="preserve">Gaziantep Üniversitesi </w:t>
      </w:r>
      <w:r w:rsidR="005F0629">
        <w:rPr>
          <w:rFonts w:ascii="Arial" w:hAnsi="Arial" w:cs="Arial"/>
          <w:sz w:val="20"/>
          <w:szCs w:val="20"/>
          <w:lang w:val="de-DE"/>
        </w:rPr>
        <w:t>Şahinbey Araştırma ve Uygulama Hastanesi,</w:t>
      </w:r>
      <w:r w:rsidRPr="002F31CA">
        <w:rPr>
          <w:rFonts w:ascii="Arial" w:hAnsi="Arial" w:cs="Arial"/>
          <w:sz w:val="20"/>
          <w:szCs w:val="20"/>
          <w:lang w:val="de-DE"/>
        </w:rPr>
        <w:t xml:space="preserve"> sağlık uygulamalarında 2547 sayılı Kanun ve Yükseköğretim Kurulu kararları ile bu Yönetmelikte hüküm bulunmayan hallerde, Sağlık Bakanlığınca hazırlanan 13/1/1983 tarihli ve 17927 sayılı Resmî Gazete’de yayımlanan "Yataklı Tedavi Kurumları İşletme Yönetmeliği" hükümlerine tabidir.</w:t>
      </w:r>
    </w:p>
    <w:p w:rsidR="00CB72B2" w:rsidRPr="002F31CA" w:rsidRDefault="00CB72B2" w:rsidP="00CB72B2">
      <w:pPr>
        <w:jc w:val="both"/>
        <w:rPr>
          <w:rFonts w:ascii="Arial" w:hAnsi="Arial" w:cs="Arial"/>
          <w:sz w:val="20"/>
          <w:szCs w:val="20"/>
          <w:lang w:val="de-DE"/>
        </w:rPr>
      </w:pPr>
      <w:r w:rsidRPr="002F31CA">
        <w:rPr>
          <w:rFonts w:ascii="Arial" w:hAnsi="Arial" w:cs="Arial"/>
          <w:sz w:val="20"/>
          <w:szCs w:val="20"/>
          <w:lang w:val="de-DE"/>
        </w:rPr>
        <w:t xml:space="preserve"> Tüm hastane personelinin sicil işlemleri genel hükümlere göre yürütülür.</w:t>
      </w:r>
    </w:p>
    <w:p w:rsidR="005B76CA" w:rsidRPr="002F31CA" w:rsidRDefault="005B76CA" w:rsidP="00274EF6">
      <w:pPr>
        <w:spacing w:before="100" w:beforeAutospacing="1" w:after="119" w:line="240" w:lineRule="auto"/>
        <w:outlineLvl w:val="1"/>
        <w:rPr>
          <w:rFonts w:ascii="Arial" w:eastAsia="Times New Roman" w:hAnsi="Arial" w:cs="Arial"/>
          <w:b/>
          <w:bCs/>
          <w:sz w:val="20"/>
          <w:szCs w:val="20"/>
        </w:rPr>
      </w:pPr>
      <w:bookmarkStart w:id="4" w:name="_Toc170721333"/>
      <w:bookmarkEnd w:id="4"/>
    </w:p>
    <w:p w:rsidR="005B76CA" w:rsidRPr="002F31CA" w:rsidRDefault="005B76CA" w:rsidP="00274EF6">
      <w:pPr>
        <w:spacing w:before="100" w:beforeAutospacing="1" w:after="119" w:line="240" w:lineRule="auto"/>
        <w:outlineLvl w:val="1"/>
        <w:rPr>
          <w:rFonts w:ascii="Arial" w:eastAsia="Times New Roman" w:hAnsi="Arial" w:cs="Arial"/>
          <w:b/>
          <w:bCs/>
          <w:sz w:val="20"/>
          <w:szCs w:val="20"/>
        </w:rPr>
      </w:pPr>
    </w:p>
    <w:p w:rsidR="005B76CA" w:rsidRPr="002F31CA" w:rsidRDefault="005B76CA" w:rsidP="00274EF6">
      <w:pPr>
        <w:spacing w:before="100" w:beforeAutospacing="1" w:after="119" w:line="240" w:lineRule="auto"/>
        <w:outlineLvl w:val="1"/>
        <w:rPr>
          <w:rFonts w:ascii="Arial" w:eastAsia="Times New Roman" w:hAnsi="Arial" w:cs="Arial"/>
          <w:b/>
          <w:bCs/>
          <w:sz w:val="20"/>
          <w:szCs w:val="20"/>
        </w:rPr>
      </w:pPr>
    </w:p>
    <w:p w:rsidR="005B76CA" w:rsidRPr="002F31CA" w:rsidRDefault="005B76CA" w:rsidP="00274EF6">
      <w:pPr>
        <w:spacing w:before="100" w:beforeAutospacing="1" w:after="119" w:line="240" w:lineRule="auto"/>
        <w:outlineLvl w:val="1"/>
        <w:rPr>
          <w:rFonts w:ascii="Arial" w:eastAsia="Times New Roman" w:hAnsi="Arial" w:cs="Arial"/>
          <w:b/>
          <w:bCs/>
          <w:sz w:val="20"/>
          <w:szCs w:val="20"/>
        </w:rPr>
      </w:pPr>
    </w:p>
    <w:p w:rsidR="005B76CA" w:rsidRPr="002F31CA" w:rsidRDefault="005B76CA" w:rsidP="00274EF6">
      <w:pPr>
        <w:spacing w:before="100" w:beforeAutospacing="1" w:after="119" w:line="240" w:lineRule="auto"/>
        <w:outlineLvl w:val="1"/>
        <w:rPr>
          <w:rFonts w:ascii="Arial" w:eastAsia="Times New Roman" w:hAnsi="Arial" w:cs="Arial"/>
          <w:b/>
          <w:bCs/>
          <w:sz w:val="20"/>
          <w:szCs w:val="20"/>
        </w:rPr>
      </w:pPr>
    </w:p>
    <w:p w:rsidR="005B76CA" w:rsidRPr="002F31CA" w:rsidRDefault="005B76CA" w:rsidP="00274EF6">
      <w:pPr>
        <w:spacing w:before="100" w:beforeAutospacing="1" w:after="119" w:line="240" w:lineRule="auto"/>
        <w:outlineLvl w:val="1"/>
        <w:rPr>
          <w:rFonts w:ascii="Arial" w:eastAsia="Times New Roman" w:hAnsi="Arial" w:cs="Arial"/>
          <w:b/>
          <w:bCs/>
          <w:sz w:val="20"/>
          <w:szCs w:val="20"/>
        </w:rPr>
      </w:pPr>
    </w:p>
    <w:p w:rsidR="005B76CA" w:rsidRPr="002F31CA" w:rsidRDefault="005B76CA" w:rsidP="00274EF6">
      <w:pPr>
        <w:spacing w:before="100" w:beforeAutospacing="1" w:after="119" w:line="240" w:lineRule="auto"/>
        <w:outlineLvl w:val="1"/>
        <w:rPr>
          <w:rFonts w:ascii="Arial" w:eastAsia="Times New Roman" w:hAnsi="Arial" w:cs="Arial"/>
          <w:b/>
          <w:bCs/>
          <w:sz w:val="20"/>
          <w:szCs w:val="20"/>
        </w:rPr>
      </w:pPr>
    </w:p>
    <w:p w:rsidR="005B76CA" w:rsidRPr="002F31CA" w:rsidRDefault="005B76CA" w:rsidP="00274EF6">
      <w:pPr>
        <w:spacing w:before="100" w:beforeAutospacing="1" w:after="119" w:line="240" w:lineRule="auto"/>
        <w:outlineLvl w:val="1"/>
        <w:rPr>
          <w:rFonts w:ascii="Arial" w:eastAsia="Times New Roman" w:hAnsi="Arial" w:cs="Arial"/>
          <w:b/>
          <w:bCs/>
          <w:sz w:val="20"/>
          <w:szCs w:val="20"/>
        </w:rPr>
      </w:pPr>
    </w:p>
    <w:p w:rsidR="0003057E" w:rsidRPr="002F31CA" w:rsidRDefault="001B22A9" w:rsidP="00B97245">
      <w:pPr>
        <w:spacing w:before="100" w:beforeAutospacing="1" w:after="119" w:line="240" w:lineRule="auto"/>
        <w:outlineLvl w:val="1"/>
        <w:rPr>
          <w:rFonts w:ascii="Arial" w:eastAsia="Times New Roman" w:hAnsi="Arial" w:cs="Arial"/>
          <w:b/>
          <w:bCs/>
          <w:sz w:val="20"/>
          <w:szCs w:val="20"/>
        </w:rPr>
      </w:pPr>
      <w:r w:rsidRPr="002F31CA">
        <w:rPr>
          <w:rFonts w:ascii="Arial" w:eastAsia="Times New Roman" w:hAnsi="Arial" w:cs="Arial"/>
          <w:b/>
          <w:bCs/>
          <w:sz w:val="20"/>
          <w:szCs w:val="20"/>
        </w:rPr>
        <w:lastRenderedPageBreak/>
        <w:t xml:space="preserve">C. </w:t>
      </w:r>
      <w:r w:rsidR="00035270" w:rsidRPr="002F31CA">
        <w:rPr>
          <w:rFonts w:ascii="Arial" w:eastAsia="Times New Roman" w:hAnsi="Arial" w:cs="Arial"/>
          <w:b/>
          <w:bCs/>
          <w:sz w:val="20"/>
          <w:szCs w:val="20"/>
        </w:rPr>
        <w:t>İDAREYE İLİŞKİN BİLGİLER:</w:t>
      </w:r>
    </w:p>
    <w:p w:rsidR="00732476" w:rsidRPr="002F31CA" w:rsidRDefault="00035270" w:rsidP="00732476">
      <w:pPr>
        <w:jc w:val="both"/>
        <w:rPr>
          <w:rFonts w:ascii="Arial" w:hAnsi="Arial" w:cs="Arial"/>
          <w:b/>
          <w:sz w:val="20"/>
          <w:szCs w:val="20"/>
        </w:rPr>
      </w:pPr>
      <w:r w:rsidRPr="002F31CA">
        <w:rPr>
          <w:rFonts w:ascii="Arial" w:hAnsi="Arial" w:cs="Arial"/>
          <w:b/>
          <w:sz w:val="20"/>
          <w:szCs w:val="20"/>
        </w:rPr>
        <w:t xml:space="preserve">Oditoryum </w:t>
      </w:r>
      <w:r w:rsidR="00260659">
        <w:rPr>
          <w:rFonts w:ascii="Arial" w:hAnsi="Arial" w:cs="Arial"/>
          <w:b/>
          <w:sz w:val="20"/>
          <w:szCs w:val="20"/>
        </w:rPr>
        <w:t>v</w:t>
      </w:r>
      <w:r w:rsidRPr="002F31CA">
        <w:rPr>
          <w:rFonts w:ascii="Arial" w:hAnsi="Arial" w:cs="Arial"/>
          <w:b/>
          <w:sz w:val="20"/>
          <w:szCs w:val="20"/>
        </w:rPr>
        <w:t>e Seminer Salonu</w:t>
      </w:r>
    </w:p>
    <w:p w:rsidR="0003057E" w:rsidRPr="002F31CA" w:rsidRDefault="00085C5E" w:rsidP="0003057E">
      <w:pPr>
        <w:jc w:val="both"/>
        <w:rPr>
          <w:rFonts w:ascii="Arial" w:hAnsi="Arial" w:cs="Arial"/>
          <w:sz w:val="20"/>
          <w:szCs w:val="20"/>
        </w:rPr>
      </w:pPr>
      <w:r w:rsidRPr="002F31CA">
        <w:rPr>
          <w:rFonts w:ascii="Arial" w:hAnsi="Arial" w:cs="Arial"/>
          <w:noProof/>
          <w:sz w:val="20"/>
          <w:szCs w:val="20"/>
          <w:lang w:eastAsia="tr-TR"/>
        </w:rPr>
        <w:drawing>
          <wp:inline distT="0" distB="0" distL="0" distR="0">
            <wp:extent cx="6505575" cy="4238625"/>
            <wp:effectExtent l="19050" t="0" r="9525" b="0"/>
            <wp:docPr id="2" name="Resim 2" descr="HASTANE 2009-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TANE 2009- (44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05575" cy="4238625"/>
                    </a:xfrm>
                    <a:prstGeom prst="rect">
                      <a:avLst/>
                    </a:prstGeom>
                    <a:noFill/>
                    <a:ln w="9525">
                      <a:noFill/>
                      <a:miter lim="800000"/>
                      <a:headEnd/>
                      <a:tailEnd/>
                    </a:ln>
                  </pic:spPr>
                </pic:pic>
              </a:graphicData>
            </a:graphic>
          </wp:inline>
        </w:drawing>
      </w:r>
    </w:p>
    <w:p w:rsidR="0003057E" w:rsidRPr="002F31CA" w:rsidRDefault="0003057E" w:rsidP="0003057E">
      <w:pPr>
        <w:jc w:val="both"/>
        <w:rPr>
          <w:rFonts w:ascii="Arial" w:hAnsi="Arial" w:cs="Arial"/>
          <w:sz w:val="20"/>
          <w:szCs w:val="20"/>
        </w:rPr>
      </w:pPr>
      <w:r w:rsidRPr="002F31CA">
        <w:rPr>
          <w:rFonts w:ascii="Arial" w:hAnsi="Arial" w:cs="Arial"/>
          <w:sz w:val="20"/>
          <w:szCs w:val="20"/>
        </w:rPr>
        <w:t>2</w:t>
      </w:r>
      <w:r w:rsidR="00732476" w:rsidRPr="002F31CA">
        <w:rPr>
          <w:rFonts w:ascii="Arial" w:hAnsi="Arial" w:cs="Arial"/>
          <w:sz w:val="20"/>
          <w:szCs w:val="20"/>
        </w:rPr>
        <w:t>48</w:t>
      </w:r>
      <w:r w:rsidRPr="002F31CA">
        <w:rPr>
          <w:rFonts w:ascii="Arial" w:hAnsi="Arial" w:cs="Arial"/>
          <w:sz w:val="20"/>
          <w:szCs w:val="20"/>
        </w:rPr>
        <w:t xml:space="preserve"> Kişilik olan konferans salonu (oditoryum) en son teknoloji ile donatılmış simultane çeviri hizmeti sunabilecek konuma getirilmiştir.</w:t>
      </w:r>
      <w:r w:rsidR="005F68E7" w:rsidRPr="002F31CA">
        <w:rPr>
          <w:rFonts w:ascii="Arial" w:hAnsi="Arial" w:cs="Arial"/>
          <w:sz w:val="20"/>
          <w:szCs w:val="20"/>
        </w:rPr>
        <w:t xml:space="preserve"> </w:t>
      </w:r>
      <w:r w:rsidRPr="002F31CA">
        <w:rPr>
          <w:rFonts w:ascii="Arial" w:hAnsi="Arial" w:cs="Arial"/>
          <w:sz w:val="20"/>
          <w:szCs w:val="20"/>
        </w:rPr>
        <w:t>Ulusal ve Ulus</w:t>
      </w:r>
      <w:r w:rsidR="00732476" w:rsidRPr="002F31CA">
        <w:rPr>
          <w:rFonts w:ascii="Arial" w:hAnsi="Arial" w:cs="Arial"/>
          <w:sz w:val="20"/>
          <w:szCs w:val="20"/>
        </w:rPr>
        <w:t xml:space="preserve">lar arası tüm bilimsel etkinlik, </w:t>
      </w:r>
      <w:r w:rsidRPr="002F31CA">
        <w:rPr>
          <w:rFonts w:ascii="Arial" w:hAnsi="Arial" w:cs="Arial"/>
          <w:sz w:val="20"/>
          <w:szCs w:val="20"/>
        </w:rPr>
        <w:t>panel,</w:t>
      </w:r>
      <w:r w:rsidR="00732476" w:rsidRPr="002F31CA">
        <w:rPr>
          <w:rFonts w:ascii="Arial" w:hAnsi="Arial" w:cs="Arial"/>
          <w:sz w:val="20"/>
          <w:szCs w:val="20"/>
        </w:rPr>
        <w:t xml:space="preserve"> </w:t>
      </w:r>
      <w:r w:rsidRPr="002F31CA">
        <w:rPr>
          <w:rFonts w:ascii="Arial" w:hAnsi="Arial" w:cs="Arial"/>
          <w:sz w:val="20"/>
          <w:szCs w:val="20"/>
        </w:rPr>
        <w:t>konferans ve toplantılara hizmet sunabilecek kapasitededir.</w:t>
      </w:r>
      <w:r w:rsidR="00B248A9" w:rsidRPr="002F31CA">
        <w:rPr>
          <w:rFonts w:ascii="Arial" w:hAnsi="Arial" w:cs="Arial"/>
          <w:sz w:val="20"/>
          <w:szCs w:val="20"/>
        </w:rPr>
        <w:t xml:space="preserve"> </w:t>
      </w:r>
      <w:r w:rsidRPr="002F31CA">
        <w:rPr>
          <w:rFonts w:ascii="Arial" w:hAnsi="Arial" w:cs="Arial"/>
          <w:sz w:val="20"/>
          <w:szCs w:val="20"/>
        </w:rPr>
        <w:t>Şehrimizde böylesi bir teknoloji ile donatılmış tek konferans salonu olma özelliğindedir.</w:t>
      </w:r>
      <w:r w:rsidR="00B248A9" w:rsidRPr="002F31CA">
        <w:rPr>
          <w:rFonts w:ascii="Arial" w:hAnsi="Arial" w:cs="Arial"/>
          <w:sz w:val="20"/>
          <w:szCs w:val="20"/>
        </w:rPr>
        <w:t xml:space="preserve"> </w:t>
      </w:r>
      <w:r w:rsidRPr="002F31CA">
        <w:rPr>
          <w:rFonts w:ascii="Arial" w:hAnsi="Arial" w:cs="Arial"/>
          <w:sz w:val="20"/>
          <w:szCs w:val="20"/>
        </w:rPr>
        <w:t xml:space="preserve">Ayrıca, Konferans salonu dışında </w:t>
      </w:r>
      <w:r w:rsidR="00B248A9" w:rsidRPr="002F31CA">
        <w:rPr>
          <w:rFonts w:ascii="Arial" w:hAnsi="Arial" w:cs="Arial"/>
          <w:sz w:val="20"/>
          <w:szCs w:val="20"/>
        </w:rPr>
        <w:t>8</w:t>
      </w:r>
      <w:r w:rsidRPr="002F31CA">
        <w:rPr>
          <w:rFonts w:ascii="Arial" w:hAnsi="Arial" w:cs="Arial"/>
          <w:sz w:val="20"/>
          <w:szCs w:val="20"/>
        </w:rPr>
        <w:t xml:space="preserve"> Adet seminer salonu ve dershane akademik olarak hizmet vermektedir.</w:t>
      </w:r>
    </w:p>
    <w:p w:rsidR="0003057E" w:rsidRPr="002F31CA" w:rsidRDefault="0003057E" w:rsidP="0003057E">
      <w:pPr>
        <w:jc w:val="both"/>
        <w:rPr>
          <w:rFonts w:ascii="Arial" w:hAnsi="Arial" w:cs="Arial"/>
          <w:sz w:val="20"/>
          <w:szCs w:val="20"/>
        </w:rPr>
      </w:pPr>
      <w:r w:rsidRPr="002F31CA">
        <w:rPr>
          <w:rFonts w:ascii="Arial" w:hAnsi="Arial" w:cs="Arial"/>
          <w:sz w:val="20"/>
          <w:szCs w:val="20"/>
        </w:rPr>
        <w:t>Hastane içinde belirli noktalara yerleştirilen kameralar sayesinde oditoryum’a görüntü aktarabilmektedir.</w:t>
      </w:r>
      <w:r w:rsidR="00D0193D" w:rsidRPr="002F31CA">
        <w:rPr>
          <w:rFonts w:ascii="Arial" w:hAnsi="Arial" w:cs="Arial"/>
          <w:sz w:val="20"/>
          <w:szCs w:val="20"/>
        </w:rPr>
        <w:t xml:space="preserve"> </w:t>
      </w:r>
      <w:r w:rsidRPr="002F31CA">
        <w:rPr>
          <w:rFonts w:ascii="Arial" w:hAnsi="Arial" w:cs="Arial"/>
          <w:sz w:val="20"/>
          <w:szCs w:val="20"/>
        </w:rPr>
        <w:t>Konferans,</w:t>
      </w:r>
      <w:r w:rsidR="00B248A9" w:rsidRPr="002F31CA">
        <w:rPr>
          <w:rFonts w:ascii="Arial" w:hAnsi="Arial" w:cs="Arial"/>
          <w:sz w:val="20"/>
          <w:szCs w:val="20"/>
        </w:rPr>
        <w:t xml:space="preserve"> </w:t>
      </w:r>
      <w:r w:rsidRPr="002F31CA">
        <w:rPr>
          <w:rFonts w:ascii="Arial" w:hAnsi="Arial" w:cs="Arial"/>
          <w:sz w:val="20"/>
          <w:szCs w:val="20"/>
        </w:rPr>
        <w:t>seminer ve paneller görüntülenerek arşivlendirilmesi yapılmaktadır.</w:t>
      </w:r>
      <w:r w:rsidR="005F68E7" w:rsidRPr="002F31CA">
        <w:rPr>
          <w:rFonts w:ascii="Arial" w:hAnsi="Arial" w:cs="Arial"/>
          <w:sz w:val="20"/>
          <w:szCs w:val="20"/>
        </w:rPr>
        <w:t xml:space="preserve"> </w:t>
      </w:r>
      <w:r w:rsidRPr="002F31CA">
        <w:rPr>
          <w:rFonts w:ascii="Arial" w:hAnsi="Arial" w:cs="Arial"/>
          <w:sz w:val="20"/>
          <w:szCs w:val="20"/>
        </w:rPr>
        <w:t>Ayrıca</w:t>
      </w:r>
      <w:r w:rsidR="005F68E7" w:rsidRPr="002F31CA">
        <w:rPr>
          <w:rFonts w:ascii="Arial" w:hAnsi="Arial" w:cs="Arial"/>
          <w:sz w:val="20"/>
          <w:szCs w:val="20"/>
        </w:rPr>
        <w:t xml:space="preserve"> </w:t>
      </w:r>
      <w:r w:rsidRPr="002F31CA">
        <w:rPr>
          <w:rFonts w:ascii="Arial" w:hAnsi="Arial" w:cs="Arial"/>
          <w:sz w:val="20"/>
          <w:szCs w:val="20"/>
        </w:rPr>
        <w:t>Yoğun</w:t>
      </w:r>
      <w:r w:rsidR="005F68E7" w:rsidRPr="002F31CA">
        <w:rPr>
          <w:rFonts w:ascii="Arial" w:hAnsi="Arial" w:cs="Arial"/>
          <w:sz w:val="20"/>
          <w:szCs w:val="20"/>
        </w:rPr>
        <w:t xml:space="preserve"> </w:t>
      </w:r>
      <w:r w:rsidRPr="002F31CA">
        <w:rPr>
          <w:rFonts w:ascii="Arial" w:hAnsi="Arial" w:cs="Arial"/>
          <w:sz w:val="20"/>
          <w:szCs w:val="20"/>
        </w:rPr>
        <w:t>bakım ve Ameliyathanede de mevcut olan kamera sistemi ile oditoryum’a  görüntü ve ses aktarımı yapılmakta,</w:t>
      </w:r>
      <w:r w:rsidR="00B248A9" w:rsidRPr="002F31CA">
        <w:rPr>
          <w:rFonts w:ascii="Arial" w:hAnsi="Arial" w:cs="Arial"/>
          <w:sz w:val="20"/>
          <w:szCs w:val="20"/>
        </w:rPr>
        <w:t xml:space="preserve"> </w:t>
      </w:r>
      <w:r w:rsidRPr="002F31CA">
        <w:rPr>
          <w:rFonts w:ascii="Arial" w:hAnsi="Arial" w:cs="Arial"/>
          <w:sz w:val="20"/>
          <w:szCs w:val="20"/>
        </w:rPr>
        <w:t>bu sistem sayesinde konferans esnasında canlı olarak ameliyatın izlenilmesini ve ameliyatı yapan doktora soru sorulabilmesini mümkün kılmaktadır.</w:t>
      </w:r>
      <w:r w:rsidR="00B248A9" w:rsidRPr="002F31CA">
        <w:rPr>
          <w:rFonts w:ascii="Arial" w:hAnsi="Arial" w:cs="Arial"/>
          <w:sz w:val="20"/>
          <w:szCs w:val="20"/>
        </w:rPr>
        <w:t xml:space="preserve"> </w:t>
      </w:r>
      <w:r w:rsidRPr="002F31CA">
        <w:rPr>
          <w:rFonts w:ascii="Arial" w:hAnsi="Arial" w:cs="Arial"/>
          <w:sz w:val="20"/>
          <w:szCs w:val="20"/>
        </w:rPr>
        <w:t>Bununla birlikte Konferans ve ameliyat görüntüleri canlı olarak internet aracılığıyla yayınlanabilmektedir.</w:t>
      </w:r>
    </w:p>
    <w:p w:rsidR="0003057E" w:rsidRPr="002F31CA" w:rsidRDefault="0003057E" w:rsidP="0003057E">
      <w:pPr>
        <w:jc w:val="both"/>
        <w:rPr>
          <w:rFonts w:ascii="Arial" w:hAnsi="Arial" w:cs="Arial"/>
          <w:sz w:val="20"/>
          <w:szCs w:val="20"/>
        </w:rPr>
      </w:pPr>
      <w:r w:rsidRPr="002F31CA">
        <w:rPr>
          <w:rFonts w:ascii="Arial" w:hAnsi="Arial" w:cs="Arial"/>
          <w:sz w:val="20"/>
          <w:szCs w:val="20"/>
        </w:rPr>
        <w:t>Yıl içerisinde öğrenci ve asistan eğitimi gibi akademik faaliyetlerin yanı sıra il dışında gelen konuşmacılar ve üniversite öğretim üyelerinin katılımın ile çeşitli konferans ve panel gibi bilimsel etkinlikler de gerçekleştirilmektedir.</w:t>
      </w:r>
    </w:p>
    <w:p w:rsidR="00732476" w:rsidRPr="002F31CA" w:rsidRDefault="00732476" w:rsidP="0003057E">
      <w:pPr>
        <w:jc w:val="both"/>
        <w:rPr>
          <w:rFonts w:ascii="Arial" w:hAnsi="Arial" w:cs="Arial"/>
          <w:sz w:val="20"/>
          <w:szCs w:val="20"/>
        </w:rPr>
      </w:pPr>
    </w:p>
    <w:p w:rsidR="00732476" w:rsidRPr="002F31CA" w:rsidRDefault="00E51C0A" w:rsidP="0003057E">
      <w:pPr>
        <w:jc w:val="both"/>
        <w:rPr>
          <w:rFonts w:ascii="Arial" w:hAnsi="Arial" w:cs="Arial"/>
          <w:sz w:val="20"/>
          <w:szCs w:val="20"/>
        </w:rPr>
      </w:pPr>
      <w:r w:rsidRPr="002F31CA">
        <w:rPr>
          <w:rFonts w:ascii="Arial" w:hAnsi="Arial" w:cs="Arial"/>
          <w:sz w:val="20"/>
          <w:szCs w:val="20"/>
        </w:rPr>
        <w:t xml:space="preserve"> </w:t>
      </w:r>
    </w:p>
    <w:p w:rsidR="00B248A9" w:rsidRPr="002F31CA" w:rsidRDefault="00B248A9"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035270" w:rsidP="00732476">
      <w:pPr>
        <w:jc w:val="both"/>
        <w:rPr>
          <w:rFonts w:ascii="Arial" w:hAnsi="Arial" w:cs="Arial"/>
          <w:b/>
          <w:sz w:val="20"/>
          <w:szCs w:val="20"/>
        </w:rPr>
      </w:pPr>
      <w:r w:rsidRPr="002F31CA">
        <w:rPr>
          <w:rFonts w:ascii="Arial" w:hAnsi="Arial" w:cs="Arial"/>
          <w:b/>
          <w:sz w:val="20"/>
          <w:szCs w:val="20"/>
        </w:rPr>
        <w:lastRenderedPageBreak/>
        <w:t>Gün Hastanesi</w:t>
      </w:r>
      <w:r w:rsidR="00732476" w:rsidRPr="002F31CA">
        <w:rPr>
          <w:rFonts w:ascii="Arial" w:hAnsi="Arial" w:cs="Arial"/>
          <w:b/>
          <w:sz w:val="20"/>
          <w:szCs w:val="20"/>
        </w:rPr>
        <w:t>:</w:t>
      </w:r>
    </w:p>
    <w:p w:rsidR="0003057E" w:rsidRPr="002F31CA" w:rsidRDefault="00085C5E" w:rsidP="0003057E">
      <w:pPr>
        <w:jc w:val="both"/>
        <w:rPr>
          <w:rFonts w:ascii="Arial" w:hAnsi="Arial" w:cs="Arial"/>
          <w:sz w:val="20"/>
          <w:szCs w:val="20"/>
        </w:rPr>
      </w:pPr>
      <w:r w:rsidRPr="002F31CA">
        <w:rPr>
          <w:rFonts w:ascii="Arial" w:hAnsi="Arial" w:cs="Arial"/>
          <w:noProof/>
          <w:sz w:val="20"/>
          <w:szCs w:val="20"/>
          <w:lang w:eastAsia="tr-TR"/>
        </w:rPr>
        <w:drawing>
          <wp:inline distT="0" distB="0" distL="0" distR="0">
            <wp:extent cx="6467475" cy="4114800"/>
            <wp:effectExtent l="19050" t="0" r="9525" b="0"/>
            <wp:docPr id="3" name="Resim 3" descr="HASTANE 2009-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TANE 2009- (42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67475" cy="4114800"/>
                    </a:xfrm>
                    <a:prstGeom prst="rect">
                      <a:avLst/>
                    </a:prstGeom>
                    <a:noFill/>
                    <a:ln w="9525">
                      <a:noFill/>
                      <a:miter lim="800000"/>
                      <a:headEnd/>
                      <a:tailEnd/>
                    </a:ln>
                  </pic:spPr>
                </pic:pic>
              </a:graphicData>
            </a:graphic>
          </wp:inline>
        </w:drawing>
      </w:r>
    </w:p>
    <w:p w:rsidR="0003057E" w:rsidRPr="002F31CA" w:rsidRDefault="0003057E" w:rsidP="0003057E">
      <w:pPr>
        <w:jc w:val="both"/>
        <w:rPr>
          <w:rFonts w:ascii="Arial" w:hAnsi="Arial" w:cs="Arial"/>
          <w:sz w:val="20"/>
          <w:szCs w:val="20"/>
        </w:rPr>
      </w:pPr>
      <w:r w:rsidRPr="002F31CA">
        <w:rPr>
          <w:rFonts w:ascii="Arial" w:hAnsi="Arial" w:cs="Arial"/>
          <w:sz w:val="20"/>
          <w:szCs w:val="20"/>
        </w:rPr>
        <w:t>Gaziantep Üniversitesi Şahinbey Araştırma ve Uygulama Hastanesi bünyesinde bulunan Gün Hastanesi; günübirlik tedavi edilebilecek hastaların daha hızlı ve seri bir şekilde işlemlerinin yapılmasını sağlamak amaçlı kurul</w:t>
      </w:r>
      <w:r w:rsidR="00732476" w:rsidRPr="002F31CA">
        <w:rPr>
          <w:rFonts w:ascii="Arial" w:hAnsi="Arial" w:cs="Arial"/>
          <w:sz w:val="20"/>
          <w:szCs w:val="20"/>
        </w:rPr>
        <w:t xml:space="preserve">muş olup, </w:t>
      </w:r>
      <w:r w:rsidRPr="002F31CA">
        <w:rPr>
          <w:rFonts w:ascii="Arial" w:hAnsi="Arial" w:cs="Arial"/>
          <w:sz w:val="20"/>
          <w:szCs w:val="20"/>
        </w:rPr>
        <w:t xml:space="preserve">bölgede </w:t>
      </w:r>
      <w:r w:rsidR="00732476" w:rsidRPr="002F31CA">
        <w:rPr>
          <w:rFonts w:ascii="Arial" w:hAnsi="Arial" w:cs="Arial"/>
          <w:sz w:val="20"/>
          <w:szCs w:val="20"/>
        </w:rPr>
        <w:t xml:space="preserve">bir </w:t>
      </w:r>
      <w:r w:rsidRPr="002F31CA">
        <w:rPr>
          <w:rFonts w:ascii="Arial" w:hAnsi="Arial" w:cs="Arial"/>
          <w:sz w:val="20"/>
          <w:szCs w:val="20"/>
        </w:rPr>
        <w:t>ilk olma özelliği taşımaktadır. Kendi içinde ameliyathaneleri ve konforlu klinik imkanlarını mevcuttur.</w:t>
      </w: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035270" w:rsidP="00732476">
      <w:pPr>
        <w:jc w:val="both"/>
        <w:rPr>
          <w:rFonts w:ascii="Arial" w:hAnsi="Arial" w:cs="Arial"/>
          <w:b/>
          <w:sz w:val="20"/>
          <w:szCs w:val="20"/>
        </w:rPr>
      </w:pPr>
      <w:r w:rsidRPr="002F31CA">
        <w:rPr>
          <w:rFonts w:ascii="Arial" w:hAnsi="Arial" w:cs="Arial"/>
          <w:b/>
          <w:sz w:val="20"/>
          <w:szCs w:val="20"/>
        </w:rPr>
        <w:lastRenderedPageBreak/>
        <w:t xml:space="preserve">Acil Servisler (Erişkin </w:t>
      </w:r>
      <w:r w:rsidR="00AA468C">
        <w:rPr>
          <w:rFonts w:ascii="Arial" w:hAnsi="Arial" w:cs="Arial"/>
          <w:b/>
          <w:sz w:val="20"/>
          <w:szCs w:val="20"/>
        </w:rPr>
        <w:t>v</w:t>
      </w:r>
      <w:r w:rsidRPr="002F31CA">
        <w:rPr>
          <w:rFonts w:ascii="Arial" w:hAnsi="Arial" w:cs="Arial"/>
          <w:b/>
          <w:sz w:val="20"/>
          <w:szCs w:val="20"/>
        </w:rPr>
        <w:t>e Çocuk</w:t>
      </w:r>
      <w:r w:rsidR="00732476" w:rsidRPr="002F31CA">
        <w:rPr>
          <w:rFonts w:ascii="Arial" w:hAnsi="Arial" w:cs="Arial"/>
          <w:b/>
          <w:sz w:val="20"/>
          <w:szCs w:val="20"/>
        </w:rPr>
        <w:t>):</w:t>
      </w:r>
    </w:p>
    <w:p w:rsidR="0003057E" w:rsidRPr="002F31CA" w:rsidRDefault="00085C5E" w:rsidP="0003057E">
      <w:pPr>
        <w:jc w:val="both"/>
        <w:rPr>
          <w:rFonts w:ascii="Arial" w:hAnsi="Arial" w:cs="Arial"/>
          <w:sz w:val="20"/>
          <w:szCs w:val="20"/>
        </w:rPr>
      </w:pPr>
      <w:r w:rsidRPr="002F31CA">
        <w:rPr>
          <w:rFonts w:ascii="Arial" w:hAnsi="Arial" w:cs="Arial"/>
          <w:noProof/>
          <w:sz w:val="20"/>
          <w:szCs w:val="20"/>
          <w:lang w:eastAsia="tr-TR"/>
        </w:rPr>
        <w:drawing>
          <wp:inline distT="0" distB="0" distL="0" distR="0">
            <wp:extent cx="6486525" cy="3486150"/>
            <wp:effectExtent l="19050" t="0" r="9525" b="0"/>
            <wp:docPr id="4" name="Resim 4" descr="HASTANE 2009-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TANE 2009- (41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6525" cy="3486150"/>
                    </a:xfrm>
                    <a:prstGeom prst="rect">
                      <a:avLst/>
                    </a:prstGeom>
                    <a:noFill/>
                    <a:ln w="9525">
                      <a:noFill/>
                      <a:miter lim="800000"/>
                      <a:headEnd/>
                      <a:tailEnd/>
                    </a:ln>
                  </pic:spPr>
                </pic:pic>
              </a:graphicData>
            </a:graphic>
          </wp:inline>
        </w:drawing>
      </w:r>
    </w:p>
    <w:p w:rsidR="0003057E" w:rsidRPr="002F31CA" w:rsidRDefault="0003057E" w:rsidP="0003057E">
      <w:pPr>
        <w:jc w:val="both"/>
        <w:rPr>
          <w:rFonts w:ascii="Arial" w:hAnsi="Arial" w:cs="Arial"/>
          <w:sz w:val="20"/>
          <w:szCs w:val="20"/>
        </w:rPr>
      </w:pPr>
      <w:r w:rsidRPr="002F31CA">
        <w:rPr>
          <w:rFonts w:ascii="Arial" w:hAnsi="Arial" w:cs="Arial"/>
          <w:sz w:val="20"/>
          <w:szCs w:val="20"/>
        </w:rPr>
        <w:t xml:space="preserve">Acil serviste öğretim üyeleri, Acil tıp ve pediatri araştırma görevlileri, hemşire, hastabakıcı ve temizlik personelleri ile 24 saat kesintisiz hizmet verilmektedir. Acil serviste </w:t>
      </w:r>
      <w:r w:rsidR="00732476" w:rsidRPr="002F31CA">
        <w:rPr>
          <w:rFonts w:ascii="Arial" w:hAnsi="Arial" w:cs="Arial"/>
          <w:sz w:val="20"/>
          <w:szCs w:val="20"/>
        </w:rPr>
        <w:t>Erişkin</w:t>
      </w:r>
      <w:r w:rsidRPr="002F31CA">
        <w:rPr>
          <w:rFonts w:ascii="Arial" w:hAnsi="Arial" w:cs="Arial"/>
          <w:sz w:val="20"/>
          <w:szCs w:val="20"/>
        </w:rPr>
        <w:t xml:space="preserve"> Acil ve </w:t>
      </w:r>
      <w:r w:rsidR="00732476" w:rsidRPr="002F31CA">
        <w:rPr>
          <w:rFonts w:ascii="Arial" w:hAnsi="Arial" w:cs="Arial"/>
          <w:sz w:val="20"/>
          <w:szCs w:val="20"/>
        </w:rPr>
        <w:t>Çocuk</w:t>
      </w:r>
      <w:r w:rsidRPr="002F31CA">
        <w:rPr>
          <w:rFonts w:ascii="Arial" w:hAnsi="Arial" w:cs="Arial"/>
          <w:sz w:val="20"/>
          <w:szCs w:val="20"/>
        </w:rPr>
        <w:t xml:space="preserve"> Acil olarak iki bölümde hizmet sunulmaktadır.</w:t>
      </w:r>
    </w:p>
    <w:p w:rsidR="0003057E" w:rsidRPr="002F31CA" w:rsidRDefault="0003057E" w:rsidP="0003057E">
      <w:pPr>
        <w:jc w:val="both"/>
        <w:rPr>
          <w:rFonts w:ascii="Arial" w:hAnsi="Arial" w:cs="Arial"/>
          <w:sz w:val="20"/>
          <w:szCs w:val="20"/>
        </w:rPr>
      </w:pPr>
      <w:r w:rsidRPr="002F31CA">
        <w:rPr>
          <w:rFonts w:ascii="Arial" w:hAnsi="Arial" w:cs="Arial"/>
          <w:sz w:val="20"/>
          <w:szCs w:val="20"/>
        </w:rPr>
        <w:t>Acil serviste, akut bir sağlık sorunu ile başvuran hastaların değerlendirme ve gerekli tedavileri sağlanmaktadır. Amaç, acil servise başvuran hastaları değerlendirme, tanı koyma, tedavisini düzenleme ve sonuçlandırmadır.</w:t>
      </w: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732476" w:rsidP="0003057E">
      <w:pPr>
        <w:jc w:val="both"/>
        <w:rPr>
          <w:rFonts w:ascii="Arial" w:hAnsi="Arial" w:cs="Arial"/>
          <w:sz w:val="20"/>
          <w:szCs w:val="20"/>
        </w:rPr>
      </w:pPr>
    </w:p>
    <w:p w:rsidR="00732476" w:rsidRPr="002F31CA" w:rsidRDefault="00035270" w:rsidP="00732476">
      <w:pPr>
        <w:rPr>
          <w:rFonts w:ascii="Arial" w:hAnsi="Arial" w:cs="Arial"/>
          <w:b/>
          <w:sz w:val="20"/>
          <w:szCs w:val="20"/>
        </w:rPr>
      </w:pPr>
      <w:r w:rsidRPr="002F31CA">
        <w:rPr>
          <w:rFonts w:ascii="Arial" w:hAnsi="Arial" w:cs="Arial"/>
          <w:b/>
          <w:sz w:val="20"/>
          <w:szCs w:val="20"/>
        </w:rPr>
        <w:lastRenderedPageBreak/>
        <w:t>Gaziantep Üniversitesi Onkoloji Hastanesi</w:t>
      </w:r>
      <w:r w:rsidR="00732476" w:rsidRPr="002F31CA">
        <w:rPr>
          <w:rFonts w:ascii="Arial" w:hAnsi="Arial" w:cs="Arial"/>
          <w:b/>
          <w:sz w:val="20"/>
          <w:szCs w:val="20"/>
        </w:rPr>
        <w:t>:</w:t>
      </w:r>
    </w:p>
    <w:p w:rsidR="0003057E" w:rsidRPr="002F31CA" w:rsidRDefault="00085C5E" w:rsidP="0003057E">
      <w:pPr>
        <w:jc w:val="both"/>
        <w:rPr>
          <w:rFonts w:ascii="Arial" w:hAnsi="Arial" w:cs="Arial"/>
          <w:sz w:val="20"/>
          <w:szCs w:val="20"/>
        </w:rPr>
      </w:pPr>
      <w:r w:rsidRPr="002F31CA">
        <w:rPr>
          <w:rFonts w:ascii="Arial" w:hAnsi="Arial" w:cs="Arial"/>
          <w:b/>
          <w:noProof/>
          <w:sz w:val="20"/>
          <w:szCs w:val="20"/>
          <w:lang w:eastAsia="tr-TR"/>
        </w:rPr>
        <w:drawing>
          <wp:inline distT="0" distB="0" distL="0" distR="0">
            <wp:extent cx="6477000" cy="4800600"/>
            <wp:effectExtent l="19050" t="0" r="0" b="0"/>
            <wp:docPr id="5" name="Resim 5" descr="onkoloj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kolojı (13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77000" cy="4800600"/>
                    </a:xfrm>
                    <a:prstGeom prst="rect">
                      <a:avLst/>
                    </a:prstGeom>
                    <a:noFill/>
                    <a:ln w="9525">
                      <a:noFill/>
                      <a:miter lim="800000"/>
                      <a:headEnd/>
                      <a:tailEnd/>
                    </a:ln>
                  </pic:spPr>
                </pic:pic>
              </a:graphicData>
            </a:graphic>
          </wp:inline>
        </w:drawing>
      </w:r>
    </w:p>
    <w:p w:rsidR="0003057E" w:rsidRPr="002F31CA" w:rsidRDefault="0003057E" w:rsidP="0003057E">
      <w:pPr>
        <w:jc w:val="both"/>
        <w:rPr>
          <w:rFonts w:ascii="Arial" w:hAnsi="Arial" w:cs="Arial"/>
          <w:sz w:val="20"/>
          <w:szCs w:val="20"/>
        </w:rPr>
      </w:pPr>
      <w:r w:rsidRPr="002F31CA">
        <w:rPr>
          <w:rFonts w:ascii="Arial" w:hAnsi="Arial" w:cs="Arial"/>
          <w:sz w:val="20"/>
          <w:szCs w:val="20"/>
        </w:rPr>
        <w:t>Güneydoğunun ilk kanser hastanesi olan Gaziantep Üniversitesi Onkoloji Hastanesi isimleri bilinen veya gizli tutulan Gaziantepli hayırsever</w:t>
      </w:r>
      <w:r w:rsidR="00DB730B">
        <w:rPr>
          <w:rFonts w:ascii="Arial" w:hAnsi="Arial" w:cs="Arial"/>
          <w:sz w:val="20"/>
          <w:szCs w:val="20"/>
        </w:rPr>
        <w:t>lerin</w:t>
      </w:r>
      <w:r w:rsidRPr="002F31CA">
        <w:rPr>
          <w:rFonts w:ascii="Arial" w:hAnsi="Arial" w:cs="Arial"/>
          <w:sz w:val="20"/>
          <w:szCs w:val="20"/>
        </w:rPr>
        <w:t xml:space="preserve"> büyük katkılarıyla yapılmıştır.</w:t>
      </w:r>
    </w:p>
    <w:p w:rsidR="0003057E" w:rsidRPr="002F31CA" w:rsidRDefault="0003057E" w:rsidP="0003057E">
      <w:pPr>
        <w:jc w:val="both"/>
        <w:rPr>
          <w:rFonts w:ascii="Arial" w:hAnsi="Arial" w:cs="Arial"/>
          <w:sz w:val="20"/>
          <w:szCs w:val="20"/>
        </w:rPr>
      </w:pPr>
      <w:r w:rsidRPr="002F31CA">
        <w:rPr>
          <w:rFonts w:ascii="Arial" w:hAnsi="Arial" w:cs="Arial"/>
          <w:sz w:val="20"/>
          <w:szCs w:val="20"/>
        </w:rPr>
        <w:t>Onkoloji Hastanesi Güneydoğu bölge</w:t>
      </w:r>
      <w:r w:rsidR="00DB730B">
        <w:rPr>
          <w:rFonts w:ascii="Arial" w:hAnsi="Arial" w:cs="Arial"/>
          <w:sz w:val="20"/>
          <w:szCs w:val="20"/>
        </w:rPr>
        <w:t>sine</w:t>
      </w:r>
      <w:r w:rsidRPr="002F31CA">
        <w:rPr>
          <w:rFonts w:ascii="Arial" w:hAnsi="Arial" w:cs="Arial"/>
          <w:sz w:val="20"/>
          <w:szCs w:val="20"/>
        </w:rPr>
        <w:t xml:space="preserve"> ve komşu devletlere hizmet için, 2 Aralık 2006 </w:t>
      </w:r>
      <w:r w:rsidR="00732476" w:rsidRPr="002F31CA">
        <w:rPr>
          <w:rFonts w:ascii="Arial" w:hAnsi="Arial" w:cs="Arial"/>
          <w:sz w:val="20"/>
          <w:szCs w:val="20"/>
        </w:rPr>
        <w:t xml:space="preserve">tarihinde </w:t>
      </w:r>
      <w:r w:rsidRPr="002F31CA">
        <w:rPr>
          <w:rFonts w:ascii="Arial" w:hAnsi="Arial" w:cs="Arial"/>
          <w:sz w:val="20"/>
          <w:szCs w:val="20"/>
        </w:rPr>
        <w:t>açılmıştır.</w:t>
      </w:r>
    </w:p>
    <w:p w:rsidR="0003057E" w:rsidRPr="002F31CA" w:rsidRDefault="000956F3" w:rsidP="0003057E">
      <w:pPr>
        <w:jc w:val="both"/>
        <w:rPr>
          <w:rFonts w:ascii="Arial" w:hAnsi="Arial" w:cs="Arial"/>
          <w:sz w:val="20"/>
          <w:szCs w:val="20"/>
        </w:rPr>
      </w:pPr>
      <w:r>
        <w:rPr>
          <w:rFonts w:ascii="Arial" w:hAnsi="Arial" w:cs="Arial"/>
          <w:sz w:val="20"/>
          <w:szCs w:val="20"/>
        </w:rPr>
        <w:t>85</w:t>
      </w:r>
      <w:r w:rsidR="0003057E" w:rsidRPr="000956F3">
        <w:rPr>
          <w:rFonts w:ascii="Arial" w:hAnsi="Arial" w:cs="Arial"/>
          <w:sz w:val="20"/>
          <w:szCs w:val="20"/>
        </w:rPr>
        <w:t xml:space="preserve"> yatak kapasiteli</w:t>
      </w:r>
      <w:r w:rsidR="0003057E" w:rsidRPr="002F31CA">
        <w:rPr>
          <w:rFonts w:ascii="Arial" w:hAnsi="Arial" w:cs="Arial"/>
          <w:sz w:val="20"/>
          <w:szCs w:val="20"/>
        </w:rPr>
        <w:t xml:space="preserve"> olan Gaziantep Üniversitesi Onkoloji Hastanesi</w:t>
      </w:r>
      <w:r>
        <w:rPr>
          <w:rFonts w:ascii="Arial" w:hAnsi="Arial" w:cs="Arial"/>
          <w:sz w:val="20"/>
          <w:szCs w:val="20"/>
        </w:rPr>
        <w:t xml:space="preserve"> (35 yatak Tıbbi Onkoloji, 33 yatak Çocuk Hematoloji/Onkoloji, 4 yatak Çocuk Kit, 2 yatak Nükleer Tıp olmak üzere)</w:t>
      </w:r>
      <w:r w:rsidR="0003057E" w:rsidRPr="002F31CA">
        <w:rPr>
          <w:rFonts w:ascii="Arial" w:hAnsi="Arial" w:cs="Arial"/>
          <w:sz w:val="20"/>
          <w:szCs w:val="20"/>
        </w:rPr>
        <w:t>; en modern ve en gelişmiş radyoterapi ve kemoterapi cihazlarıyla, her türlü kanserin teşhis ve tedavi uygulamasını yapabilecek donanıma sahiptir.</w:t>
      </w:r>
    </w:p>
    <w:p w:rsidR="0003057E" w:rsidRPr="002F31CA" w:rsidRDefault="0003057E" w:rsidP="0003057E">
      <w:pPr>
        <w:jc w:val="both"/>
        <w:rPr>
          <w:rFonts w:ascii="Arial" w:hAnsi="Arial" w:cs="Arial"/>
          <w:sz w:val="20"/>
          <w:szCs w:val="20"/>
        </w:rPr>
      </w:pPr>
      <w:r w:rsidRPr="002F31CA">
        <w:rPr>
          <w:rFonts w:ascii="Arial" w:hAnsi="Arial" w:cs="Arial"/>
          <w:sz w:val="20"/>
          <w:szCs w:val="20"/>
        </w:rPr>
        <w:t>Konusunda uzman hekimler tarafından muayeneler yapılmakta ve hastalar</w:t>
      </w:r>
      <w:r w:rsidR="00DB730B">
        <w:rPr>
          <w:rFonts w:ascii="Arial" w:hAnsi="Arial" w:cs="Arial"/>
          <w:sz w:val="20"/>
          <w:szCs w:val="20"/>
        </w:rPr>
        <w:t>ın</w:t>
      </w:r>
      <w:r w:rsidRPr="002F31CA">
        <w:rPr>
          <w:rFonts w:ascii="Arial" w:hAnsi="Arial" w:cs="Arial"/>
          <w:sz w:val="20"/>
          <w:szCs w:val="20"/>
        </w:rPr>
        <w:t xml:space="preserve"> mümkün olan en çok yararı elde edebilecekleri tedavi süreci belirlenmektedir.</w:t>
      </w:r>
    </w:p>
    <w:p w:rsidR="0003057E" w:rsidRPr="002F31CA" w:rsidRDefault="0003057E" w:rsidP="0003057E">
      <w:pPr>
        <w:jc w:val="both"/>
        <w:rPr>
          <w:rFonts w:ascii="Arial" w:hAnsi="Arial" w:cs="Arial"/>
          <w:sz w:val="20"/>
          <w:szCs w:val="20"/>
        </w:rPr>
      </w:pPr>
      <w:r w:rsidRPr="002F31CA">
        <w:rPr>
          <w:rFonts w:ascii="Arial" w:hAnsi="Arial" w:cs="Arial"/>
          <w:sz w:val="20"/>
          <w:szCs w:val="20"/>
        </w:rPr>
        <w:t>Gaziantep Üniversitesi Onkoloji Hastanesinde hastaların tanı tedavi sürecinin hızlı olabilmesi amacıyla kendi bünyesinde hizmet veren laboratu</w:t>
      </w:r>
      <w:r w:rsidR="00E01224" w:rsidRPr="002F31CA">
        <w:rPr>
          <w:rFonts w:ascii="Arial" w:hAnsi="Arial" w:cs="Arial"/>
          <w:sz w:val="20"/>
          <w:szCs w:val="20"/>
        </w:rPr>
        <w:t>v</w:t>
      </w:r>
      <w:r w:rsidRPr="002F31CA">
        <w:rPr>
          <w:rFonts w:ascii="Arial" w:hAnsi="Arial" w:cs="Arial"/>
          <w:sz w:val="20"/>
          <w:szCs w:val="20"/>
        </w:rPr>
        <w:t>arı bulunmaktadır.</w:t>
      </w:r>
    </w:p>
    <w:p w:rsidR="0003057E" w:rsidRPr="002F31CA" w:rsidRDefault="0003057E" w:rsidP="0003057E">
      <w:pPr>
        <w:jc w:val="both"/>
        <w:rPr>
          <w:rFonts w:ascii="Arial" w:hAnsi="Arial" w:cs="Arial"/>
          <w:sz w:val="20"/>
          <w:szCs w:val="20"/>
        </w:rPr>
      </w:pPr>
      <w:r w:rsidRPr="002F31CA">
        <w:rPr>
          <w:rFonts w:ascii="Arial" w:hAnsi="Arial" w:cs="Arial"/>
          <w:sz w:val="20"/>
          <w:szCs w:val="20"/>
        </w:rPr>
        <w:t>Hastaların her türlü tahlil ve tetkiki burada yapılarak en güvenilir ve hızlı sonuçlar elde edilir.</w:t>
      </w:r>
    </w:p>
    <w:p w:rsidR="0003057E" w:rsidRPr="002F31CA" w:rsidRDefault="0003057E" w:rsidP="0003057E">
      <w:pPr>
        <w:jc w:val="both"/>
        <w:rPr>
          <w:rFonts w:ascii="Arial" w:hAnsi="Arial" w:cs="Arial"/>
          <w:sz w:val="20"/>
          <w:szCs w:val="20"/>
        </w:rPr>
      </w:pPr>
      <w:r w:rsidRPr="002F31CA">
        <w:rPr>
          <w:rFonts w:ascii="Arial" w:hAnsi="Arial" w:cs="Arial"/>
          <w:sz w:val="20"/>
          <w:szCs w:val="20"/>
        </w:rPr>
        <w:t>Radyasyon Onkolojisi alanında sahip olduğu iki adet Lineer hızlandırıcı cihazı ve kobalt cihazı ile hastalara radyoterapi uygulanmaktadır.</w:t>
      </w:r>
    </w:p>
    <w:p w:rsidR="0003057E" w:rsidRPr="002F31CA" w:rsidRDefault="0003057E" w:rsidP="0003057E">
      <w:pPr>
        <w:jc w:val="both"/>
        <w:rPr>
          <w:rFonts w:ascii="Arial" w:hAnsi="Arial" w:cs="Arial"/>
          <w:sz w:val="20"/>
          <w:szCs w:val="20"/>
        </w:rPr>
      </w:pPr>
      <w:r w:rsidRPr="002F31CA">
        <w:rPr>
          <w:rFonts w:ascii="Arial" w:hAnsi="Arial" w:cs="Arial"/>
          <w:sz w:val="20"/>
          <w:szCs w:val="20"/>
        </w:rPr>
        <w:lastRenderedPageBreak/>
        <w:t>Tedavi süresince cihazlardan hangisinin kullanılacağı, hastada mevcut tümörün yerleşim yerine göre uzman doktorlar tarafından tespit edilmektedir.</w:t>
      </w:r>
    </w:p>
    <w:p w:rsidR="0003057E" w:rsidRPr="002F31CA" w:rsidRDefault="0003057E" w:rsidP="0003057E">
      <w:pPr>
        <w:jc w:val="both"/>
        <w:rPr>
          <w:rFonts w:ascii="Arial" w:hAnsi="Arial" w:cs="Arial"/>
          <w:sz w:val="20"/>
          <w:szCs w:val="20"/>
        </w:rPr>
      </w:pPr>
      <w:r w:rsidRPr="002F31CA">
        <w:rPr>
          <w:rFonts w:ascii="Arial" w:hAnsi="Arial" w:cs="Arial"/>
          <w:sz w:val="20"/>
          <w:szCs w:val="20"/>
        </w:rPr>
        <w:t>Lineer accelator;  hızlandırıcı cihazlarda “X” ışın enerjisinin yanı sıra elektron enerjileri de kullanılmaktadır.</w:t>
      </w:r>
    </w:p>
    <w:p w:rsidR="0003057E" w:rsidRPr="002F31CA" w:rsidRDefault="0003057E" w:rsidP="0003057E">
      <w:pPr>
        <w:jc w:val="both"/>
        <w:rPr>
          <w:rFonts w:ascii="Arial" w:hAnsi="Arial" w:cs="Arial"/>
          <w:sz w:val="20"/>
          <w:szCs w:val="20"/>
        </w:rPr>
      </w:pPr>
      <w:r w:rsidRPr="002F31CA">
        <w:rPr>
          <w:rFonts w:ascii="Arial" w:hAnsi="Arial" w:cs="Arial"/>
          <w:sz w:val="20"/>
          <w:szCs w:val="20"/>
        </w:rPr>
        <w:t>Bölgede ilk kez uygulanan Hasta Transport Sistemi ile Transport görevlisi tarafından hastalar sedye ve tekerlekli sandalye ile odalarından alınarak doktoruna veya radyoterapi-kemoterapi uygulama odasına götürülmekte ve tekrar güvenle odalarına alınmaktadırlar.</w:t>
      </w:r>
    </w:p>
    <w:p w:rsidR="0003057E" w:rsidRPr="002F31CA" w:rsidRDefault="0003057E" w:rsidP="0003057E">
      <w:pPr>
        <w:jc w:val="both"/>
        <w:rPr>
          <w:rFonts w:ascii="Arial" w:hAnsi="Arial" w:cs="Arial"/>
          <w:sz w:val="20"/>
          <w:szCs w:val="20"/>
        </w:rPr>
      </w:pPr>
      <w:r w:rsidRPr="002F31CA">
        <w:rPr>
          <w:rFonts w:ascii="Arial" w:hAnsi="Arial" w:cs="Arial"/>
          <w:sz w:val="20"/>
          <w:szCs w:val="20"/>
        </w:rPr>
        <w:t xml:space="preserve">Radyoaktif madde içeren ve yatay eksen etrafında 360 derece dönebilen </w:t>
      </w:r>
      <w:r w:rsidRPr="002F31CA">
        <w:rPr>
          <w:rFonts w:ascii="Arial" w:hAnsi="Arial" w:cs="Arial"/>
          <w:sz w:val="20"/>
          <w:szCs w:val="20"/>
          <w:u w:val="single"/>
        </w:rPr>
        <w:t>Cobalt</w:t>
      </w:r>
      <w:r w:rsidR="00E01224" w:rsidRPr="002F31CA">
        <w:rPr>
          <w:rFonts w:ascii="Arial" w:hAnsi="Arial" w:cs="Arial"/>
          <w:sz w:val="20"/>
          <w:szCs w:val="20"/>
        </w:rPr>
        <w:t xml:space="preserve"> </w:t>
      </w:r>
      <w:r w:rsidRPr="002F31CA">
        <w:rPr>
          <w:rFonts w:ascii="Arial" w:hAnsi="Arial" w:cs="Arial"/>
          <w:sz w:val="20"/>
          <w:szCs w:val="20"/>
        </w:rPr>
        <w:t>cihazıyla, kanserli bölgeye radyoaktif ışın uygulanır. Işın uygulaması esnasında hasta içeride bulunan kamera sayesinde kontrol odasından takip edilmektedir.</w:t>
      </w:r>
    </w:p>
    <w:p w:rsidR="0003057E" w:rsidRPr="002F31CA" w:rsidRDefault="0003057E" w:rsidP="0003057E">
      <w:pPr>
        <w:jc w:val="both"/>
        <w:rPr>
          <w:rFonts w:ascii="Arial" w:hAnsi="Arial" w:cs="Arial"/>
          <w:sz w:val="20"/>
          <w:szCs w:val="20"/>
        </w:rPr>
      </w:pPr>
      <w:r w:rsidRPr="002F31CA">
        <w:rPr>
          <w:rFonts w:ascii="Arial" w:hAnsi="Arial" w:cs="Arial"/>
          <w:sz w:val="20"/>
          <w:szCs w:val="20"/>
        </w:rPr>
        <w:t>Modern tıbbın araç-gereçleriyle don</w:t>
      </w:r>
      <w:r w:rsidR="00E01224" w:rsidRPr="002F31CA">
        <w:rPr>
          <w:rFonts w:ascii="Arial" w:hAnsi="Arial" w:cs="Arial"/>
          <w:sz w:val="20"/>
          <w:szCs w:val="20"/>
        </w:rPr>
        <w:t xml:space="preserve">atılan Gaziantep Üniversitesi </w:t>
      </w:r>
      <w:r w:rsidRPr="002F31CA">
        <w:rPr>
          <w:rFonts w:ascii="Arial" w:hAnsi="Arial" w:cs="Arial"/>
          <w:sz w:val="20"/>
          <w:szCs w:val="20"/>
        </w:rPr>
        <w:t>Onkoloji Hastane</w:t>
      </w:r>
      <w:r w:rsidR="009A5869">
        <w:rPr>
          <w:rFonts w:ascii="Arial" w:hAnsi="Arial" w:cs="Arial"/>
          <w:sz w:val="20"/>
          <w:szCs w:val="20"/>
        </w:rPr>
        <w:t>sinde</w:t>
      </w:r>
      <w:r w:rsidRPr="002F31CA">
        <w:rPr>
          <w:rFonts w:ascii="Arial" w:hAnsi="Arial" w:cs="Arial"/>
          <w:sz w:val="20"/>
          <w:szCs w:val="20"/>
        </w:rPr>
        <w:t xml:space="preserve"> lineer accelator  ve cobalt  cihazlarına ek olarak Toraks cihazı da kanser tedavisine hizmet etmektedir.</w:t>
      </w:r>
    </w:p>
    <w:p w:rsidR="0003057E" w:rsidRPr="002F31CA" w:rsidRDefault="0003057E" w:rsidP="0003057E">
      <w:pPr>
        <w:jc w:val="both"/>
        <w:rPr>
          <w:rFonts w:ascii="Arial" w:hAnsi="Arial" w:cs="Arial"/>
          <w:sz w:val="20"/>
          <w:szCs w:val="20"/>
        </w:rPr>
      </w:pPr>
      <w:r w:rsidRPr="002F31CA">
        <w:rPr>
          <w:rFonts w:ascii="Arial" w:hAnsi="Arial" w:cs="Arial"/>
          <w:sz w:val="20"/>
          <w:szCs w:val="20"/>
        </w:rPr>
        <w:t>Hastane bünyesinde bulunan Ayaktan Kemoterapi ünite</w:t>
      </w:r>
      <w:r w:rsidR="009A5869">
        <w:rPr>
          <w:rFonts w:ascii="Arial" w:hAnsi="Arial" w:cs="Arial"/>
          <w:sz w:val="20"/>
          <w:szCs w:val="20"/>
        </w:rPr>
        <w:t>sin</w:t>
      </w:r>
      <w:r w:rsidRPr="002F31CA">
        <w:rPr>
          <w:rFonts w:ascii="Arial" w:hAnsi="Arial" w:cs="Arial"/>
          <w:sz w:val="20"/>
          <w:szCs w:val="20"/>
        </w:rPr>
        <w:t>de; bir gün içerisinde tedavisi tamamlanabilecek hastaların kemoterapileri eğitimli hemşireler tarafından ve uzman doktorlar gözetiminde kan ve kan ürünleri verilerek uygulanmaktadır.</w:t>
      </w:r>
    </w:p>
    <w:p w:rsidR="0003057E" w:rsidRPr="002F31CA" w:rsidRDefault="0003057E" w:rsidP="0003057E">
      <w:pPr>
        <w:jc w:val="both"/>
        <w:rPr>
          <w:rFonts w:ascii="Arial" w:hAnsi="Arial" w:cs="Arial"/>
          <w:sz w:val="20"/>
          <w:szCs w:val="20"/>
        </w:rPr>
      </w:pPr>
      <w:r w:rsidRPr="002F31CA">
        <w:rPr>
          <w:rFonts w:ascii="Arial" w:hAnsi="Arial" w:cs="Arial"/>
          <w:sz w:val="20"/>
          <w:szCs w:val="20"/>
        </w:rPr>
        <w:t>Gaziantep Üniversitesi Gaziantep Onkoloji Hastanesi olarak pediatrik onkoloji bölümünde tedavi gören çocukların hastalıklarını unutturmak ve gönüllerince eğlenebilmeleri</w:t>
      </w:r>
      <w:r w:rsidR="009A5869">
        <w:rPr>
          <w:rFonts w:ascii="Arial" w:hAnsi="Arial" w:cs="Arial"/>
          <w:sz w:val="20"/>
          <w:szCs w:val="20"/>
        </w:rPr>
        <w:t>ni sağlamak</w:t>
      </w:r>
      <w:r w:rsidRPr="002F31CA">
        <w:rPr>
          <w:rFonts w:ascii="Arial" w:hAnsi="Arial" w:cs="Arial"/>
          <w:sz w:val="20"/>
          <w:szCs w:val="20"/>
        </w:rPr>
        <w:t xml:space="preserve"> amacıyla; çocukların sağlık durumlarına elverişli oyuncaklarla donatılan “oyun odası” çocukların hizmetindedir.</w:t>
      </w:r>
    </w:p>
    <w:p w:rsidR="0003057E" w:rsidRPr="002F31CA" w:rsidRDefault="0003057E" w:rsidP="00E01224">
      <w:pPr>
        <w:ind w:right="-39"/>
        <w:jc w:val="both"/>
        <w:rPr>
          <w:rFonts w:ascii="Arial" w:hAnsi="Arial" w:cs="Arial"/>
          <w:sz w:val="20"/>
          <w:szCs w:val="20"/>
        </w:rPr>
      </w:pPr>
      <w:r w:rsidRPr="002F31CA">
        <w:rPr>
          <w:rFonts w:ascii="Arial" w:hAnsi="Arial" w:cs="Arial"/>
          <w:sz w:val="20"/>
          <w:szCs w:val="20"/>
        </w:rPr>
        <w:t>Gaziantep Üniversitesi Gaziantep Onkoloji Hastane</w:t>
      </w:r>
      <w:r w:rsidR="009A5869">
        <w:rPr>
          <w:rFonts w:ascii="Arial" w:hAnsi="Arial" w:cs="Arial"/>
          <w:sz w:val="20"/>
          <w:szCs w:val="20"/>
        </w:rPr>
        <w:t>sin</w:t>
      </w:r>
      <w:r w:rsidRPr="002F31CA">
        <w:rPr>
          <w:rFonts w:ascii="Arial" w:hAnsi="Arial" w:cs="Arial"/>
          <w:sz w:val="20"/>
          <w:szCs w:val="20"/>
        </w:rPr>
        <w:t>de; hastanın acil servise girişinden, tedavi sürecinin başlatılmasına kadar Acil tıp uzmanları tarafından takip edilmektedir.</w:t>
      </w:r>
    </w:p>
    <w:p w:rsidR="0003057E" w:rsidRPr="002F31CA" w:rsidRDefault="0003057E" w:rsidP="00E01224">
      <w:pPr>
        <w:ind w:right="-39"/>
        <w:jc w:val="both"/>
        <w:rPr>
          <w:rFonts w:ascii="Arial" w:hAnsi="Arial" w:cs="Arial"/>
          <w:sz w:val="20"/>
          <w:szCs w:val="20"/>
        </w:rPr>
      </w:pPr>
      <w:r w:rsidRPr="002F31CA">
        <w:rPr>
          <w:rFonts w:ascii="Arial" w:hAnsi="Arial" w:cs="Arial"/>
          <w:sz w:val="20"/>
          <w:szCs w:val="20"/>
        </w:rPr>
        <w:t>Güncel bilimsel doğrular ışığında, kaliteli hasta bakımını temel hedef kabul eden Gaziantep Onkoloji Hastane</w:t>
      </w:r>
      <w:r w:rsidR="009A5869">
        <w:rPr>
          <w:rFonts w:ascii="Arial" w:hAnsi="Arial" w:cs="Arial"/>
          <w:sz w:val="20"/>
          <w:szCs w:val="20"/>
        </w:rPr>
        <w:t>sin</w:t>
      </w:r>
      <w:r w:rsidRPr="002F31CA">
        <w:rPr>
          <w:rFonts w:ascii="Arial" w:hAnsi="Arial" w:cs="Arial"/>
          <w:sz w:val="20"/>
          <w:szCs w:val="20"/>
        </w:rPr>
        <w:t>de Acil servis hizmetleri acil tıp uzmanları</w:t>
      </w:r>
      <w:r w:rsidR="009A5869">
        <w:rPr>
          <w:rFonts w:ascii="Arial" w:hAnsi="Arial" w:cs="Arial"/>
          <w:sz w:val="20"/>
          <w:szCs w:val="20"/>
        </w:rPr>
        <w:t>nı</w:t>
      </w:r>
      <w:r w:rsidRPr="002F31CA">
        <w:rPr>
          <w:rFonts w:ascii="Arial" w:hAnsi="Arial" w:cs="Arial"/>
          <w:sz w:val="20"/>
          <w:szCs w:val="20"/>
        </w:rPr>
        <w:t>n gözetimi ve kontrolü altında olan acil tıp ekibi tarafından sunulmaktadır.</w:t>
      </w:r>
    </w:p>
    <w:p w:rsidR="00E01224" w:rsidRPr="002F31CA" w:rsidRDefault="009A5869" w:rsidP="00E01224">
      <w:pPr>
        <w:ind w:right="-39"/>
        <w:jc w:val="both"/>
        <w:rPr>
          <w:rFonts w:ascii="Arial" w:hAnsi="Arial" w:cs="Arial"/>
          <w:sz w:val="20"/>
          <w:szCs w:val="20"/>
        </w:rPr>
      </w:pPr>
      <w:r>
        <w:rPr>
          <w:rFonts w:ascii="Arial" w:hAnsi="Arial" w:cs="Arial"/>
          <w:sz w:val="20"/>
          <w:szCs w:val="20"/>
        </w:rPr>
        <w:t xml:space="preserve">Yine </w:t>
      </w:r>
      <w:r w:rsidRPr="009A5869">
        <w:rPr>
          <w:rFonts w:ascii="Arial" w:hAnsi="Arial" w:cs="Arial"/>
          <w:sz w:val="20"/>
          <w:szCs w:val="20"/>
        </w:rPr>
        <w:t xml:space="preserve">2016 yılında </w:t>
      </w:r>
      <w:r w:rsidR="00521133" w:rsidRPr="009A5869">
        <w:rPr>
          <w:rFonts w:ascii="Arial" w:hAnsi="Arial" w:cs="Arial"/>
          <w:sz w:val="20"/>
          <w:szCs w:val="20"/>
        </w:rPr>
        <w:t>Onkoloji Hastanesi bahçesinde açılan "Nevin Eruslu Palyatif Bakım ve Umut Evi"</w:t>
      </w:r>
      <w:r>
        <w:rPr>
          <w:rFonts w:ascii="Arial" w:hAnsi="Arial" w:cs="Arial"/>
          <w:sz w:val="20"/>
          <w:szCs w:val="20"/>
        </w:rPr>
        <w:t xml:space="preserve"> de</w:t>
      </w:r>
      <w:r w:rsidR="00521133" w:rsidRPr="009A5869">
        <w:rPr>
          <w:rFonts w:ascii="Arial" w:hAnsi="Arial" w:cs="Arial"/>
          <w:sz w:val="20"/>
          <w:szCs w:val="20"/>
        </w:rPr>
        <w:t xml:space="preserve"> </w:t>
      </w:r>
      <w:r w:rsidR="00521133" w:rsidRPr="004D30DD">
        <w:rPr>
          <w:rFonts w:ascii="Arial" w:hAnsi="Arial" w:cs="Arial"/>
          <w:sz w:val="20"/>
          <w:szCs w:val="20"/>
        </w:rPr>
        <w:t>36 yatak</w:t>
      </w:r>
      <w:r w:rsidR="00521133" w:rsidRPr="009A5869">
        <w:rPr>
          <w:rFonts w:ascii="Arial" w:hAnsi="Arial" w:cs="Arial"/>
          <w:sz w:val="20"/>
          <w:szCs w:val="20"/>
        </w:rPr>
        <w:t xml:space="preserve"> kapasitesi ile hizmet vermektedir.</w:t>
      </w:r>
    </w:p>
    <w:p w:rsidR="00E01224" w:rsidRPr="002F31CA" w:rsidRDefault="00521133" w:rsidP="00E01224">
      <w:pPr>
        <w:ind w:right="-39"/>
        <w:jc w:val="both"/>
        <w:rPr>
          <w:rFonts w:ascii="Arial" w:hAnsi="Arial" w:cs="Arial"/>
          <w:sz w:val="20"/>
          <w:szCs w:val="20"/>
        </w:rPr>
      </w:pPr>
      <w:r>
        <w:rPr>
          <w:rFonts w:ascii="Arial" w:hAnsi="Arial" w:cs="Arial"/>
          <w:noProof/>
          <w:sz w:val="20"/>
          <w:szCs w:val="20"/>
          <w:lang w:eastAsia="tr-TR"/>
        </w:rPr>
        <w:drawing>
          <wp:inline distT="0" distB="0" distL="0" distR="0">
            <wp:extent cx="6591300" cy="2943141"/>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98834" cy="2946505"/>
                    </a:xfrm>
                    <a:prstGeom prst="rect">
                      <a:avLst/>
                    </a:prstGeom>
                    <a:noFill/>
                    <a:ln w="9525">
                      <a:noFill/>
                      <a:miter lim="800000"/>
                      <a:headEnd/>
                      <a:tailEnd/>
                    </a:ln>
                  </pic:spPr>
                </pic:pic>
              </a:graphicData>
            </a:graphic>
          </wp:inline>
        </w:drawing>
      </w:r>
    </w:p>
    <w:p w:rsidR="00E01224" w:rsidRPr="002F31CA" w:rsidRDefault="00035270" w:rsidP="00E01224">
      <w:pPr>
        <w:rPr>
          <w:rFonts w:ascii="Arial" w:hAnsi="Arial" w:cs="Arial"/>
          <w:b/>
          <w:sz w:val="20"/>
          <w:szCs w:val="20"/>
        </w:rPr>
      </w:pPr>
      <w:r w:rsidRPr="002F31CA">
        <w:rPr>
          <w:rFonts w:ascii="Arial" w:hAnsi="Arial" w:cs="Arial"/>
          <w:b/>
          <w:sz w:val="20"/>
          <w:szCs w:val="20"/>
        </w:rPr>
        <w:lastRenderedPageBreak/>
        <w:t>Poliklinikler:</w:t>
      </w:r>
    </w:p>
    <w:p w:rsidR="0003057E" w:rsidRPr="002F31CA" w:rsidRDefault="00085C5E" w:rsidP="008C6EDF">
      <w:pPr>
        <w:rPr>
          <w:rFonts w:ascii="Arial" w:hAnsi="Arial" w:cs="Arial"/>
          <w:sz w:val="20"/>
          <w:szCs w:val="20"/>
        </w:rPr>
      </w:pPr>
      <w:r w:rsidRPr="002F31CA">
        <w:rPr>
          <w:rFonts w:ascii="Arial" w:hAnsi="Arial" w:cs="Arial"/>
          <w:noProof/>
          <w:sz w:val="20"/>
          <w:szCs w:val="20"/>
          <w:lang w:eastAsia="tr-TR"/>
        </w:rPr>
        <w:drawing>
          <wp:inline distT="0" distB="0" distL="0" distR="0">
            <wp:extent cx="6457950" cy="4457700"/>
            <wp:effectExtent l="19050" t="0" r="0" b="0"/>
            <wp:docPr id="6" name="Resim 6" descr="HASTANE 2009-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TANE 2009- (2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57950" cy="4457700"/>
                    </a:xfrm>
                    <a:prstGeom prst="rect">
                      <a:avLst/>
                    </a:prstGeom>
                    <a:noFill/>
                    <a:ln w="9525">
                      <a:noFill/>
                      <a:miter lim="800000"/>
                      <a:headEnd/>
                      <a:tailEnd/>
                    </a:ln>
                  </pic:spPr>
                </pic:pic>
              </a:graphicData>
            </a:graphic>
          </wp:inline>
        </w:drawing>
      </w:r>
    </w:p>
    <w:p w:rsidR="0003057E" w:rsidRPr="002F31CA" w:rsidRDefault="0003057E" w:rsidP="00E01224">
      <w:pPr>
        <w:jc w:val="both"/>
        <w:rPr>
          <w:rFonts w:ascii="Arial" w:hAnsi="Arial" w:cs="Arial"/>
          <w:sz w:val="20"/>
          <w:szCs w:val="20"/>
        </w:rPr>
      </w:pPr>
      <w:r w:rsidRPr="002F31CA">
        <w:rPr>
          <w:rFonts w:ascii="Arial" w:hAnsi="Arial" w:cs="Arial"/>
          <w:sz w:val="20"/>
          <w:szCs w:val="20"/>
        </w:rPr>
        <w:t xml:space="preserve">Polikliniklerde telefonla randevu alınabildiği gibi internetten de randevu alınabilmektedir. Ayrıca polikliniklerde spesifik branşlar dahil her branşdan öğretim üyesine muayene imkanı sağlanmaktadır. </w:t>
      </w:r>
    </w:p>
    <w:p w:rsidR="0003057E" w:rsidRPr="002F31CA" w:rsidRDefault="00035270" w:rsidP="0003057E">
      <w:pPr>
        <w:rPr>
          <w:rFonts w:ascii="Arial" w:hAnsi="Arial" w:cs="Arial"/>
          <w:b/>
          <w:sz w:val="20"/>
          <w:szCs w:val="20"/>
        </w:rPr>
      </w:pPr>
      <w:r w:rsidRPr="002F31CA">
        <w:rPr>
          <w:rFonts w:ascii="Arial" w:hAnsi="Arial" w:cs="Arial"/>
          <w:b/>
          <w:sz w:val="20"/>
          <w:szCs w:val="20"/>
        </w:rPr>
        <w:t>Uyku Laboratuvarı</w:t>
      </w:r>
      <w:r w:rsidR="0003057E" w:rsidRPr="002F31CA">
        <w:rPr>
          <w:rFonts w:ascii="Arial" w:hAnsi="Arial" w:cs="Arial"/>
          <w:b/>
          <w:sz w:val="20"/>
          <w:szCs w:val="20"/>
        </w:rPr>
        <w:t>:</w:t>
      </w:r>
    </w:p>
    <w:p w:rsidR="0003057E" w:rsidRPr="002F31CA" w:rsidRDefault="0003057E" w:rsidP="0003057E">
      <w:pPr>
        <w:jc w:val="both"/>
        <w:rPr>
          <w:rFonts w:ascii="Arial" w:hAnsi="Arial" w:cs="Arial"/>
          <w:sz w:val="20"/>
          <w:szCs w:val="20"/>
        </w:rPr>
      </w:pPr>
      <w:r w:rsidRPr="002F31CA">
        <w:rPr>
          <w:rFonts w:ascii="Arial" w:hAnsi="Arial" w:cs="Arial"/>
          <w:sz w:val="20"/>
          <w:szCs w:val="20"/>
        </w:rPr>
        <w:t>Tedavi edilmeyen uyku apnesi 10-20 yıl içinde kalp hastalıkları da dahil olmak üzere yaşamı tehdit eden ciddi sağlık sorunlarına yol açabilmektedir. Günümüzde uyku apnesi teknolojinin ışığında geliştirilmiş, özel cihaz ve yöntemlerle tedavi edilmektedir. En son teknolojik imkanlara sahip uyku laboratu</w:t>
      </w:r>
      <w:r w:rsidR="00C90951" w:rsidRPr="002F31CA">
        <w:rPr>
          <w:rFonts w:ascii="Arial" w:hAnsi="Arial" w:cs="Arial"/>
          <w:sz w:val="20"/>
          <w:szCs w:val="20"/>
        </w:rPr>
        <w:t>v</w:t>
      </w:r>
      <w:r w:rsidRPr="002F31CA">
        <w:rPr>
          <w:rFonts w:ascii="Arial" w:hAnsi="Arial" w:cs="Arial"/>
          <w:sz w:val="20"/>
          <w:szCs w:val="20"/>
        </w:rPr>
        <w:t>arı</w:t>
      </w:r>
      <w:r w:rsidR="009A5869">
        <w:rPr>
          <w:rFonts w:ascii="Arial" w:hAnsi="Arial" w:cs="Arial"/>
          <w:sz w:val="20"/>
          <w:szCs w:val="20"/>
        </w:rPr>
        <w:t>nda,</w:t>
      </w:r>
      <w:r w:rsidRPr="002F31CA">
        <w:rPr>
          <w:rFonts w:ascii="Arial" w:hAnsi="Arial" w:cs="Arial"/>
          <w:sz w:val="20"/>
          <w:szCs w:val="20"/>
        </w:rPr>
        <w:t xml:space="preserve"> bu hastalıklara karşı önlemler alınarak hastalar tedavi edilmektedir. </w:t>
      </w:r>
    </w:p>
    <w:p w:rsidR="0003057E" w:rsidRPr="002F31CA" w:rsidRDefault="00035270" w:rsidP="0003057E">
      <w:pPr>
        <w:jc w:val="both"/>
        <w:rPr>
          <w:rFonts w:ascii="Arial" w:hAnsi="Arial" w:cs="Arial"/>
          <w:b/>
          <w:sz w:val="20"/>
          <w:szCs w:val="20"/>
        </w:rPr>
      </w:pPr>
      <w:r w:rsidRPr="002F31CA">
        <w:rPr>
          <w:rFonts w:ascii="Arial" w:hAnsi="Arial" w:cs="Arial"/>
          <w:b/>
          <w:sz w:val="20"/>
          <w:szCs w:val="20"/>
        </w:rPr>
        <w:t>Ağrı Polikliniği</w:t>
      </w:r>
      <w:r w:rsidR="0003057E" w:rsidRPr="002F31CA">
        <w:rPr>
          <w:rFonts w:ascii="Arial" w:hAnsi="Arial" w:cs="Arial"/>
          <w:b/>
          <w:sz w:val="20"/>
          <w:szCs w:val="20"/>
        </w:rPr>
        <w:t>:</w:t>
      </w:r>
    </w:p>
    <w:p w:rsidR="0003057E" w:rsidRPr="002F31CA" w:rsidRDefault="0003057E" w:rsidP="00E01224">
      <w:pPr>
        <w:jc w:val="both"/>
        <w:rPr>
          <w:rFonts w:ascii="Arial" w:hAnsi="Arial" w:cs="Arial"/>
          <w:sz w:val="20"/>
          <w:szCs w:val="20"/>
        </w:rPr>
      </w:pPr>
      <w:r w:rsidRPr="002F31CA">
        <w:rPr>
          <w:rFonts w:ascii="Arial" w:hAnsi="Arial" w:cs="Arial"/>
          <w:sz w:val="20"/>
          <w:szCs w:val="20"/>
        </w:rPr>
        <w:t>Hastane bünyesinde hizmet vermekte olan ağrı tedavi merkezinde kronik ağrılı hastaların değerlendirilmesi, tanılarının konulması ve uygun tedavileri yapılmaktadır. Hastalarda en sık rastlanan kronik ağrı yakınmaları baş, boyun, sırt, bel ağrıları, kanser ağrısı, eklem ve kas ağrıları, sinir hasarı ile seyreden nöropatik ağrılar, bel ve boyun fıtığı operasyonları sonrası ortaya çıkan kronik ağrılar, osteopoza bağlı ağrılar, fantom ağrısı olarak sayılabilir. Bu merkezde hastalara ilaç ve medikal gereç teknolojisindeki gelişmeler ve bilimsel yenilikler doğrultusunda hizmet verilmektedir. Bilimsel temellerle dayandırılarak, oluşturulan ted</w:t>
      </w:r>
      <w:r w:rsidR="00E01224" w:rsidRPr="002F31CA">
        <w:rPr>
          <w:rFonts w:ascii="Arial" w:hAnsi="Arial" w:cs="Arial"/>
          <w:sz w:val="20"/>
          <w:szCs w:val="20"/>
        </w:rPr>
        <w:t xml:space="preserve">aviler uygulanmaktadır. </w:t>
      </w:r>
      <w:r w:rsidR="00E01224" w:rsidRPr="002F31CA">
        <w:rPr>
          <w:rFonts w:ascii="Arial" w:hAnsi="Arial" w:cs="Arial"/>
          <w:sz w:val="20"/>
          <w:szCs w:val="20"/>
        </w:rPr>
        <w:tab/>
        <w:t xml:space="preserve">Tedavi </w:t>
      </w:r>
      <w:r w:rsidRPr="002F31CA">
        <w:rPr>
          <w:rFonts w:ascii="Arial" w:hAnsi="Arial" w:cs="Arial"/>
          <w:sz w:val="20"/>
          <w:szCs w:val="20"/>
        </w:rPr>
        <w:t>uygulamalarıyla ilgili hasta ve hasta yakınlarına gerekli bilgilendirilme yapılmakta ve hastalar tedavi süresince yakından takip edilmektedir.</w:t>
      </w:r>
    </w:p>
    <w:p w:rsidR="0003057E" w:rsidRPr="002F31CA" w:rsidRDefault="00035270" w:rsidP="0003057E">
      <w:pPr>
        <w:jc w:val="both"/>
        <w:rPr>
          <w:rFonts w:ascii="Arial" w:hAnsi="Arial" w:cs="Arial"/>
          <w:b/>
          <w:sz w:val="20"/>
          <w:szCs w:val="20"/>
        </w:rPr>
      </w:pPr>
      <w:r w:rsidRPr="002F31CA">
        <w:rPr>
          <w:rFonts w:ascii="Arial" w:hAnsi="Arial" w:cs="Arial"/>
          <w:b/>
          <w:sz w:val="20"/>
          <w:szCs w:val="20"/>
        </w:rPr>
        <w:lastRenderedPageBreak/>
        <w:t>Ameliyathaneler</w:t>
      </w:r>
      <w:r w:rsidR="0003057E" w:rsidRPr="002F31CA">
        <w:rPr>
          <w:rFonts w:ascii="Arial" w:hAnsi="Arial" w:cs="Arial"/>
          <w:b/>
          <w:sz w:val="20"/>
          <w:szCs w:val="20"/>
        </w:rPr>
        <w:t>:</w:t>
      </w:r>
    </w:p>
    <w:p w:rsidR="00E169D0" w:rsidRPr="002F31CA" w:rsidRDefault="00E169D0" w:rsidP="006733A5">
      <w:pPr>
        <w:ind w:firstLine="993"/>
        <w:jc w:val="both"/>
        <w:rPr>
          <w:rFonts w:ascii="Arial" w:hAnsi="Arial" w:cs="Arial"/>
          <w:b/>
          <w:sz w:val="20"/>
          <w:szCs w:val="20"/>
        </w:rPr>
      </w:pPr>
      <w:r w:rsidRPr="002F31CA">
        <w:rPr>
          <w:rFonts w:ascii="Arial" w:hAnsi="Arial" w:cs="Arial"/>
          <w:b/>
          <w:noProof/>
          <w:sz w:val="20"/>
          <w:szCs w:val="20"/>
          <w:lang w:eastAsia="tr-TR"/>
        </w:rPr>
        <w:drawing>
          <wp:inline distT="0" distB="0" distL="0" distR="0">
            <wp:extent cx="5400675" cy="3895725"/>
            <wp:effectExtent l="19050" t="0" r="9525"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400675" cy="3895725"/>
                    </a:xfrm>
                    <a:prstGeom prst="rect">
                      <a:avLst/>
                    </a:prstGeom>
                    <a:noFill/>
                    <a:ln w="9525">
                      <a:noFill/>
                      <a:miter lim="800000"/>
                      <a:headEnd/>
                      <a:tailEnd/>
                    </a:ln>
                  </pic:spPr>
                </pic:pic>
              </a:graphicData>
            </a:graphic>
          </wp:inline>
        </w:drawing>
      </w:r>
    </w:p>
    <w:p w:rsidR="00E01224" w:rsidRPr="002F31CA" w:rsidRDefault="00B97245" w:rsidP="0003057E">
      <w:pPr>
        <w:jc w:val="both"/>
        <w:rPr>
          <w:rFonts w:ascii="Arial" w:hAnsi="Arial" w:cs="Arial"/>
          <w:b/>
          <w:sz w:val="20"/>
          <w:szCs w:val="20"/>
        </w:rPr>
      </w:pPr>
      <w:r w:rsidRPr="002F31CA">
        <w:rPr>
          <w:rFonts w:ascii="Arial" w:hAnsi="Arial" w:cs="Arial"/>
          <w:b/>
          <w:noProof/>
          <w:sz w:val="20"/>
          <w:szCs w:val="20"/>
          <w:lang w:eastAsia="tr-TR"/>
        </w:rPr>
        <w:drawing>
          <wp:inline distT="0" distB="0" distL="0" distR="0">
            <wp:extent cx="6534150" cy="3657600"/>
            <wp:effectExtent l="19050" t="0" r="0"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34150" cy="3657600"/>
                    </a:xfrm>
                    <a:prstGeom prst="rect">
                      <a:avLst/>
                    </a:prstGeom>
                    <a:noFill/>
                    <a:ln w="9525">
                      <a:noFill/>
                      <a:miter lim="800000"/>
                      <a:headEnd/>
                      <a:tailEnd/>
                    </a:ln>
                  </pic:spPr>
                </pic:pic>
              </a:graphicData>
            </a:graphic>
          </wp:inline>
        </w:drawing>
      </w:r>
    </w:p>
    <w:p w:rsidR="0003057E" w:rsidRPr="002F31CA" w:rsidRDefault="0003057E" w:rsidP="0003057E">
      <w:pPr>
        <w:jc w:val="both"/>
        <w:rPr>
          <w:rFonts w:ascii="Arial" w:hAnsi="Arial" w:cs="Arial"/>
          <w:sz w:val="20"/>
          <w:szCs w:val="20"/>
        </w:rPr>
      </w:pPr>
      <w:r w:rsidRPr="002F31CA">
        <w:rPr>
          <w:rFonts w:ascii="Arial" w:hAnsi="Arial" w:cs="Arial"/>
          <w:sz w:val="20"/>
          <w:szCs w:val="20"/>
        </w:rPr>
        <w:lastRenderedPageBreak/>
        <w:t>Bir hastanenin, hasta sağlığına verdiği önemin en büyük kriterlerinden biride ameliyathanelerine  gösterdiği özendir.</w:t>
      </w:r>
    </w:p>
    <w:p w:rsidR="0003057E" w:rsidRPr="002F31CA" w:rsidRDefault="0003057E" w:rsidP="0003057E">
      <w:pPr>
        <w:jc w:val="both"/>
        <w:rPr>
          <w:rFonts w:ascii="Arial" w:hAnsi="Arial" w:cs="Arial"/>
          <w:sz w:val="20"/>
          <w:szCs w:val="20"/>
        </w:rPr>
      </w:pPr>
      <w:r w:rsidRPr="002F31CA">
        <w:rPr>
          <w:rFonts w:ascii="Arial" w:hAnsi="Arial" w:cs="Arial"/>
          <w:sz w:val="20"/>
          <w:szCs w:val="20"/>
        </w:rPr>
        <w:t xml:space="preserve">Şahinbey Araştırma </w:t>
      </w:r>
      <w:r w:rsidR="008D4071">
        <w:rPr>
          <w:rFonts w:ascii="Arial" w:hAnsi="Arial" w:cs="Arial"/>
          <w:sz w:val="20"/>
          <w:szCs w:val="20"/>
        </w:rPr>
        <w:t>v</w:t>
      </w:r>
      <w:r w:rsidRPr="002F31CA">
        <w:rPr>
          <w:rFonts w:ascii="Arial" w:hAnsi="Arial" w:cs="Arial"/>
          <w:sz w:val="20"/>
          <w:szCs w:val="20"/>
        </w:rPr>
        <w:t>e Uygulama Hastanesi’nin  20 ameliyathanesinin</w:t>
      </w:r>
      <w:r w:rsidR="00E01224" w:rsidRPr="002F31CA">
        <w:rPr>
          <w:rFonts w:ascii="Arial" w:hAnsi="Arial" w:cs="Arial"/>
          <w:sz w:val="20"/>
          <w:szCs w:val="20"/>
        </w:rPr>
        <w:t xml:space="preserve"> her biri hastaların sağlığı, </w:t>
      </w:r>
      <w:r w:rsidRPr="002F31CA">
        <w:rPr>
          <w:rFonts w:ascii="Arial" w:hAnsi="Arial" w:cs="Arial"/>
          <w:sz w:val="20"/>
          <w:szCs w:val="20"/>
        </w:rPr>
        <w:t>konforu ve emniyetini temel alan bir anlayışla oluşturulmuş dünya standartlarında teknolojiye sahiptir. 1</w:t>
      </w:r>
      <w:r w:rsidR="008D4071">
        <w:rPr>
          <w:rFonts w:ascii="Arial" w:hAnsi="Arial" w:cs="Arial"/>
          <w:sz w:val="20"/>
          <w:szCs w:val="20"/>
        </w:rPr>
        <w:t>9</w:t>
      </w:r>
      <w:r w:rsidRPr="002F31CA">
        <w:rPr>
          <w:rFonts w:ascii="Arial" w:hAnsi="Arial" w:cs="Arial"/>
          <w:sz w:val="20"/>
          <w:szCs w:val="20"/>
        </w:rPr>
        <w:t xml:space="preserve"> ameliy</w:t>
      </w:r>
      <w:r w:rsidR="008D4071">
        <w:rPr>
          <w:rFonts w:ascii="Arial" w:hAnsi="Arial" w:cs="Arial"/>
          <w:sz w:val="20"/>
          <w:szCs w:val="20"/>
        </w:rPr>
        <w:t xml:space="preserve">athanede günde </w:t>
      </w:r>
      <w:r w:rsidR="000956F3">
        <w:rPr>
          <w:rFonts w:ascii="Arial" w:hAnsi="Arial" w:cs="Arial"/>
          <w:sz w:val="20"/>
          <w:szCs w:val="20"/>
        </w:rPr>
        <w:t xml:space="preserve">yaklaşık </w:t>
      </w:r>
      <w:r w:rsidR="008D4071">
        <w:rPr>
          <w:rFonts w:ascii="Arial" w:hAnsi="Arial" w:cs="Arial"/>
          <w:sz w:val="20"/>
          <w:szCs w:val="20"/>
        </w:rPr>
        <w:t>100</w:t>
      </w:r>
      <w:r w:rsidRPr="002F31CA">
        <w:rPr>
          <w:rFonts w:ascii="Arial" w:hAnsi="Arial" w:cs="Arial"/>
          <w:sz w:val="20"/>
          <w:szCs w:val="20"/>
        </w:rPr>
        <w:t xml:space="preserve"> kişinin ameliyatı gerçekleştirilmektedir. Acil servis, anjiyografi laboratu</w:t>
      </w:r>
      <w:r w:rsidR="00C90951" w:rsidRPr="002F31CA">
        <w:rPr>
          <w:rFonts w:ascii="Arial" w:hAnsi="Arial" w:cs="Arial"/>
          <w:sz w:val="20"/>
          <w:szCs w:val="20"/>
        </w:rPr>
        <w:t>v</w:t>
      </w:r>
      <w:r w:rsidRPr="002F31CA">
        <w:rPr>
          <w:rFonts w:ascii="Arial" w:hAnsi="Arial" w:cs="Arial"/>
          <w:sz w:val="20"/>
          <w:szCs w:val="20"/>
        </w:rPr>
        <w:t>arları, yoğun bakım üniteleri ve doğumhanelerden ameliyathanelere hasta transportu son derece hızlı ve güvenli bir şekilde yapılabilmektedir. Ameliyat edilecek her hasta, ameliyat öncesinde, anestezi doktoru tarafından değerlendirilip bir dizi işlemden geçirildikten sonra ameliyata alınmaktadır. Ameliyathaneler</w:t>
      </w:r>
      <w:r w:rsidR="009A5869">
        <w:rPr>
          <w:rFonts w:ascii="Arial" w:hAnsi="Arial" w:cs="Arial"/>
          <w:sz w:val="20"/>
          <w:szCs w:val="20"/>
        </w:rPr>
        <w:t>de</w:t>
      </w:r>
      <w:r w:rsidRPr="002F31CA">
        <w:rPr>
          <w:rFonts w:ascii="Arial" w:hAnsi="Arial" w:cs="Arial"/>
          <w:sz w:val="20"/>
          <w:szCs w:val="20"/>
        </w:rPr>
        <w:t xml:space="preserve">ki anestezi cihazları ve monitörizasyon olanakları, hastaya güvenli anestezi verilebilmesini mümkün kılmaktadır. Ameliyathaneler küçük müdahalelerden, açık kalp cerrahisi ve beyin cerrahisi gibi özellikli ameliyatlara, mikro cerrahi girişimlerine kadar, her türlü ameliyatın yapılabileceği ve deneyimli ekiplere ve teknik donanıma sahiptir. </w:t>
      </w:r>
    </w:p>
    <w:p w:rsidR="0003057E" w:rsidRPr="002F31CA" w:rsidRDefault="0003057E" w:rsidP="0003057E">
      <w:pPr>
        <w:jc w:val="both"/>
        <w:rPr>
          <w:rFonts w:ascii="Arial" w:hAnsi="Arial" w:cs="Arial"/>
          <w:sz w:val="20"/>
          <w:szCs w:val="20"/>
        </w:rPr>
      </w:pPr>
      <w:r w:rsidRPr="002F31CA">
        <w:rPr>
          <w:rFonts w:ascii="Arial" w:hAnsi="Arial" w:cs="Arial"/>
          <w:sz w:val="20"/>
          <w:szCs w:val="20"/>
        </w:rPr>
        <w:t xml:space="preserve">Hasta sağlığı açısından diğer önemli bir nokta, ameliyathanelerin hijyenine verilen önemdir. Hastane ameliyathanelerinden sürekli kültür alınmakta ve enfeksiyon kontrolü sağlanmaktadır. Tüm ameliyathanelerde kamera sistemi kurulmuş olup, gerektiğinde ameliyathanelerden konferans salonuna görüntü ve ses iletimi sağlanabilmektedir. </w:t>
      </w:r>
    </w:p>
    <w:p w:rsidR="0003057E" w:rsidRPr="002F31CA" w:rsidRDefault="0003057E" w:rsidP="0003057E">
      <w:pPr>
        <w:jc w:val="both"/>
        <w:rPr>
          <w:rFonts w:ascii="Arial" w:hAnsi="Arial" w:cs="Arial"/>
          <w:sz w:val="20"/>
          <w:szCs w:val="20"/>
        </w:rPr>
      </w:pPr>
      <w:r w:rsidRPr="002F31CA">
        <w:rPr>
          <w:rFonts w:ascii="Arial" w:hAnsi="Arial" w:cs="Arial"/>
          <w:sz w:val="20"/>
          <w:szCs w:val="20"/>
        </w:rPr>
        <w:t xml:space="preserve">Birçok bilimsel toplantının da sürekli düzenlendiği Gaziantep Tıp Fakültesi </w:t>
      </w:r>
      <w:r w:rsidR="00260659" w:rsidRPr="002F31CA">
        <w:rPr>
          <w:rFonts w:ascii="Arial" w:hAnsi="Arial" w:cs="Arial"/>
          <w:sz w:val="20"/>
          <w:szCs w:val="20"/>
        </w:rPr>
        <w:t xml:space="preserve">Şahinbey Araştırma </w:t>
      </w:r>
      <w:r w:rsidR="00260659">
        <w:rPr>
          <w:rFonts w:ascii="Arial" w:hAnsi="Arial" w:cs="Arial"/>
          <w:sz w:val="20"/>
          <w:szCs w:val="20"/>
        </w:rPr>
        <w:t xml:space="preserve">ve Uygulama </w:t>
      </w:r>
      <w:r w:rsidRPr="002F31CA">
        <w:rPr>
          <w:rFonts w:ascii="Arial" w:hAnsi="Arial" w:cs="Arial"/>
          <w:sz w:val="20"/>
          <w:szCs w:val="20"/>
        </w:rPr>
        <w:t xml:space="preserve">Hastanesinde bu teknik alt yapı sayesinde toplantılar sırasında ameliyat görüntüleri toplantı salonuna canlı olarak aktarılabilmekte ve ameliyat ekibi ve toplantıya katılanlar arasında tele-video-konferans yapılabilmektedir. </w:t>
      </w:r>
    </w:p>
    <w:p w:rsidR="0003057E" w:rsidRPr="002F31CA" w:rsidRDefault="0003057E" w:rsidP="0003057E">
      <w:pPr>
        <w:jc w:val="both"/>
        <w:rPr>
          <w:rFonts w:ascii="Arial" w:hAnsi="Arial" w:cs="Arial"/>
          <w:sz w:val="20"/>
          <w:szCs w:val="20"/>
        </w:rPr>
      </w:pPr>
      <w:r w:rsidRPr="002F31CA">
        <w:rPr>
          <w:rFonts w:ascii="Arial" w:hAnsi="Arial" w:cs="Arial"/>
          <w:sz w:val="20"/>
          <w:szCs w:val="20"/>
        </w:rPr>
        <w:t xml:space="preserve">Ameliyathanelerde anestezi doktorları, ameliyathane hemşireleri, teknisyenleri ve cerrahlar ile tam bir uyum içinde çalışmaktadır. </w:t>
      </w:r>
    </w:p>
    <w:p w:rsidR="0003057E" w:rsidRPr="002F31CA" w:rsidRDefault="00035270" w:rsidP="0003057E">
      <w:pPr>
        <w:jc w:val="both"/>
        <w:rPr>
          <w:rFonts w:ascii="Arial" w:hAnsi="Arial" w:cs="Arial"/>
          <w:b/>
          <w:sz w:val="20"/>
          <w:szCs w:val="20"/>
        </w:rPr>
      </w:pPr>
      <w:r w:rsidRPr="002F31CA">
        <w:rPr>
          <w:rFonts w:ascii="Arial" w:hAnsi="Arial" w:cs="Arial"/>
          <w:b/>
          <w:sz w:val="20"/>
          <w:szCs w:val="20"/>
        </w:rPr>
        <w:t>Merkez Laboratuvarı</w:t>
      </w:r>
      <w:r w:rsidR="0003057E" w:rsidRPr="002F31CA">
        <w:rPr>
          <w:rFonts w:ascii="Arial" w:hAnsi="Arial" w:cs="Arial"/>
          <w:b/>
          <w:sz w:val="20"/>
          <w:szCs w:val="20"/>
        </w:rPr>
        <w:t>:</w:t>
      </w:r>
    </w:p>
    <w:p w:rsidR="006733A5" w:rsidRPr="002F31CA" w:rsidRDefault="006733A5" w:rsidP="005F0629">
      <w:pPr>
        <w:ind w:firstLine="567"/>
        <w:jc w:val="center"/>
        <w:rPr>
          <w:rFonts w:ascii="Arial" w:hAnsi="Arial" w:cs="Arial"/>
          <w:b/>
          <w:sz w:val="20"/>
          <w:szCs w:val="20"/>
        </w:rPr>
      </w:pPr>
      <w:r w:rsidRPr="002F31CA">
        <w:rPr>
          <w:rFonts w:ascii="Arial" w:hAnsi="Arial" w:cs="Arial"/>
          <w:b/>
          <w:noProof/>
          <w:sz w:val="20"/>
          <w:szCs w:val="20"/>
          <w:lang w:eastAsia="tr-TR"/>
        </w:rPr>
        <w:drawing>
          <wp:inline distT="0" distB="0" distL="0" distR="0">
            <wp:extent cx="4610100" cy="3733800"/>
            <wp:effectExtent l="19050" t="0" r="0" b="0"/>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610100" cy="3733800"/>
                    </a:xfrm>
                    <a:prstGeom prst="rect">
                      <a:avLst/>
                    </a:prstGeom>
                    <a:noFill/>
                    <a:ln w="9525">
                      <a:noFill/>
                      <a:miter lim="800000"/>
                      <a:headEnd/>
                      <a:tailEnd/>
                    </a:ln>
                  </pic:spPr>
                </pic:pic>
              </a:graphicData>
            </a:graphic>
          </wp:inline>
        </w:drawing>
      </w:r>
    </w:p>
    <w:p w:rsidR="00041A32" w:rsidRPr="002F31CA" w:rsidRDefault="006733A5" w:rsidP="0003057E">
      <w:pPr>
        <w:jc w:val="both"/>
        <w:rPr>
          <w:rFonts w:ascii="Arial" w:hAnsi="Arial" w:cs="Arial"/>
          <w:b/>
          <w:sz w:val="20"/>
          <w:szCs w:val="20"/>
        </w:rPr>
      </w:pPr>
      <w:r w:rsidRPr="002F31CA">
        <w:rPr>
          <w:rFonts w:ascii="Arial" w:hAnsi="Arial" w:cs="Arial"/>
          <w:b/>
          <w:noProof/>
          <w:sz w:val="20"/>
          <w:szCs w:val="20"/>
          <w:lang w:eastAsia="tr-TR"/>
        </w:rPr>
        <w:lastRenderedPageBreak/>
        <w:drawing>
          <wp:inline distT="0" distB="0" distL="0" distR="0">
            <wp:extent cx="6419850" cy="3996418"/>
            <wp:effectExtent l="19050" t="0" r="0" b="0"/>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19850" cy="3996418"/>
                    </a:xfrm>
                    <a:prstGeom prst="rect">
                      <a:avLst/>
                    </a:prstGeom>
                    <a:noFill/>
                    <a:ln w="9525">
                      <a:noFill/>
                      <a:miter lim="800000"/>
                      <a:headEnd/>
                      <a:tailEnd/>
                    </a:ln>
                  </pic:spPr>
                </pic:pic>
              </a:graphicData>
            </a:graphic>
          </wp:inline>
        </w:drawing>
      </w:r>
    </w:p>
    <w:p w:rsidR="0003057E" w:rsidRPr="002F31CA" w:rsidRDefault="0003057E" w:rsidP="0003057E">
      <w:pPr>
        <w:jc w:val="both"/>
        <w:rPr>
          <w:rFonts w:ascii="Arial" w:hAnsi="Arial" w:cs="Arial"/>
          <w:sz w:val="20"/>
          <w:szCs w:val="20"/>
        </w:rPr>
      </w:pPr>
      <w:r w:rsidRPr="002F31CA">
        <w:rPr>
          <w:rFonts w:ascii="Arial" w:hAnsi="Arial" w:cs="Arial"/>
          <w:sz w:val="20"/>
          <w:szCs w:val="20"/>
        </w:rPr>
        <w:t xml:space="preserve">Merkez </w:t>
      </w:r>
      <w:r w:rsidR="00916163">
        <w:rPr>
          <w:rFonts w:ascii="Arial" w:hAnsi="Arial" w:cs="Arial"/>
          <w:sz w:val="20"/>
          <w:szCs w:val="20"/>
        </w:rPr>
        <w:t>L</w:t>
      </w:r>
      <w:r w:rsidRPr="002F31CA">
        <w:rPr>
          <w:rFonts w:ascii="Arial" w:hAnsi="Arial" w:cs="Arial"/>
          <w:sz w:val="20"/>
          <w:szCs w:val="20"/>
        </w:rPr>
        <w:t>aboratu</w:t>
      </w:r>
      <w:r w:rsidR="006733A5" w:rsidRPr="002F31CA">
        <w:rPr>
          <w:rFonts w:ascii="Arial" w:hAnsi="Arial" w:cs="Arial"/>
          <w:sz w:val="20"/>
          <w:szCs w:val="20"/>
        </w:rPr>
        <w:t>v</w:t>
      </w:r>
      <w:r w:rsidRPr="002F31CA">
        <w:rPr>
          <w:rFonts w:ascii="Arial" w:hAnsi="Arial" w:cs="Arial"/>
          <w:sz w:val="20"/>
          <w:szCs w:val="20"/>
        </w:rPr>
        <w:t>arı</w:t>
      </w:r>
      <w:r w:rsidR="006733A5" w:rsidRPr="002F31CA">
        <w:rPr>
          <w:rFonts w:ascii="Arial" w:hAnsi="Arial" w:cs="Arial"/>
          <w:sz w:val="20"/>
          <w:szCs w:val="20"/>
        </w:rPr>
        <w:t xml:space="preserve"> </w:t>
      </w:r>
      <w:r w:rsidRPr="002F31CA">
        <w:rPr>
          <w:rFonts w:ascii="Arial" w:hAnsi="Arial" w:cs="Arial"/>
          <w:sz w:val="20"/>
          <w:szCs w:val="20"/>
        </w:rPr>
        <w:t>Gaziantep Üniversitesi Şahinbey Araşt</w:t>
      </w:r>
      <w:r w:rsidR="006733A5" w:rsidRPr="002F31CA">
        <w:rPr>
          <w:rFonts w:ascii="Arial" w:hAnsi="Arial" w:cs="Arial"/>
          <w:sz w:val="20"/>
          <w:szCs w:val="20"/>
        </w:rPr>
        <w:t xml:space="preserve">ırma </w:t>
      </w:r>
      <w:r w:rsidR="000956F3">
        <w:rPr>
          <w:rFonts w:ascii="Arial" w:hAnsi="Arial" w:cs="Arial"/>
          <w:sz w:val="20"/>
          <w:szCs w:val="20"/>
        </w:rPr>
        <w:t>v</w:t>
      </w:r>
      <w:r w:rsidR="006733A5" w:rsidRPr="002F31CA">
        <w:rPr>
          <w:rFonts w:ascii="Arial" w:hAnsi="Arial" w:cs="Arial"/>
          <w:sz w:val="20"/>
          <w:szCs w:val="20"/>
        </w:rPr>
        <w:t xml:space="preserve">e Uygulama Hastanesi’nde </w:t>
      </w:r>
      <w:r w:rsidRPr="002F31CA">
        <w:rPr>
          <w:rFonts w:ascii="Arial" w:hAnsi="Arial" w:cs="Arial"/>
          <w:sz w:val="20"/>
          <w:szCs w:val="20"/>
        </w:rPr>
        <w:t>klinik/poliklinik hastalarının tanı ve tedavi izlemine yönelik olarak laboratu</w:t>
      </w:r>
      <w:r w:rsidR="006733A5" w:rsidRPr="002F31CA">
        <w:rPr>
          <w:rFonts w:ascii="Arial" w:hAnsi="Arial" w:cs="Arial"/>
          <w:sz w:val="20"/>
          <w:szCs w:val="20"/>
        </w:rPr>
        <w:t>v</w:t>
      </w:r>
      <w:r w:rsidRPr="002F31CA">
        <w:rPr>
          <w:rFonts w:ascii="Arial" w:hAnsi="Arial" w:cs="Arial"/>
          <w:sz w:val="20"/>
          <w:szCs w:val="20"/>
        </w:rPr>
        <w:t>ar tetkiklerinin yapıldığı bir ünitedir.</w:t>
      </w:r>
    </w:p>
    <w:p w:rsidR="0003057E" w:rsidRPr="002F31CA" w:rsidRDefault="00035270" w:rsidP="0003057E">
      <w:pPr>
        <w:jc w:val="both"/>
        <w:rPr>
          <w:rFonts w:ascii="Arial" w:hAnsi="Arial" w:cs="Arial"/>
          <w:sz w:val="20"/>
          <w:szCs w:val="20"/>
        </w:rPr>
      </w:pPr>
      <w:r w:rsidRPr="002F31CA">
        <w:rPr>
          <w:rFonts w:ascii="Arial" w:hAnsi="Arial" w:cs="Arial"/>
          <w:b/>
          <w:sz w:val="20"/>
          <w:szCs w:val="20"/>
        </w:rPr>
        <w:t>Ünitenin A</w:t>
      </w:r>
      <w:r w:rsidR="0003057E" w:rsidRPr="002F31CA">
        <w:rPr>
          <w:rFonts w:ascii="Arial" w:hAnsi="Arial" w:cs="Arial"/>
          <w:b/>
          <w:sz w:val="20"/>
          <w:szCs w:val="20"/>
        </w:rPr>
        <w:t>macı:</w:t>
      </w:r>
      <w:r w:rsidR="006733A5" w:rsidRPr="002F31CA">
        <w:rPr>
          <w:rFonts w:ascii="Arial" w:hAnsi="Arial" w:cs="Arial"/>
          <w:b/>
          <w:sz w:val="20"/>
          <w:szCs w:val="20"/>
        </w:rPr>
        <w:t xml:space="preserve"> </w:t>
      </w:r>
      <w:r w:rsidR="006733A5" w:rsidRPr="002F31CA">
        <w:rPr>
          <w:rFonts w:ascii="Arial" w:hAnsi="Arial" w:cs="Arial"/>
          <w:sz w:val="20"/>
          <w:szCs w:val="20"/>
        </w:rPr>
        <w:t>H</w:t>
      </w:r>
      <w:r w:rsidR="0003057E" w:rsidRPr="002F31CA">
        <w:rPr>
          <w:rFonts w:ascii="Arial" w:hAnsi="Arial" w:cs="Arial"/>
          <w:sz w:val="20"/>
          <w:szCs w:val="20"/>
        </w:rPr>
        <w:t>astanenin gereksinimini karşılayabilecek,uluslar arası standartlarda laboratu</w:t>
      </w:r>
      <w:r w:rsidR="006733A5" w:rsidRPr="002F31CA">
        <w:rPr>
          <w:rFonts w:ascii="Arial" w:hAnsi="Arial" w:cs="Arial"/>
          <w:sz w:val="20"/>
          <w:szCs w:val="20"/>
        </w:rPr>
        <w:t>v</w:t>
      </w:r>
      <w:r w:rsidR="0003057E" w:rsidRPr="002F31CA">
        <w:rPr>
          <w:rFonts w:ascii="Arial" w:hAnsi="Arial" w:cs="Arial"/>
          <w:sz w:val="20"/>
          <w:szCs w:val="20"/>
        </w:rPr>
        <w:t>ar hizmeti sunmaktadır.</w:t>
      </w:r>
    </w:p>
    <w:p w:rsidR="0003057E" w:rsidRPr="002F31CA" w:rsidRDefault="0003057E" w:rsidP="0003057E">
      <w:pPr>
        <w:jc w:val="both"/>
        <w:rPr>
          <w:rFonts w:ascii="Arial" w:hAnsi="Arial" w:cs="Arial"/>
          <w:sz w:val="20"/>
          <w:szCs w:val="20"/>
        </w:rPr>
      </w:pPr>
      <w:r w:rsidRPr="002F31CA">
        <w:rPr>
          <w:rFonts w:ascii="Arial" w:hAnsi="Arial" w:cs="Arial"/>
          <w:b/>
          <w:sz w:val="20"/>
          <w:szCs w:val="20"/>
        </w:rPr>
        <w:t>Laboratu</w:t>
      </w:r>
      <w:r w:rsidR="006733A5" w:rsidRPr="002F31CA">
        <w:rPr>
          <w:rFonts w:ascii="Arial" w:hAnsi="Arial" w:cs="Arial"/>
          <w:b/>
          <w:sz w:val="20"/>
          <w:szCs w:val="20"/>
        </w:rPr>
        <w:t>v</w:t>
      </w:r>
      <w:r w:rsidRPr="002F31CA">
        <w:rPr>
          <w:rFonts w:ascii="Arial" w:hAnsi="Arial" w:cs="Arial"/>
          <w:b/>
          <w:sz w:val="20"/>
          <w:szCs w:val="20"/>
        </w:rPr>
        <w:t xml:space="preserve">ar </w:t>
      </w:r>
      <w:r w:rsidR="00035270" w:rsidRPr="002F31CA">
        <w:rPr>
          <w:rFonts w:ascii="Arial" w:hAnsi="Arial" w:cs="Arial"/>
          <w:b/>
          <w:sz w:val="20"/>
          <w:szCs w:val="20"/>
        </w:rPr>
        <w:t>B</w:t>
      </w:r>
      <w:r w:rsidRPr="002F31CA">
        <w:rPr>
          <w:rFonts w:ascii="Arial" w:hAnsi="Arial" w:cs="Arial"/>
          <w:b/>
          <w:sz w:val="20"/>
          <w:szCs w:val="20"/>
        </w:rPr>
        <w:t xml:space="preserve">irimleri: </w:t>
      </w:r>
      <w:r w:rsidRPr="002F31CA">
        <w:rPr>
          <w:rFonts w:ascii="Arial" w:hAnsi="Arial" w:cs="Arial"/>
          <w:sz w:val="20"/>
          <w:szCs w:val="20"/>
        </w:rPr>
        <w:t>Biyokimya, Mikrobiyoloji,</w:t>
      </w:r>
      <w:r w:rsidR="006733A5" w:rsidRPr="002F31CA">
        <w:rPr>
          <w:rFonts w:ascii="Arial" w:hAnsi="Arial" w:cs="Arial"/>
          <w:sz w:val="20"/>
          <w:szCs w:val="20"/>
        </w:rPr>
        <w:t xml:space="preserve"> </w:t>
      </w:r>
      <w:r w:rsidRPr="002F31CA">
        <w:rPr>
          <w:rFonts w:ascii="Arial" w:hAnsi="Arial" w:cs="Arial"/>
          <w:sz w:val="20"/>
          <w:szCs w:val="20"/>
        </w:rPr>
        <w:t>Patoloji, Hematoloji, Alerji- İmmünnoloji, Acil, Adli tıp,</w:t>
      </w:r>
      <w:r w:rsidR="006733A5" w:rsidRPr="002F31CA">
        <w:rPr>
          <w:rFonts w:ascii="Arial" w:hAnsi="Arial" w:cs="Arial"/>
          <w:sz w:val="20"/>
          <w:szCs w:val="20"/>
        </w:rPr>
        <w:t xml:space="preserve"> </w:t>
      </w:r>
      <w:r w:rsidR="00916163">
        <w:rPr>
          <w:rFonts w:ascii="Arial" w:hAnsi="Arial" w:cs="Arial"/>
          <w:sz w:val="20"/>
          <w:szCs w:val="20"/>
        </w:rPr>
        <w:t xml:space="preserve">Doku Tipleme ve </w:t>
      </w:r>
      <w:r w:rsidRPr="002F31CA">
        <w:rPr>
          <w:rFonts w:ascii="Arial" w:hAnsi="Arial" w:cs="Arial"/>
          <w:sz w:val="20"/>
          <w:szCs w:val="20"/>
        </w:rPr>
        <w:t>Genetik, Androloji Lab. ve İnfertilite Ünite alanlarında spesifik tetkikler dahil çok sayıda test yapılmaktadır.</w:t>
      </w:r>
    </w:p>
    <w:p w:rsidR="0003057E" w:rsidRPr="002F31CA" w:rsidRDefault="0003057E" w:rsidP="0003057E">
      <w:pPr>
        <w:jc w:val="both"/>
        <w:rPr>
          <w:rFonts w:ascii="Arial" w:hAnsi="Arial" w:cs="Arial"/>
          <w:sz w:val="20"/>
          <w:szCs w:val="20"/>
        </w:rPr>
      </w:pPr>
      <w:r w:rsidRPr="002F31CA">
        <w:rPr>
          <w:rFonts w:ascii="Arial" w:hAnsi="Arial" w:cs="Arial"/>
          <w:sz w:val="20"/>
          <w:szCs w:val="20"/>
        </w:rPr>
        <w:t>Her bir birim laboratu</w:t>
      </w:r>
      <w:r w:rsidR="006733A5" w:rsidRPr="002F31CA">
        <w:rPr>
          <w:rFonts w:ascii="Arial" w:hAnsi="Arial" w:cs="Arial"/>
          <w:sz w:val="20"/>
          <w:szCs w:val="20"/>
        </w:rPr>
        <w:t>v</w:t>
      </w:r>
      <w:r w:rsidRPr="002F31CA">
        <w:rPr>
          <w:rFonts w:ascii="Arial" w:hAnsi="Arial" w:cs="Arial"/>
          <w:sz w:val="20"/>
          <w:szCs w:val="20"/>
        </w:rPr>
        <w:t>ar test özelliklerine göre değişik sayıda Klinik Laboratu</w:t>
      </w:r>
      <w:r w:rsidR="006733A5" w:rsidRPr="002F31CA">
        <w:rPr>
          <w:rFonts w:ascii="Arial" w:hAnsi="Arial" w:cs="Arial"/>
          <w:sz w:val="20"/>
          <w:szCs w:val="20"/>
        </w:rPr>
        <w:t>v</w:t>
      </w:r>
      <w:r w:rsidRPr="002F31CA">
        <w:rPr>
          <w:rFonts w:ascii="Arial" w:hAnsi="Arial" w:cs="Arial"/>
          <w:sz w:val="20"/>
          <w:szCs w:val="20"/>
        </w:rPr>
        <w:t>ar Öğretim Üyesi ve /veya Klinik Laboratu</w:t>
      </w:r>
      <w:r w:rsidR="006733A5" w:rsidRPr="002F31CA">
        <w:rPr>
          <w:rFonts w:ascii="Arial" w:hAnsi="Arial" w:cs="Arial"/>
          <w:sz w:val="20"/>
          <w:szCs w:val="20"/>
        </w:rPr>
        <w:t>v</w:t>
      </w:r>
      <w:r w:rsidRPr="002F31CA">
        <w:rPr>
          <w:rFonts w:ascii="Arial" w:hAnsi="Arial" w:cs="Arial"/>
          <w:sz w:val="20"/>
          <w:szCs w:val="20"/>
        </w:rPr>
        <w:t>ar Uzmanı ve Teknisyenlerden oluşur. Her bir birimden eğitim ve ihtiyaç durumuna göre araştırma görevlisi görevlendirilir.</w:t>
      </w:r>
    </w:p>
    <w:p w:rsidR="0003057E" w:rsidRPr="002F31CA" w:rsidRDefault="0003057E" w:rsidP="0003057E">
      <w:pPr>
        <w:jc w:val="both"/>
        <w:rPr>
          <w:rFonts w:ascii="Arial" w:hAnsi="Arial" w:cs="Arial"/>
          <w:b/>
          <w:sz w:val="20"/>
          <w:szCs w:val="20"/>
        </w:rPr>
      </w:pPr>
      <w:r w:rsidRPr="002F31CA">
        <w:rPr>
          <w:rFonts w:ascii="Arial" w:hAnsi="Arial" w:cs="Arial"/>
          <w:b/>
          <w:sz w:val="20"/>
          <w:szCs w:val="20"/>
        </w:rPr>
        <w:t>Faaliyet Alanları</w:t>
      </w:r>
      <w:r w:rsidR="00035270" w:rsidRPr="002F31CA">
        <w:rPr>
          <w:rFonts w:ascii="Arial" w:hAnsi="Arial" w:cs="Arial"/>
          <w:b/>
          <w:sz w:val="20"/>
          <w:szCs w:val="20"/>
        </w:rPr>
        <w:t>:</w:t>
      </w:r>
      <w:r w:rsidRPr="002F31CA">
        <w:rPr>
          <w:rFonts w:ascii="Arial" w:hAnsi="Arial" w:cs="Arial"/>
          <w:b/>
          <w:sz w:val="20"/>
          <w:szCs w:val="20"/>
        </w:rPr>
        <w:t xml:space="preserve"> </w:t>
      </w:r>
    </w:p>
    <w:p w:rsidR="0003057E" w:rsidRPr="002F31CA" w:rsidRDefault="0003057E" w:rsidP="00C90951">
      <w:pPr>
        <w:spacing w:after="0"/>
        <w:jc w:val="both"/>
        <w:rPr>
          <w:rFonts w:ascii="Arial" w:hAnsi="Arial" w:cs="Arial"/>
          <w:sz w:val="20"/>
          <w:szCs w:val="20"/>
        </w:rPr>
      </w:pPr>
      <w:r w:rsidRPr="002F31CA">
        <w:rPr>
          <w:rFonts w:ascii="Arial" w:hAnsi="Arial" w:cs="Arial"/>
          <w:sz w:val="20"/>
          <w:szCs w:val="20"/>
        </w:rPr>
        <w:t>Merkez laboratu</w:t>
      </w:r>
      <w:r w:rsidR="006733A5" w:rsidRPr="002F31CA">
        <w:rPr>
          <w:rFonts w:ascii="Arial" w:hAnsi="Arial" w:cs="Arial"/>
          <w:sz w:val="20"/>
          <w:szCs w:val="20"/>
        </w:rPr>
        <w:t>v</w:t>
      </w:r>
      <w:r w:rsidRPr="002F31CA">
        <w:rPr>
          <w:rFonts w:ascii="Arial" w:hAnsi="Arial" w:cs="Arial"/>
          <w:sz w:val="20"/>
          <w:szCs w:val="20"/>
        </w:rPr>
        <w:t>arı amacına ulaşabilmek için şu görevleri üstlenmiştir:</w:t>
      </w:r>
    </w:p>
    <w:p w:rsidR="0003057E" w:rsidRPr="002F31CA" w:rsidRDefault="0003057E" w:rsidP="00C90951">
      <w:pPr>
        <w:numPr>
          <w:ilvl w:val="0"/>
          <w:numId w:val="6"/>
        </w:numPr>
        <w:spacing w:after="0" w:line="240" w:lineRule="auto"/>
        <w:jc w:val="both"/>
        <w:rPr>
          <w:rFonts w:ascii="Arial" w:hAnsi="Arial" w:cs="Arial"/>
          <w:sz w:val="20"/>
          <w:szCs w:val="20"/>
        </w:rPr>
      </w:pPr>
      <w:r w:rsidRPr="002F31CA">
        <w:rPr>
          <w:rFonts w:ascii="Arial" w:hAnsi="Arial" w:cs="Arial"/>
          <w:sz w:val="20"/>
          <w:szCs w:val="20"/>
        </w:rPr>
        <w:t>Günün  her saati kesintisiz laboratu</w:t>
      </w:r>
      <w:r w:rsidR="006733A5" w:rsidRPr="002F31CA">
        <w:rPr>
          <w:rFonts w:ascii="Arial" w:hAnsi="Arial" w:cs="Arial"/>
          <w:sz w:val="20"/>
          <w:szCs w:val="20"/>
        </w:rPr>
        <w:t>v</w:t>
      </w:r>
      <w:r w:rsidRPr="002F31CA">
        <w:rPr>
          <w:rFonts w:ascii="Arial" w:hAnsi="Arial" w:cs="Arial"/>
          <w:sz w:val="20"/>
          <w:szCs w:val="20"/>
        </w:rPr>
        <w:t>ar hizmeti sunmak.</w:t>
      </w:r>
    </w:p>
    <w:p w:rsidR="0003057E" w:rsidRPr="002F31CA" w:rsidRDefault="0003057E" w:rsidP="0003057E">
      <w:pPr>
        <w:numPr>
          <w:ilvl w:val="0"/>
          <w:numId w:val="6"/>
        </w:numPr>
        <w:spacing w:after="0" w:line="240" w:lineRule="auto"/>
        <w:jc w:val="both"/>
        <w:rPr>
          <w:rFonts w:ascii="Arial" w:hAnsi="Arial" w:cs="Arial"/>
          <w:sz w:val="20"/>
          <w:szCs w:val="20"/>
        </w:rPr>
      </w:pPr>
      <w:r w:rsidRPr="002F31CA">
        <w:rPr>
          <w:rFonts w:ascii="Arial" w:hAnsi="Arial" w:cs="Arial"/>
          <w:sz w:val="20"/>
          <w:szCs w:val="20"/>
        </w:rPr>
        <w:t>Hastane gereksinimine göre saptanan laboratu</w:t>
      </w:r>
      <w:r w:rsidR="006733A5" w:rsidRPr="002F31CA">
        <w:rPr>
          <w:rFonts w:ascii="Arial" w:hAnsi="Arial" w:cs="Arial"/>
          <w:sz w:val="20"/>
          <w:szCs w:val="20"/>
        </w:rPr>
        <w:t>v</w:t>
      </w:r>
      <w:r w:rsidRPr="002F31CA">
        <w:rPr>
          <w:rFonts w:ascii="Arial" w:hAnsi="Arial" w:cs="Arial"/>
          <w:sz w:val="20"/>
          <w:szCs w:val="20"/>
        </w:rPr>
        <w:t>ar tetkiklerini optimal koşullarda yapmak.</w:t>
      </w:r>
    </w:p>
    <w:p w:rsidR="0003057E" w:rsidRPr="002F31CA" w:rsidRDefault="0003057E" w:rsidP="0003057E">
      <w:pPr>
        <w:numPr>
          <w:ilvl w:val="0"/>
          <w:numId w:val="6"/>
        </w:numPr>
        <w:spacing w:after="0" w:line="240" w:lineRule="auto"/>
        <w:jc w:val="both"/>
        <w:rPr>
          <w:rFonts w:ascii="Arial" w:hAnsi="Arial" w:cs="Arial"/>
          <w:sz w:val="20"/>
          <w:szCs w:val="20"/>
        </w:rPr>
      </w:pPr>
      <w:r w:rsidRPr="002F31CA">
        <w:rPr>
          <w:rFonts w:ascii="Arial" w:hAnsi="Arial" w:cs="Arial"/>
          <w:sz w:val="20"/>
          <w:szCs w:val="20"/>
        </w:rPr>
        <w:t>Klinik örneklerin uluslar arası standartlara uygun olarak alınmasını ve transportunu sağlamak</w:t>
      </w:r>
    </w:p>
    <w:p w:rsidR="0003057E" w:rsidRPr="002F31CA" w:rsidRDefault="0003057E" w:rsidP="0003057E">
      <w:pPr>
        <w:numPr>
          <w:ilvl w:val="0"/>
          <w:numId w:val="6"/>
        </w:numPr>
        <w:spacing w:after="0" w:line="240" w:lineRule="auto"/>
        <w:jc w:val="both"/>
        <w:rPr>
          <w:rFonts w:ascii="Arial" w:hAnsi="Arial" w:cs="Arial"/>
          <w:sz w:val="20"/>
          <w:szCs w:val="20"/>
        </w:rPr>
      </w:pPr>
      <w:r w:rsidRPr="002F31CA">
        <w:rPr>
          <w:rFonts w:ascii="Arial" w:hAnsi="Arial" w:cs="Arial"/>
          <w:sz w:val="20"/>
          <w:szCs w:val="20"/>
        </w:rPr>
        <w:t>Uluslararası  standartlara uygun olarak örneklerin kabulü ve sonuçların hasta ve doktora ulaşmasını sağlamak.</w:t>
      </w:r>
    </w:p>
    <w:p w:rsidR="0003057E" w:rsidRPr="002F31CA" w:rsidRDefault="0003057E" w:rsidP="0003057E">
      <w:pPr>
        <w:numPr>
          <w:ilvl w:val="0"/>
          <w:numId w:val="6"/>
        </w:numPr>
        <w:spacing w:after="0" w:line="240" w:lineRule="auto"/>
        <w:jc w:val="both"/>
        <w:rPr>
          <w:rFonts w:ascii="Arial" w:hAnsi="Arial" w:cs="Arial"/>
          <w:sz w:val="20"/>
          <w:szCs w:val="20"/>
        </w:rPr>
      </w:pPr>
      <w:r w:rsidRPr="002F31CA">
        <w:rPr>
          <w:rFonts w:ascii="Arial" w:hAnsi="Arial" w:cs="Arial"/>
          <w:sz w:val="20"/>
          <w:szCs w:val="20"/>
        </w:rPr>
        <w:t>İç ve dış kalite kontrol çalışmalarını yapmak</w:t>
      </w:r>
      <w:r w:rsidR="00916163">
        <w:rPr>
          <w:rFonts w:ascii="Arial" w:hAnsi="Arial" w:cs="Arial"/>
          <w:sz w:val="20"/>
          <w:szCs w:val="20"/>
        </w:rPr>
        <w:t>.</w:t>
      </w:r>
    </w:p>
    <w:p w:rsidR="0003057E" w:rsidRPr="002F31CA" w:rsidRDefault="0003057E" w:rsidP="0003057E">
      <w:pPr>
        <w:numPr>
          <w:ilvl w:val="0"/>
          <w:numId w:val="6"/>
        </w:numPr>
        <w:spacing w:after="0" w:line="240" w:lineRule="auto"/>
        <w:jc w:val="both"/>
        <w:rPr>
          <w:rFonts w:ascii="Arial" w:hAnsi="Arial" w:cs="Arial"/>
          <w:sz w:val="20"/>
          <w:szCs w:val="20"/>
        </w:rPr>
      </w:pPr>
      <w:r w:rsidRPr="002F31CA">
        <w:rPr>
          <w:rFonts w:ascii="Arial" w:hAnsi="Arial" w:cs="Arial"/>
          <w:sz w:val="20"/>
          <w:szCs w:val="20"/>
        </w:rPr>
        <w:t>Her bir test için verimlilik oranlarını inceleyerek laboratu</w:t>
      </w:r>
      <w:r w:rsidR="006733A5" w:rsidRPr="002F31CA">
        <w:rPr>
          <w:rFonts w:ascii="Arial" w:hAnsi="Arial" w:cs="Arial"/>
          <w:sz w:val="20"/>
          <w:szCs w:val="20"/>
        </w:rPr>
        <w:t>v</w:t>
      </w:r>
      <w:r w:rsidRPr="002F31CA">
        <w:rPr>
          <w:rFonts w:ascii="Arial" w:hAnsi="Arial" w:cs="Arial"/>
          <w:sz w:val="20"/>
          <w:szCs w:val="20"/>
        </w:rPr>
        <w:t>arın etkin ve verimli çalışmasını sağlamak</w:t>
      </w:r>
      <w:r w:rsidR="00916163">
        <w:rPr>
          <w:rFonts w:ascii="Arial" w:hAnsi="Arial" w:cs="Arial"/>
          <w:sz w:val="20"/>
          <w:szCs w:val="20"/>
        </w:rPr>
        <w:t>.</w:t>
      </w:r>
    </w:p>
    <w:p w:rsidR="0003057E" w:rsidRPr="002F31CA" w:rsidRDefault="0003057E" w:rsidP="0003057E">
      <w:pPr>
        <w:numPr>
          <w:ilvl w:val="0"/>
          <w:numId w:val="6"/>
        </w:numPr>
        <w:spacing w:after="0" w:line="240" w:lineRule="auto"/>
        <w:jc w:val="both"/>
        <w:rPr>
          <w:rFonts w:ascii="Arial" w:hAnsi="Arial" w:cs="Arial"/>
          <w:sz w:val="20"/>
          <w:szCs w:val="20"/>
        </w:rPr>
      </w:pPr>
      <w:r w:rsidRPr="002F31CA">
        <w:rPr>
          <w:rFonts w:ascii="Arial" w:hAnsi="Arial" w:cs="Arial"/>
          <w:sz w:val="20"/>
          <w:szCs w:val="20"/>
        </w:rPr>
        <w:t>Laboratu</w:t>
      </w:r>
      <w:r w:rsidR="00C90951" w:rsidRPr="002F31CA">
        <w:rPr>
          <w:rFonts w:ascii="Arial" w:hAnsi="Arial" w:cs="Arial"/>
          <w:sz w:val="20"/>
          <w:szCs w:val="20"/>
        </w:rPr>
        <w:t>v</w:t>
      </w:r>
      <w:r w:rsidRPr="002F31CA">
        <w:rPr>
          <w:rFonts w:ascii="Arial" w:hAnsi="Arial" w:cs="Arial"/>
          <w:sz w:val="20"/>
          <w:szCs w:val="20"/>
        </w:rPr>
        <w:t>ar alanında güncel gelişmeleri izleyerek, laboratu</w:t>
      </w:r>
      <w:r w:rsidR="006733A5" w:rsidRPr="002F31CA">
        <w:rPr>
          <w:rFonts w:ascii="Arial" w:hAnsi="Arial" w:cs="Arial"/>
          <w:sz w:val="20"/>
          <w:szCs w:val="20"/>
        </w:rPr>
        <w:t>v</w:t>
      </w:r>
      <w:r w:rsidRPr="002F31CA">
        <w:rPr>
          <w:rFonts w:ascii="Arial" w:hAnsi="Arial" w:cs="Arial"/>
          <w:sz w:val="20"/>
          <w:szCs w:val="20"/>
        </w:rPr>
        <w:t>arın gelişmesine yönelik kısa, orta, uzun vadeli planlar yapmak,uygulamak.</w:t>
      </w:r>
    </w:p>
    <w:p w:rsidR="0003057E" w:rsidRDefault="0003057E" w:rsidP="0003057E">
      <w:pPr>
        <w:numPr>
          <w:ilvl w:val="0"/>
          <w:numId w:val="6"/>
        </w:numPr>
        <w:spacing w:after="0" w:line="240" w:lineRule="auto"/>
        <w:jc w:val="both"/>
        <w:rPr>
          <w:rFonts w:ascii="Arial" w:hAnsi="Arial" w:cs="Arial"/>
          <w:sz w:val="20"/>
          <w:szCs w:val="20"/>
        </w:rPr>
      </w:pPr>
      <w:r w:rsidRPr="002F31CA">
        <w:rPr>
          <w:rFonts w:ascii="Arial" w:hAnsi="Arial" w:cs="Arial"/>
          <w:sz w:val="20"/>
          <w:szCs w:val="20"/>
        </w:rPr>
        <w:lastRenderedPageBreak/>
        <w:t>Laboratu</w:t>
      </w:r>
      <w:r w:rsidR="006733A5" w:rsidRPr="002F31CA">
        <w:rPr>
          <w:rFonts w:ascii="Arial" w:hAnsi="Arial" w:cs="Arial"/>
          <w:sz w:val="20"/>
          <w:szCs w:val="20"/>
        </w:rPr>
        <w:t>v</w:t>
      </w:r>
      <w:r w:rsidRPr="002F31CA">
        <w:rPr>
          <w:rFonts w:ascii="Arial" w:hAnsi="Arial" w:cs="Arial"/>
          <w:sz w:val="20"/>
          <w:szCs w:val="20"/>
        </w:rPr>
        <w:t>ar testleri, yorumlara vb. konularda klinisyenlere bilgi aktarımında bulunmak.</w:t>
      </w:r>
    </w:p>
    <w:p w:rsidR="00260659" w:rsidRPr="002F31CA" w:rsidRDefault="00260659" w:rsidP="00260659">
      <w:pPr>
        <w:spacing w:after="0" w:line="240" w:lineRule="auto"/>
        <w:ind w:left="720"/>
        <w:jc w:val="both"/>
        <w:rPr>
          <w:rFonts w:ascii="Arial" w:hAnsi="Arial" w:cs="Arial"/>
          <w:sz w:val="20"/>
          <w:szCs w:val="20"/>
        </w:rPr>
      </w:pPr>
    </w:p>
    <w:p w:rsidR="0003057E" w:rsidRPr="002F31CA" w:rsidRDefault="00035270" w:rsidP="0003057E">
      <w:pPr>
        <w:jc w:val="both"/>
        <w:rPr>
          <w:rFonts w:ascii="Arial" w:hAnsi="Arial" w:cs="Arial"/>
          <w:b/>
          <w:sz w:val="20"/>
          <w:szCs w:val="20"/>
        </w:rPr>
      </w:pPr>
      <w:r w:rsidRPr="002F31CA">
        <w:rPr>
          <w:rFonts w:ascii="Arial" w:hAnsi="Arial" w:cs="Arial"/>
          <w:b/>
          <w:sz w:val="20"/>
          <w:szCs w:val="20"/>
        </w:rPr>
        <w:t>Kan Bankası</w:t>
      </w:r>
      <w:r w:rsidR="00041A32" w:rsidRPr="002F31CA">
        <w:rPr>
          <w:rFonts w:ascii="Arial" w:hAnsi="Arial" w:cs="Arial"/>
          <w:b/>
          <w:sz w:val="20"/>
          <w:szCs w:val="20"/>
        </w:rPr>
        <w:t>:</w:t>
      </w:r>
    </w:p>
    <w:p w:rsidR="0003057E" w:rsidRPr="002F31CA" w:rsidRDefault="0003057E" w:rsidP="0003057E">
      <w:pPr>
        <w:jc w:val="both"/>
        <w:rPr>
          <w:rFonts w:ascii="Arial" w:hAnsi="Arial" w:cs="Arial"/>
          <w:sz w:val="20"/>
          <w:szCs w:val="20"/>
        </w:rPr>
      </w:pPr>
      <w:r w:rsidRPr="002F31CA">
        <w:rPr>
          <w:rFonts w:ascii="Arial" w:hAnsi="Arial" w:cs="Arial"/>
          <w:sz w:val="20"/>
          <w:szCs w:val="20"/>
        </w:rPr>
        <w:t>Kan bankası birimi hastanede yatan hastaların kan ve kan ürünü ihtiyaçlarını üstün teknolojiyi kullanarak, güvenli ve hızlı bir biçimde sağlamak amacıyla  faaliyet gösteren,</w:t>
      </w:r>
      <w:r w:rsidR="00916163">
        <w:rPr>
          <w:rFonts w:ascii="Arial" w:hAnsi="Arial" w:cs="Arial"/>
          <w:sz w:val="20"/>
          <w:szCs w:val="20"/>
        </w:rPr>
        <w:t xml:space="preserve"> </w:t>
      </w:r>
      <w:r w:rsidRPr="002F31CA">
        <w:rPr>
          <w:rFonts w:ascii="Arial" w:hAnsi="Arial" w:cs="Arial"/>
          <w:sz w:val="20"/>
          <w:szCs w:val="20"/>
        </w:rPr>
        <w:t>hastane için yeterli sayıda kan ve kan ürünü işleme kapasitesine sahip bir bölümdür.</w:t>
      </w:r>
    </w:p>
    <w:p w:rsidR="0003057E" w:rsidRPr="002F31CA" w:rsidRDefault="0003057E" w:rsidP="0003057E">
      <w:pPr>
        <w:jc w:val="both"/>
        <w:rPr>
          <w:rFonts w:ascii="Arial" w:hAnsi="Arial" w:cs="Arial"/>
          <w:sz w:val="20"/>
          <w:szCs w:val="20"/>
        </w:rPr>
      </w:pPr>
      <w:r w:rsidRPr="002F31CA">
        <w:rPr>
          <w:rFonts w:ascii="Arial" w:hAnsi="Arial" w:cs="Arial"/>
          <w:sz w:val="20"/>
          <w:szCs w:val="20"/>
        </w:rPr>
        <w:t>Laboratu</w:t>
      </w:r>
      <w:r w:rsidR="006733A5" w:rsidRPr="002F31CA">
        <w:rPr>
          <w:rFonts w:ascii="Arial" w:hAnsi="Arial" w:cs="Arial"/>
          <w:sz w:val="20"/>
          <w:szCs w:val="20"/>
        </w:rPr>
        <w:t>v</w:t>
      </w:r>
      <w:r w:rsidRPr="002F31CA">
        <w:rPr>
          <w:rFonts w:ascii="Arial" w:hAnsi="Arial" w:cs="Arial"/>
          <w:sz w:val="20"/>
          <w:szCs w:val="20"/>
        </w:rPr>
        <w:t>ar kompleksi ile hem fiziki, hem fonksiyonel hem de idari bakımdan, 24 saat kesintisiz hizmet esasına göre çalışmaktadır.</w:t>
      </w:r>
    </w:p>
    <w:p w:rsidR="0003057E" w:rsidRPr="002F31CA" w:rsidRDefault="0003057E" w:rsidP="0003057E">
      <w:pPr>
        <w:jc w:val="both"/>
        <w:rPr>
          <w:rFonts w:ascii="Arial" w:hAnsi="Arial" w:cs="Arial"/>
          <w:sz w:val="20"/>
          <w:szCs w:val="20"/>
        </w:rPr>
      </w:pPr>
      <w:r w:rsidRPr="002F31CA">
        <w:rPr>
          <w:rFonts w:ascii="Arial" w:hAnsi="Arial" w:cs="Arial"/>
          <w:sz w:val="20"/>
          <w:szCs w:val="20"/>
        </w:rPr>
        <w:t>Hastaların kan ihtiyacı olduğunda gerek hasta yakınları gerekse hastane görevlileri tarafından uygun gruptan ve gerekli ön koşulları taşıyan, gönüllü kan vericiler (Donör Adayları) bulunmakta ve kendilerine randevu verilerek kan bankasına gelmeleri istenmektedir.</w:t>
      </w:r>
    </w:p>
    <w:p w:rsidR="0003057E" w:rsidRPr="002F31CA" w:rsidRDefault="0003057E" w:rsidP="0003057E">
      <w:pPr>
        <w:jc w:val="both"/>
        <w:rPr>
          <w:rFonts w:ascii="Arial" w:hAnsi="Arial" w:cs="Arial"/>
          <w:sz w:val="20"/>
          <w:szCs w:val="20"/>
        </w:rPr>
      </w:pPr>
      <w:r w:rsidRPr="002F31CA">
        <w:rPr>
          <w:rFonts w:ascii="Arial" w:hAnsi="Arial" w:cs="Arial"/>
          <w:sz w:val="20"/>
          <w:szCs w:val="20"/>
        </w:rPr>
        <w:t>Kan bankasına gelen kan vericiler ile ilk görüşmeler yapıldıkt</w:t>
      </w:r>
      <w:r w:rsidR="00C90951" w:rsidRPr="002F31CA">
        <w:rPr>
          <w:rFonts w:ascii="Arial" w:hAnsi="Arial" w:cs="Arial"/>
          <w:sz w:val="20"/>
          <w:szCs w:val="20"/>
        </w:rPr>
        <w:t>an sonra  kendilerinin tansiyon</w:t>
      </w:r>
      <w:r w:rsidRPr="002F31CA">
        <w:rPr>
          <w:rFonts w:ascii="Arial" w:hAnsi="Arial" w:cs="Arial"/>
          <w:sz w:val="20"/>
          <w:szCs w:val="20"/>
        </w:rPr>
        <w:t>,</w:t>
      </w:r>
      <w:r w:rsidR="00C90951" w:rsidRPr="002F31CA">
        <w:rPr>
          <w:rFonts w:ascii="Arial" w:hAnsi="Arial" w:cs="Arial"/>
          <w:sz w:val="20"/>
          <w:szCs w:val="20"/>
        </w:rPr>
        <w:t xml:space="preserve"> </w:t>
      </w:r>
      <w:r w:rsidRPr="002F31CA">
        <w:rPr>
          <w:rFonts w:ascii="Arial" w:hAnsi="Arial" w:cs="Arial"/>
          <w:sz w:val="20"/>
          <w:szCs w:val="20"/>
        </w:rPr>
        <w:t>nabız,</w:t>
      </w:r>
      <w:r w:rsidR="00C90951" w:rsidRPr="002F31CA">
        <w:rPr>
          <w:rFonts w:ascii="Arial" w:hAnsi="Arial" w:cs="Arial"/>
          <w:sz w:val="20"/>
          <w:szCs w:val="20"/>
        </w:rPr>
        <w:t xml:space="preserve"> </w:t>
      </w:r>
      <w:r w:rsidRPr="002F31CA">
        <w:rPr>
          <w:rFonts w:ascii="Arial" w:hAnsi="Arial" w:cs="Arial"/>
          <w:sz w:val="20"/>
          <w:szCs w:val="20"/>
        </w:rPr>
        <w:t>boy ve vücut ağırlığı ölçümleri yapılmaktadır.</w:t>
      </w:r>
      <w:r w:rsidR="00C90951" w:rsidRPr="002F31CA">
        <w:rPr>
          <w:rFonts w:ascii="Arial" w:hAnsi="Arial" w:cs="Arial"/>
          <w:sz w:val="20"/>
          <w:szCs w:val="20"/>
        </w:rPr>
        <w:t xml:space="preserve"> </w:t>
      </w:r>
      <w:r w:rsidRPr="002F31CA">
        <w:rPr>
          <w:rFonts w:ascii="Arial" w:hAnsi="Arial" w:cs="Arial"/>
          <w:sz w:val="20"/>
          <w:szCs w:val="20"/>
        </w:rPr>
        <w:t>Aşamalara kadar donör olmaya engel bir durumla karşılaşılmadığı müddetçe  donör adaylarından gerekli testlerin yapılması için kan örnekleri alınmaktadır.</w:t>
      </w:r>
      <w:r w:rsidR="00C90951" w:rsidRPr="002F31CA">
        <w:rPr>
          <w:rFonts w:ascii="Arial" w:hAnsi="Arial" w:cs="Arial"/>
          <w:sz w:val="20"/>
          <w:szCs w:val="20"/>
        </w:rPr>
        <w:t xml:space="preserve"> </w:t>
      </w:r>
      <w:r w:rsidRPr="002F31CA">
        <w:rPr>
          <w:rFonts w:ascii="Arial" w:hAnsi="Arial" w:cs="Arial"/>
          <w:sz w:val="20"/>
          <w:szCs w:val="20"/>
        </w:rPr>
        <w:t>Yapılan  test</w:t>
      </w:r>
      <w:r w:rsidR="009646AB">
        <w:rPr>
          <w:rFonts w:ascii="Arial" w:hAnsi="Arial" w:cs="Arial"/>
          <w:sz w:val="20"/>
          <w:szCs w:val="20"/>
        </w:rPr>
        <w:t>lerde  iki amaç gözetilmektedir. B</w:t>
      </w:r>
      <w:r w:rsidRPr="002F31CA">
        <w:rPr>
          <w:rFonts w:ascii="Arial" w:hAnsi="Arial" w:cs="Arial"/>
          <w:sz w:val="20"/>
          <w:szCs w:val="20"/>
        </w:rPr>
        <w:t>unlardan ilki kan verecek olan donörün sağlığını olumsuz etkileyecek herhangi bir gelişmeye sebep olmamak ve ikincisi ise kanın kendisine verileceği hastanın sağlığı açısında kısa veya uzun vadede ortaya çıkabilecek olumsuz gelişmelerin (enfeksiyon,</w:t>
      </w:r>
      <w:r w:rsidR="006D5DDA" w:rsidRPr="002F31CA">
        <w:rPr>
          <w:rFonts w:ascii="Arial" w:hAnsi="Arial" w:cs="Arial"/>
          <w:sz w:val="20"/>
          <w:szCs w:val="20"/>
        </w:rPr>
        <w:t xml:space="preserve"> </w:t>
      </w:r>
      <w:r w:rsidRPr="002F31CA">
        <w:rPr>
          <w:rFonts w:ascii="Arial" w:hAnsi="Arial" w:cs="Arial"/>
          <w:sz w:val="20"/>
          <w:szCs w:val="20"/>
        </w:rPr>
        <w:t>kan uyuşmazlığı reaksiyonları v.b.) önüne geçmektedir.</w:t>
      </w:r>
    </w:p>
    <w:p w:rsidR="00041A32" w:rsidRPr="002F31CA" w:rsidRDefault="00035270" w:rsidP="00041A32">
      <w:pPr>
        <w:jc w:val="both"/>
        <w:rPr>
          <w:rFonts w:ascii="Arial" w:hAnsi="Arial" w:cs="Arial"/>
          <w:b/>
          <w:sz w:val="20"/>
          <w:szCs w:val="20"/>
        </w:rPr>
      </w:pPr>
      <w:r w:rsidRPr="002F31CA">
        <w:rPr>
          <w:rFonts w:ascii="Arial" w:hAnsi="Arial" w:cs="Arial"/>
          <w:b/>
          <w:sz w:val="20"/>
          <w:szCs w:val="20"/>
        </w:rPr>
        <w:t>Diyaliz Merkezi</w:t>
      </w:r>
      <w:r w:rsidR="00041A32" w:rsidRPr="002F31CA">
        <w:rPr>
          <w:rFonts w:ascii="Arial" w:hAnsi="Arial" w:cs="Arial"/>
          <w:b/>
          <w:sz w:val="20"/>
          <w:szCs w:val="20"/>
        </w:rPr>
        <w:t>:</w:t>
      </w:r>
    </w:p>
    <w:p w:rsidR="0003057E" w:rsidRPr="002F31CA" w:rsidRDefault="009A5AB8" w:rsidP="0003057E">
      <w:pPr>
        <w:jc w:val="both"/>
        <w:rPr>
          <w:rFonts w:ascii="Arial" w:hAnsi="Arial" w:cs="Arial"/>
          <w:noProof/>
          <w:sz w:val="20"/>
          <w:szCs w:val="20"/>
          <w:lang w:eastAsia="tr-TR"/>
        </w:rPr>
      </w:pPr>
      <w:r w:rsidRPr="002F31CA">
        <w:rPr>
          <w:rFonts w:ascii="Arial" w:hAnsi="Arial" w:cs="Arial"/>
          <w:noProof/>
          <w:sz w:val="20"/>
          <w:szCs w:val="20"/>
          <w:lang w:eastAsia="tr-TR"/>
        </w:rPr>
        <w:drawing>
          <wp:inline distT="0" distB="0" distL="0" distR="0">
            <wp:extent cx="6543675" cy="3667125"/>
            <wp:effectExtent l="19050" t="0" r="9525"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543675" cy="3667125"/>
                    </a:xfrm>
                    <a:prstGeom prst="rect">
                      <a:avLst/>
                    </a:prstGeom>
                    <a:noFill/>
                    <a:ln w="9525">
                      <a:noFill/>
                      <a:miter lim="800000"/>
                      <a:headEnd/>
                      <a:tailEnd/>
                    </a:ln>
                  </pic:spPr>
                </pic:pic>
              </a:graphicData>
            </a:graphic>
          </wp:inline>
        </w:drawing>
      </w:r>
    </w:p>
    <w:p w:rsidR="0003057E" w:rsidRPr="002F31CA" w:rsidRDefault="0003057E" w:rsidP="0003057E">
      <w:pPr>
        <w:jc w:val="both"/>
        <w:rPr>
          <w:rFonts w:ascii="Arial" w:hAnsi="Arial" w:cs="Arial"/>
          <w:sz w:val="20"/>
          <w:szCs w:val="20"/>
        </w:rPr>
      </w:pPr>
      <w:r w:rsidRPr="002F31CA">
        <w:rPr>
          <w:rFonts w:ascii="Arial" w:hAnsi="Arial" w:cs="Arial"/>
          <w:sz w:val="20"/>
          <w:szCs w:val="20"/>
        </w:rPr>
        <w:t xml:space="preserve">Diyaliz merkezinde, hastalara her çeşit hemodiyaliz (Bicarbonat, </w:t>
      </w:r>
      <w:r w:rsidR="006D5DDA" w:rsidRPr="002F31CA">
        <w:rPr>
          <w:rFonts w:ascii="Arial" w:hAnsi="Arial" w:cs="Arial"/>
          <w:sz w:val="20"/>
          <w:szCs w:val="20"/>
        </w:rPr>
        <w:t xml:space="preserve">Periton Diyalizi, </w:t>
      </w:r>
      <w:r w:rsidRPr="002F31CA">
        <w:rPr>
          <w:rFonts w:ascii="Arial" w:hAnsi="Arial" w:cs="Arial"/>
          <w:sz w:val="20"/>
          <w:szCs w:val="20"/>
        </w:rPr>
        <w:t>Hemo</w:t>
      </w:r>
      <w:r w:rsidR="006D5DDA" w:rsidRPr="002F31CA">
        <w:rPr>
          <w:rFonts w:ascii="Arial" w:hAnsi="Arial" w:cs="Arial"/>
          <w:sz w:val="20"/>
          <w:szCs w:val="20"/>
        </w:rPr>
        <w:t>diya</w:t>
      </w:r>
      <w:r w:rsidRPr="002F31CA">
        <w:rPr>
          <w:rFonts w:ascii="Arial" w:hAnsi="Arial" w:cs="Arial"/>
          <w:sz w:val="20"/>
          <w:szCs w:val="20"/>
        </w:rPr>
        <w:t>filtrasyon) tedavileri uygulanmakta, bunun yanında Arterio-Venöz fistül ameliyatları</w:t>
      </w:r>
      <w:r w:rsidR="006D5DDA" w:rsidRPr="002F31CA">
        <w:rPr>
          <w:rFonts w:ascii="Arial" w:hAnsi="Arial" w:cs="Arial"/>
          <w:sz w:val="20"/>
          <w:szCs w:val="20"/>
        </w:rPr>
        <w:t>, diyaliz kateteri takılma işlemleri</w:t>
      </w:r>
      <w:r w:rsidRPr="002F31CA">
        <w:rPr>
          <w:rFonts w:ascii="Arial" w:hAnsi="Arial" w:cs="Arial"/>
          <w:sz w:val="20"/>
          <w:szCs w:val="20"/>
        </w:rPr>
        <w:t xml:space="preserve"> yapılabilmektedir. Ayrıca laboratu</w:t>
      </w:r>
      <w:r w:rsidR="006D5DDA" w:rsidRPr="002F31CA">
        <w:rPr>
          <w:rFonts w:ascii="Arial" w:hAnsi="Arial" w:cs="Arial"/>
          <w:sz w:val="20"/>
          <w:szCs w:val="20"/>
        </w:rPr>
        <w:t>v</w:t>
      </w:r>
      <w:r w:rsidRPr="002F31CA">
        <w:rPr>
          <w:rFonts w:ascii="Arial" w:hAnsi="Arial" w:cs="Arial"/>
          <w:sz w:val="20"/>
          <w:szCs w:val="20"/>
        </w:rPr>
        <w:t>ar ve poliklinik hizmetleri verilerek gerek yurt içi gerekse yurt dışından gelen hastalara tedavi imkanı sağlanmaktadır.</w:t>
      </w:r>
    </w:p>
    <w:p w:rsidR="0003057E" w:rsidRPr="002F31CA" w:rsidRDefault="00BB5E83" w:rsidP="0003057E">
      <w:pPr>
        <w:jc w:val="both"/>
        <w:rPr>
          <w:rFonts w:ascii="Arial" w:hAnsi="Arial" w:cs="Arial"/>
          <w:sz w:val="20"/>
          <w:szCs w:val="20"/>
        </w:rPr>
      </w:pPr>
      <w:r>
        <w:rPr>
          <w:rFonts w:ascii="Arial" w:hAnsi="Arial" w:cs="Arial"/>
          <w:sz w:val="20"/>
          <w:szCs w:val="20"/>
        </w:rPr>
        <w:lastRenderedPageBreak/>
        <w:t>29</w:t>
      </w:r>
      <w:r w:rsidR="0003057E" w:rsidRPr="002F31CA">
        <w:rPr>
          <w:rFonts w:ascii="Arial" w:hAnsi="Arial" w:cs="Arial"/>
          <w:sz w:val="20"/>
          <w:szCs w:val="20"/>
        </w:rPr>
        <w:t xml:space="preserve"> diyaliz cihazı ile günde 4 seans çalışmakta olan diyaliz merkezi tıbbi ve fiziki açıdan son derece nitelikli bir konuma sahiptir.</w:t>
      </w:r>
    </w:p>
    <w:p w:rsidR="00AB716D" w:rsidRPr="002F31CA" w:rsidRDefault="00035270" w:rsidP="00AB716D">
      <w:pPr>
        <w:jc w:val="both"/>
        <w:rPr>
          <w:rFonts w:ascii="Arial" w:hAnsi="Arial" w:cs="Arial"/>
          <w:b/>
          <w:sz w:val="20"/>
          <w:szCs w:val="20"/>
        </w:rPr>
      </w:pPr>
      <w:r w:rsidRPr="002F31CA">
        <w:rPr>
          <w:rFonts w:ascii="Arial" w:hAnsi="Arial" w:cs="Arial"/>
          <w:b/>
          <w:sz w:val="20"/>
          <w:szCs w:val="20"/>
        </w:rPr>
        <w:t>Transport (Hasta Taşıma) Sistemi</w:t>
      </w:r>
      <w:r w:rsidR="00AB716D" w:rsidRPr="002F31CA">
        <w:rPr>
          <w:rFonts w:ascii="Arial" w:hAnsi="Arial" w:cs="Arial"/>
          <w:b/>
          <w:sz w:val="20"/>
          <w:szCs w:val="20"/>
        </w:rPr>
        <w:t>:</w:t>
      </w:r>
    </w:p>
    <w:p w:rsidR="0003057E" w:rsidRPr="002F31CA" w:rsidRDefault="00085C5E" w:rsidP="0003057E">
      <w:pPr>
        <w:jc w:val="both"/>
        <w:rPr>
          <w:rFonts w:ascii="Arial" w:hAnsi="Arial" w:cs="Arial"/>
          <w:sz w:val="20"/>
          <w:szCs w:val="20"/>
        </w:rPr>
      </w:pPr>
      <w:r w:rsidRPr="002F31CA">
        <w:rPr>
          <w:rFonts w:ascii="Arial" w:hAnsi="Arial" w:cs="Arial"/>
          <w:noProof/>
          <w:sz w:val="20"/>
          <w:szCs w:val="20"/>
          <w:lang w:eastAsia="tr-TR"/>
        </w:rPr>
        <w:drawing>
          <wp:inline distT="0" distB="0" distL="0" distR="0">
            <wp:extent cx="6505575" cy="4514850"/>
            <wp:effectExtent l="19050" t="0" r="9525" b="0"/>
            <wp:docPr id="10" name="Resim 10" descr="HASTANE 2009-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TANE 2009- (40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505575" cy="4514850"/>
                    </a:xfrm>
                    <a:prstGeom prst="rect">
                      <a:avLst/>
                    </a:prstGeom>
                    <a:noFill/>
                    <a:ln w="9525">
                      <a:noFill/>
                      <a:miter lim="800000"/>
                      <a:headEnd/>
                      <a:tailEnd/>
                    </a:ln>
                  </pic:spPr>
                </pic:pic>
              </a:graphicData>
            </a:graphic>
          </wp:inline>
        </w:drawing>
      </w:r>
    </w:p>
    <w:p w:rsidR="0003057E" w:rsidRPr="002F31CA" w:rsidRDefault="0003057E" w:rsidP="0003057E">
      <w:pPr>
        <w:jc w:val="both"/>
        <w:rPr>
          <w:rFonts w:ascii="Arial" w:hAnsi="Arial" w:cs="Arial"/>
          <w:sz w:val="20"/>
          <w:szCs w:val="20"/>
        </w:rPr>
      </w:pPr>
      <w:r w:rsidRPr="002F31CA">
        <w:rPr>
          <w:rFonts w:ascii="Arial" w:hAnsi="Arial" w:cs="Arial"/>
          <w:sz w:val="20"/>
          <w:szCs w:val="20"/>
        </w:rPr>
        <w:t>Transport sistemin amacı, poliklinik hizmetleri için gelen hastaları</w:t>
      </w:r>
      <w:r w:rsidR="009646AB">
        <w:rPr>
          <w:rFonts w:ascii="Arial" w:hAnsi="Arial" w:cs="Arial"/>
          <w:sz w:val="20"/>
          <w:szCs w:val="20"/>
        </w:rPr>
        <w:t>n</w:t>
      </w:r>
      <w:r w:rsidRPr="002F31CA">
        <w:rPr>
          <w:rFonts w:ascii="Arial" w:hAnsi="Arial" w:cs="Arial"/>
          <w:sz w:val="20"/>
          <w:szCs w:val="20"/>
        </w:rPr>
        <w:t xml:space="preserve"> giriş kapısından alarak gitmeleri gereken bölüme sedye ve tekerlekli sandalyeler ile en hızlı ve güvenilir şekilde götürmektir. Ayrıca, poliklinik hizmetleri</w:t>
      </w:r>
      <w:r w:rsidR="00FB2AF1">
        <w:rPr>
          <w:rFonts w:ascii="Arial" w:hAnsi="Arial" w:cs="Arial"/>
          <w:sz w:val="20"/>
          <w:szCs w:val="20"/>
        </w:rPr>
        <w:t>nin</w:t>
      </w:r>
      <w:r w:rsidRPr="002F31CA">
        <w:rPr>
          <w:rFonts w:ascii="Arial" w:hAnsi="Arial" w:cs="Arial"/>
          <w:sz w:val="20"/>
          <w:szCs w:val="20"/>
        </w:rPr>
        <w:t xml:space="preserve"> yanı</w:t>
      </w:r>
      <w:r w:rsidR="00FB2AF1">
        <w:rPr>
          <w:rFonts w:ascii="Arial" w:hAnsi="Arial" w:cs="Arial"/>
          <w:sz w:val="20"/>
          <w:szCs w:val="20"/>
        </w:rPr>
        <w:t xml:space="preserve"> sıra </w:t>
      </w:r>
      <w:r w:rsidRPr="002F31CA">
        <w:rPr>
          <w:rFonts w:ascii="Arial" w:hAnsi="Arial" w:cs="Arial"/>
          <w:sz w:val="20"/>
          <w:szCs w:val="20"/>
        </w:rPr>
        <w:t xml:space="preserve">acil, radyoloji ve kliniklerde de toplam </w:t>
      </w:r>
      <w:r w:rsidR="00BB5E83">
        <w:rPr>
          <w:rFonts w:ascii="Arial" w:hAnsi="Arial" w:cs="Arial"/>
          <w:sz w:val="20"/>
          <w:szCs w:val="20"/>
        </w:rPr>
        <w:t>9</w:t>
      </w:r>
      <w:r w:rsidRPr="002F31CA">
        <w:rPr>
          <w:rFonts w:ascii="Arial" w:hAnsi="Arial" w:cs="Arial"/>
          <w:sz w:val="20"/>
          <w:szCs w:val="20"/>
        </w:rPr>
        <w:t xml:space="preserve"> kişilik hasta taşıma birimi personeli ile hizmet için hazı</w:t>
      </w:r>
      <w:r w:rsidR="00AB716D" w:rsidRPr="002F31CA">
        <w:rPr>
          <w:rFonts w:ascii="Arial" w:hAnsi="Arial" w:cs="Arial"/>
          <w:sz w:val="20"/>
          <w:szCs w:val="20"/>
        </w:rPr>
        <w:t>r bulunmaktadır. Personeller Acil serviste, Onkoloji Hastanesind</w:t>
      </w:r>
      <w:r w:rsidRPr="002F31CA">
        <w:rPr>
          <w:rFonts w:ascii="Arial" w:hAnsi="Arial" w:cs="Arial"/>
          <w:sz w:val="20"/>
          <w:szCs w:val="20"/>
        </w:rPr>
        <w:t xml:space="preserve">e </w:t>
      </w:r>
      <w:r w:rsidR="00AB716D" w:rsidRPr="002F31CA">
        <w:rPr>
          <w:rFonts w:ascii="Arial" w:hAnsi="Arial" w:cs="Arial"/>
          <w:sz w:val="20"/>
          <w:szCs w:val="20"/>
        </w:rPr>
        <w:t xml:space="preserve">ve </w:t>
      </w:r>
      <w:r w:rsidRPr="002F31CA">
        <w:rPr>
          <w:rFonts w:ascii="Arial" w:hAnsi="Arial" w:cs="Arial"/>
          <w:sz w:val="20"/>
          <w:szCs w:val="20"/>
        </w:rPr>
        <w:t>poliklinik</w:t>
      </w:r>
      <w:r w:rsidR="00AB716D" w:rsidRPr="002F31CA">
        <w:rPr>
          <w:rFonts w:ascii="Arial" w:hAnsi="Arial" w:cs="Arial"/>
          <w:sz w:val="20"/>
          <w:szCs w:val="20"/>
        </w:rPr>
        <w:t xml:space="preserve"> </w:t>
      </w:r>
      <w:r w:rsidRPr="002F31CA">
        <w:rPr>
          <w:rFonts w:ascii="Arial" w:hAnsi="Arial" w:cs="Arial"/>
          <w:sz w:val="20"/>
          <w:szCs w:val="20"/>
        </w:rPr>
        <w:t xml:space="preserve">girişlerde </w:t>
      </w:r>
      <w:r w:rsidR="00AB716D" w:rsidRPr="002F31CA">
        <w:rPr>
          <w:rFonts w:ascii="Arial" w:hAnsi="Arial" w:cs="Arial"/>
          <w:sz w:val="20"/>
          <w:szCs w:val="20"/>
        </w:rPr>
        <w:t>gö</w:t>
      </w:r>
      <w:r w:rsidRPr="002F31CA">
        <w:rPr>
          <w:rFonts w:ascii="Arial" w:hAnsi="Arial" w:cs="Arial"/>
          <w:sz w:val="20"/>
          <w:szCs w:val="20"/>
        </w:rPr>
        <w:t>rev yapmaktadır. Hastaya en iyi hizmeti sunmak ve hasta  memnuniyetini a</w:t>
      </w:r>
      <w:r w:rsidR="00FB2AF1">
        <w:rPr>
          <w:rFonts w:ascii="Arial" w:hAnsi="Arial" w:cs="Arial"/>
          <w:sz w:val="20"/>
          <w:szCs w:val="20"/>
        </w:rPr>
        <w:t>rtırmak öncelikli hedeftir.</w:t>
      </w:r>
    </w:p>
    <w:p w:rsidR="0003057E" w:rsidRPr="002F31CA" w:rsidRDefault="0003057E" w:rsidP="0003057E">
      <w:pPr>
        <w:jc w:val="both"/>
        <w:rPr>
          <w:rFonts w:ascii="Arial" w:hAnsi="Arial" w:cs="Arial"/>
          <w:sz w:val="20"/>
          <w:szCs w:val="20"/>
        </w:rPr>
      </w:pPr>
      <w:r w:rsidRPr="002F31CA">
        <w:rPr>
          <w:rFonts w:ascii="Arial" w:hAnsi="Arial" w:cs="Arial"/>
          <w:sz w:val="20"/>
          <w:szCs w:val="20"/>
        </w:rPr>
        <w:t xml:space="preserve">Hastane içi iletişimde telsizlerden faydalanarak sedye ve tekerlekli sandalye ihtiyacı durumunda hastalara en kısa ve hızlı biçimde hizmet sunulmaktadır. </w:t>
      </w:r>
    </w:p>
    <w:p w:rsidR="001B22A9" w:rsidRPr="00B83CE6" w:rsidRDefault="001B22A9" w:rsidP="001B22A9">
      <w:pPr>
        <w:spacing w:before="100" w:beforeAutospacing="1" w:after="119" w:line="240" w:lineRule="auto"/>
        <w:outlineLvl w:val="2"/>
        <w:rPr>
          <w:rFonts w:ascii="Arial" w:eastAsia="Times New Roman" w:hAnsi="Arial" w:cs="Arial"/>
          <w:b/>
          <w:bCs/>
          <w:sz w:val="20"/>
          <w:szCs w:val="20"/>
        </w:rPr>
      </w:pPr>
      <w:bookmarkStart w:id="5" w:name="_Toc170721334"/>
      <w:bookmarkEnd w:id="5"/>
      <w:r w:rsidRPr="00B83CE6">
        <w:rPr>
          <w:rFonts w:ascii="Arial" w:eastAsia="Times New Roman" w:hAnsi="Arial" w:cs="Arial"/>
          <w:b/>
          <w:bCs/>
          <w:sz w:val="20"/>
          <w:szCs w:val="20"/>
        </w:rPr>
        <w:t xml:space="preserve">1- </w:t>
      </w:r>
      <w:r w:rsidR="00035270" w:rsidRPr="00B83CE6">
        <w:rPr>
          <w:rFonts w:ascii="Arial" w:eastAsia="Times New Roman" w:hAnsi="Arial" w:cs="Arial"/>
          <w:b/>
          <w:bCs/>
          <w:sz w:val="20"/>
          <w:szCs w:val="20"/>
        </w:rPr>
        <w:t>FİZİKSEL YAPI:</w:t>
      </w:r>
    </w:p>
    <w:p w:rsidR="0014051F" w:rsidRPr="00B83CE6" w:rsidRDefault="0014051F" w:rsidP="0014051F">
      <w:pPr>
        <w:jc w:val="both"/>
      </w:pPr>
      <w:r w:rsidRPr="00B83CE6">
        <w:t>Hastanemiz  95.000 m2 kapalı alana sahip olup,</w:t>
      </w:r>
    </w:p>
    <w:p w:rsidR="0014051F" w:rsidRPr="002F31CA" w:rsidRDefault="0014051F" w:rsidP="0014051F">
      <w:pPr>
        <w:jc w:val="both"/>
      </w:pPr>
      <w:r w:rsidRPr="00B83CE6">
        <w:rPr>
          <w:b/>
        </w:rPr>
        <w:t>1. blok</w:t>
      </w:r>
      <w:r w:rsidRPr="00B83CE6">
        <w:t xml:space="preserve"> bodrum katında; </w:t>
      </w:r>
      <w:r w:rsidR="007E1B1B" w:rsidRPr="00B83CE6">
        <w:t xml:space="preserve">Doku Tipleme </w:t>
      </w:r>
      <w:r w:rsidRPr="00B83CE6">
        <w:t>Laboratu</w:t>
      </w:r>
      <w:r w:rsidR="00AB716D" w:rsidRPr="00B83CE6">
        <w:t>v</w:t>
      </w:r>
      <w:r w:rsidRPr="00B83CE6">
        <w:t xml:space="preserve">arı, </w:t>
      </w:r>
      <w:r w:rsidR="007E1B1B" w:rsidRPr="00B83CE6">
        <w:t xml:space="preserve">Androloji ve </w:t>
      </w:r>
      <w:r w:rsidRPr="00B83CE6">
        <w:t>İnfertilite laboratu</w:t>
      </w:r>
      <w:r w:rsidR="00AB716D" w:rsidRPr="00B83CE6">
        <w:t>v</w:t>
      </w:r>
      <w:r w:rsidRPr="00B83CE6">
        <w:t xml:space="preserve">arı, Medikal </w:t>
      </w:r>
      <w:r w:rsidR="00AB716D" w:rsidRPr="00B83CE6">
        <w:t>Gaz Merkezi</w:t>
      </w:r>
      <w:r w:rsidRPr="00B83CE6">
        <w:t xml:space="preserve">, Soğutma </w:t>
      </w:r>
      <w:r w:rsidR="00AB716D" w:rsidRPr="00B83CE6">
        <w:t>G</w:t>
      </w:r>
      <w:r w:rsidRPr="00B83CE6">
        <w:t>rupları, Pompalar, K</w:t>
      </w:r>
      <w:r w:rsidR="00AB716D" w:rsidRPr="00B83CE6">
        <w:t>azan Dairesi, Teknik Servisler</w:t>
      </w:r>
      <w:r w:rsidRPr="00B83CE6">
        <w:t>, Otomasyon</w:t>
      </w:r>
      <w:r w:rsidR="00A0041E" w:rsidRPr="00B83CE6">
        <w:t xml:space="preserve">, </w:t>
      </w:r>
      <w:r w:rsidRPr="00B83CE6">
        <w:t>Biyomedikal</w:t>
      </w:r>
      <w:r w:rsidR="00A0041E" w:rsidRPr="00B83CE6">
        <w:t>, Derslikler, Kütüphane ve Morg</w:t>
      </w:r>
      <w:r w:rsidRPr="00B83CE6">
        <w:t xml:space="preserve"> birimleri mevcuttur.</w:t>
      </w:r>
    </w:p>
    <w:p w:rsidR="0014051F" w:rsidRPr="002F31CA" w:rsidRDefault="0014051F" w:rsidP="0014051F">
      <w:pPr>
        <w:jc w:val="both"/>
      </w:pPr>
      <w:r w:rsidRPr="002F31CA">
        <w:lastRenderedPageBreak/>
        <w:t xml:space="preserve">Zemin katında; Başhekimlik, Patoloji </w:t>
      </w:r>
      <w:r w:rsidR="00AB716D" w:rsidRPr="002F31CA">
        <w:t>L</w:t>
      </w:r>
      <w:r w:rsidRPr="002F31CA">
        <w:t>ab</w:t>
      </w:r>
      <w:r w:rsidR="00AB716D" w:rsidRPr="002F31CA">
        <w:t>oratuvarı</w:t>
      </w:r>
      <w:r w:rsidRPr="0007762B">
        <w:t>, Özel Bütçe,</w:t>
      </w:r>
      <w:r w:rsidRPr="002F31CA">
        <w:t xml:space="preserve"> Güvenlik </w:t>
      </w:r>
      <w:r w:rsidR="00AB716D" w:rsidRPr="002F31CA">
        <w:t>O</w:t>
      </w:r>
      <w:r w:rsidRPr="002F31CA">
        <w:t xml:space="preserve">fisi, EKG ve </w:t>
      </w:r>
      <w:r w:rsidR="0007762B">
        <w:t xml:space="preserve">Dinlenme </w:t>
      </w:r>
      <w:r w:rsidR="007E1B1B" w:rsidRPr="0007762B">
        <w:t>Alan</w:t>
      </w:r>
      <w:r w:rsidR="0007762B">
        <w:t>ı</w:t>
      </w:r>
      <w:r w:rsidR="00AB716D" w:rsidRPr="0007762B">
        <w:t>,</w:t>
      </w:r>
      <w:r w:rsidR="00A0041E">
        <w:t xml:space="preserve"> </w:t>
      </w:r>
      <w:r w:rsidR="00A0041E" w:rsidRPr="00FB2AF1">
        <w:t>Sarf Depo</w:t>
      </w:r>
    </w:p>
    <w:p w:rsidR="0014051F" w:rsidRPr="002F31CA" w:rsidRDefault="0014051F" w:rsidP="00303C78">
      <w:pPr>
        <w:jc w:val="both"/>
      </w:pPr>
      <w:r w:rsidRPr="002F31CA">
        <w:t xml:space="preserve">1. katta; Cerrahi </w:t>
      </w:r>
      <w:r w:rsidR="00521A79" w:rsidRPr="002F31CA">
        <w:t>Yoğun Bakım Ünitesi</w:t>
      </w:r>
      <w:r w:rsidR="007644FB" w:rsidRPr="002F31CA">
        <w:t>,</w:t>
      </w:r>
      <w:r w:rsidRPr="002F31CA">
        <w:t xml:space="preserve"> Oditoryum, </w:t>
      </w:r>
      <w:r w:rsidR="00521A79" w:rsidRPr="002F31CA">
        <w:t>Hasta İşlemleri Ofisi</w:t>
      </w:r>
    </w:p>
    <w:p w:rsidR="0014051F" w:rsidRPr="002F31CA" w:rsidRDefault="0014051F" w:rsidP="00303C78">
      <w:pPr>
        <w:jc w:val="both"/>
      </w:pPr>
      <w:r w:rsidRPr="002F31CA">
        <w:t xml:space="preserve">2. katta ; Ortopedi </w:t>
      </w:r>
      <w:r w:rsidR="00521A79" w:rsidRPr="002F31CA">
        <w:t>ve Travmatoloji K</w:t>
      </w:r>
      <w:r w:rsidRPr="002F31CA">
        <w:t xml:space="preserve">liniği, </w:t>
      </w:r>
      <w:r w:rsidR="00521A79" w:rsidRPr="002F31CA">
        <w:t>Klinik Hasta İşlemleri B</w:t>
      </w:r>
      <w:r w:rsidRPr="002F31CA">
        <w:t xml:space="preserve">irim </w:t>
      </w:r>
      <w:r w:rsidR="00521A79" w:rsidRPr="002F31CA">
        <w:t>S</w:t>
      </w:r>
      <w:r w:rsidRPr="002F31CA">
        <w:t>orumlu</w:t>
      </w:r>
      <w:r w:rsidR="00521A79" w:rsidRPr="002F31CA">
        <w:t>su O</w:t>
      </w:r>
      <w:r w:rsidRPr="002F31CA">
        <w:t xml:space="preserve">fisi, </w:t>
      </w:r>
      <w:r w:rsidR="00521A79" w:rsidRPr="002F31CA">
        <w:t xml:space="preserve">Hasta İşlemleri Ofisi </w:t>
      </w:r>
      <w:r w:rsidRPr="002F31CA">
        <w:t xml:space="preserve">ve </w:t>
      </w:r>
      <w:r w:rsidR="00521A79" w:rsidRPr="002F31CA">
        <w:t>Toplantı Odası</w:t>
      </w:r>
      <w:r w:rsidRPr="002F31CA">
        <w:t>,</w:t>
      </w:r>
    </w:p>
    <w:p w:rsidR="0014051F" w:rsidRPr="002F31CA" w:rsidRDefault="0014051F" w:rsidP="00303C78">
      <w:pPr>
        <w:jc w:val="both"/>
      </w:pPr>
      <w:r w:rsidRPr="002F31CA">
        <w:t xml:space="preserve">3. katta; Genel </w:t>
      </w:r>
      <w:r w:rsidR="00521A79" w:rsidRPr="002F31CA">
        <w:t>Cerrahi Kliniği, Hasta İşlemleri Ofisi, B</w:t>
      </w:r>
      <w:r w:rsidRPr="002F31CA">
        <w:t xml:space="preserve">irim </w:t>
      </w:r>
      <w:r w:rsidR="00521A79" w:rsidRPr="002F31CA">
        <w:t>Sorumluları Of</w:t>
      </w:r>
      <w:r w:rsidRPr="002F31CA">
        <w:t xml:space="preserve">isi, </w:t>
      </w:r>
      <w:r w:rsidR="00521A79" w:rsidRPr="002F31CA">
        <w:t>Ücretli Vezne</w:t>
      </w:r>
      <w:r w:rsidRPr="002F31CA">
        <w:t xml:space="preserve">, </w:t>
      </w:r>
      <w:r w:rsidR="00521A79" w:rsidRPr="002F31CA">
        <w:t>Okuma Salonu</w:t>
      </w:r>
      <w:r w:rsidRPr="002F31CA">
        <w:t xml:space="preserve">, </w:t>
      </w:r>
      <w:r w:rsidR="00521A79" w:rsidRPr="002F31CA">
        <w:t>Toplantı Salonu</w:t>
      </w:r>
      <w:r w:rsidRPr="002F31CA">
        <w:t>,</w:t>
      </w:r>
    </w:p>
    <w:p w:rsidR="0014051F" w:rsidRPr="002F31CA" w:rsidRDefault="0014051F" w:rsidP="00303C78">
      <w:pPr>
        <w:jc w:val="both"/>
      </w:pPr>
      <w:r w:rsidRPr="002F31CA">
        <w:t>4 katta; Fizik</w:t>
      </w:r>
      <w:r w:rsidR="00521A79" w:rsidRPr="002F31CA">
        <w:t xml:space="preserve">sel Tıp ve </w:t>
      </w:r>
      <w:r w:rsidRPr="002F31CA">
        <w:t>R</w:t>
      </w:r>
      <w:r w:rsidR="00521A79" w:rsidRPr="002F31CA">
        <w:t>e</w:t>
      </w:r>
      <w:r w:rsidRPr="002F31CA">
        <w:t>habilitasyon Kliniği, Dermatoloji Kliniği, Uyku Lab</w:t>
      </w:r>
      <w:r w:rsidR="00521A79" w:rsidRPr="002F31CA">
        <w:t>oratuvarı,</w:t>
      </w:r>
      <w:r w:rsidRPr="002F31CA">
        <w:t xml:space="preserve"> Toplantı Salon</w:t>
      </w:r>
      <w:r w:rsidR="00521A79" w:rsidRPr="002F31CA">
        <w:t>u mevcuttur.</w:t>
      </w:r>
    </w:p>
    <w:p w:rsidR="0014051F" w:rsidRPr="002F31CA" w:rsidRDefault="0014051F" w:rsidP="00303C78">
      <w:pPr>
        <w:jc w:val="both"/>
      </w:pPr>
      <w:r w:rsidRPr="002F31CA">
        <w:rPr>
          <w:b/>
        </w:rPr>
        <w:t>2. Blok</w:t>
      </w:r>
      <w:r w:rsidRPr="002F31CA">
        <w:t xml:space="preserve"> bodrum katında; Acil</w:t>
      </w:r>
      <w:r w:rsidR="00521A79" w:rsidRPr="002F31CA">
        <w:t xml:space="preserve"> Servisler</w:t>
      </w:r>
      <w:r w:rsidRPr="002F31CA">
        <w:t>, Gün Hastanesi, Acil Radyoloji, Ağrı Ünitesi,</w:t>
      </w:r>
    </w:p>
    <w:p w:rsidR="0014051F" w:rsidRPr="00FB2AF1" w:rsidRDefault="0014051F" w:rsidP="00303C78">
      <w:pPr>
        <w:jc w:val="both"/>
      </w:pPr>
      <w:r w:rsidRPr="002F31CA">
        <w:t>Zemin katta; Merkez Laboratu</w:t>
      </w:r>
      <w:r w:rsidR="00521A79" w:rsidRPr="002F31CA">
        <w:t xml:space="preserve">varı, </w:t>
      </w:r>
      <w:r w:rsidRPr="002F31CA">
        <w:t>Endoskopi Ünitesi, Kadın Doğum Salonu</w:t>
      </w:r>
      <w:r w:rsidR="00A0041E">
        <w:t xml:space="preserve">, </w:t>
      </w:r>
      <w:r w:rsidR="00A0041E" w:rsidRPr="00FB2AF1">
        <w:t>Günübirlik Tedavi Ünitesi,</w:t>
      </w:r>
    </w:p>
    <w:p w:rsidR="0014051F" w:rsidRPr="00FB2AF1" w:rsidRDefault="0014051F" w:rsidP="00303C78">
      <w:pPr>
        <w:jc w:val="both"/>
        <w:rPr>
          <w:b/>
        </w:rPr>
      </w:pPr>
      <w:r w:rsidRPr="00FB2AF1">
        <w:t>1.katta; Ameliyathane</w:t>
      </w:r>
      <w:r w:rsidR="00521A79" w:rsidRPr="00FB2AF1">
        <w:t xml:space="preserve"> mevcuttur.</w:t>
      </w:r>
    </w:p>
    <w:p w:rsidR="0014051F" w:rsidRPr="00FB2AF1" w:rsidRDefault="0014051F" w:rsidP="00303C78">
      <w:pPr>
        <w:jc w:val="both"/>
      </w:pPr>
      <w:r w:rsidRPr="00FB2AF1">
        <w:rPr>
          <w:b/>
        </w:rPr>
        <w:t>3. blok</w:t>
      </w:r>
      <w:r w:rsidR="00521A79" w:rsidRPr="00FB2AF1">
        <w:t xml:space="preserve"> </w:t>
      </w:r>
      <w:r w:rsidRPr="00FB2AF1">
        <w:t xml:space="preserve"> </w:t>
      </w:r>
      <w:r w:rsidR="00521A79" w:rsidRPr="00FB2AF1">
        <w:t>b</w:t>
      </w:r>
      <w:r w:rsidRPr="00FB2AF1">
        <w:t>odrum k</w:t>
      </w:r>
      <w:r w:rsidR="00521A79" w:rsidRPr="00FB2AF1">
        <w:t>atında; Taş K</w:t>
      </w:r>
      <w:r w:rsidRPr="00FB2AF1">
        <w:t xml:space="preserve">ırma, Eczane, Mescit, Çamaşırhane, Matbaa, </w:t>
      </w:r>
      <w:r w:rsidR="00521A79" w:rsidRPr="00FB2AF1">
        <w:t>D</w:t>
      </w:r>
      <w:r w:rsidRPr="00FB2AF1">
        <w:t>iyaliz</w:t>
      </w:r>
      <w:r w:rsidR="00521A79" w:rsidRPr="00FB2AF1">
        <w:t xml:space="preserve"> Ünitesi</w:t>
      </w:r>
      <w:r w:rsidRPr="00FB2AF1">
        <w:t>,</w:t>
      </w:r>
      <w:r w:rsidR="00A0041E" w:rsidRPr="00FB2AF1">
        <w:t xml:space="preserve"> Ambar, Depo</w:t>
      </w:r>
    </w:p>
    <w:p w:rsidR="0014051F" w:rsidRPr="00FB2AF1" w:rsidRDefault="0014051F" w:rsidP="00303C78">
      <w:pPr>
        <w:jc w:val="both"/>
      </w:pPr>
      <w:r w:rsidRPr="00FB2AF1">
        <w:t xml:space="preserve">Zemin Kat; Radyoloji, </w:t>
      </w:r>
    </w:p>
    <w:p w:rsidR="0014051F" w:rsidRPr="00FB2AF1" w:rsidRDefault="0014051F" w:rsidP="00303C78">
      <w:pPr>
        <w:jc w:val="both"/>
      </w:pPr>
      <w:r w:rsidRPr="00FB2AF1">
        <w:t>1. katta; Nükleer Tıp, Fizik</w:t>
      </w:r>
      <w:r w:rsidR="00521A79" w:rsidRPr="00FB2AF1">
        <w:t xml:space="preserve">sel Tıp ve Rehabilitasyon </w:t>
      </w:r>
      <w:r w:rsidRPr="00FB2AF1">
        <w:t xml:space="preserve">Ünitesi, </w:t>
      </w:r>
      <w:r w:rsidR="00521A79" w:rsidRPr="00FB2AF1">
        <w:t xml:space="preserve">Merkezi </w:t>
      </w:r>
      <w:r w:rsidRPr="00FB2AF1">
        <w:t>St</w:t>
      </w:r>
      <w:r w:rsidR="00521A79" w:rsidRPr="00FB2AF1">
        <w:t>e</w:t>
      </w:r>
      <w:r w:rsidRPr="00FB2AF1">
        <w:t xml:space="preserve">rilizasyon, </w:t>
      </w:r>
      <w:r w:rsidR="0007762B" w:rsidRPr="00FB2AF1">
        <w:t>Nöroloji Yoğun Bakım,</w:t>
      </w:r>
    </w:p>
    <w:p w:rsidR="0014051F" w:rsidRPr="00FB2AF1" w:rsidRDefault="0014051F" w:rsidP="00303C78">
      <w:pPr>
        <w:jc w:val="both"/>
      </w:pPr>
      <w:r w:rsidRPr="00FB2AF1">
        <w:t xml:space="preserve">2. katta; </w:t>
      </w:r>
      <w:r w:rsidR="0007762B" w:rsidRPr="00FB2AF1">
        <w:t>Kardiyoloji</w:t>
      </w:r>
      <w:r w:rsidRPr="00FB2AF1">
        <w:t xml:space="preserve"> </w:t>
      </w:r>
      <w:r w:rsidR="00521A79" w:rsidRPr="00FB2AF1">
        <w:t>K</w:t>
      </w:r>
      <w:r w:rsidRPr="00FB2AF1">
        <w:t xml:space="preserve">liniği, </w:t>
      </w:r>
      <w:r w:rsidR="00521A79" w:rsidRPr="00FB2AF1">
        <w:t>K</w:t>
      </w:r>
      <w:r w:rsidRPr="00FB2AF1">
        <w:t>oroner Yoğun Bakım</w:t>
      </w:r>
      <w:r w:rsidR="00521A79" w:rsidRPr="00FB2AF1">
        <w:t>,</w:t>
      </w:r>
      <w:r w:rsidRPr="00FB2AF1">
        <w:t xml:space="preserve"> Dahili Yoğun Bakım ve Aneste</w:t>
      </w:r>
      <w:r w:rsidR="00521A79" w:rsidRPr="00FB2AF1">
        <w:t>zi Yoğun Bakım mevcuttur.</w:t>
      </w:r>
    </w:p>
    <w:p w:rsidR="0014051F" w:rsidRPr="002F31CA" w:rsidRDefault="0014051F" w:rsidP="00303C78">
      <w:pPr>
        <w:jc w:val="both"/>
      </w:pPr>
      <w:r w:rsidRPr="00FB2AF1">
        <w:rPr>
          <w:b/>
        </w:rPr>
        <w:t>4. Blok</w:t>
      </w:r>
      <w:r w:rsidR="00521A79" w:rsidRPr="00FB2AF1">
        <w:rPr>
          <w:b/>
        </w:rPr>
        <w:t xml:space="preserve"> </w:t>
      </w:r>
      <w:r w:rsidR="00521A79" w:rsidRPr="00FB2AF1">
        <w:t>bodrum k</w:t>
      </w:r>
      <w:r w:rsidRPr="00FB2AF1">
        <w:t>at</w:t>
      </w:r>
      <w:r w:rsidR="00521A79" w:rsidRPr="00FB2AF1">
        <w:t>ta</w:t>
      </w:r>
      <w:r w:rsidRPr="00FB2AF1">
        <w:t>; Hastane İdaresi, Saymanlık Müdürlüğü, Döner Sermaye İşletme Müdürlüğü,</w:t>
      </w:r>
      <w:r w:rsidR="00A0041E" w:rsidRPr="00FB2AF1">
        <w:t xml:space="preserve"> Kazan Dairesi</w:t>
      </w:r>
      <w:r w:rsidRPr="002F31CA">
        <w:t xml:space="preserve"> </w:t>
      </w:r>
    </w:p>
    <w:p w:rsidR="0014051F" w:rsidRPr="002F31CA" w:rsidRDefault="0014051F" w:rsidP="00303C78">
      <w:pPr>
        <w:jc w:val="both"/>
      </w:pPr>
      <w:r w:rsidRPr="002F31CA">
        <w:t xml:space="preserve">Zemin katta; Pediatri Kliniği, ve </w:t>
      </w:r>
      <w:r w:rsidR="0007762B">
        <w:t xml:space="preserve">Pediatri </w:t>
      </w:r>
      <w:r w:rsidRPr="002F31CA">
        <w:t>Yoğun Bakım,</w:t>
      </w:r>
    </w:p>
    <w:p w:rsidR="0014051F" w:rsidRPr="002F31CA" w:rsidRDefault="0014051F" w:rsidP="00303C78">
      <w:pPr>
        <w:jc w:val="both"/>
      </w:pPr>
      <w:r w:rsidRPr="002F31CA">
        <w:t>1. katta; Beyin Cerrahi Kliniği ve Yoğun Bakım, Kalp Damar Cerrahi Kliniği ve Yoğun Bakım</w:t>
      </w:r>
      <w:r w:rsidR="00521A79" w:rsidRPr="002F31CA">
        <w:t xml:space="preserve">, </w:t>
      </w:r>
      <w:r w:rsidRPr="002F31CA">
        <w:t>Özel Odalar,</w:t>
      </w:r>
    </w:p>
    <w:p w:rsidR="0014051F" w:rsidRPr="002F31CA" w:rsidRDefault="0014051F" w:rsidP="00303C78">
      <w:pPr>
        <w:jc w:val="both"/>
      </w:pPr>
      <w:r w:rsidRPr="002F31CA">
        <w:t xml:space="preserve">2. katta; Nöroloji Kliniği ve Özel </w:t>
      </w:r>
      <w:r w:rsidR="00832D5D" w:rsidRPr="002F31CA">
        <w:t>K</w:t>
      </w:r>
      <w:r w:rsidRPr="002F31CA">
        <w:t>linik,</w:t>
      </w:r>
    </w:p>
    <w:p w:rsidR="0014051F" w:rsidRPr="002F31CA" w:rsidRDefault="0014051F" w:rsidP="00303C78">
      <w:pPr>
        <w:jc w:val="both"/>
      </w:pPr>
      <w:r w:rsidRPr="002F31CA">
        <w:t>3. katta; Üroloji Kliniği,  KBB Kliniği, Yoğun Bakım ve Özel Odalar,</w:t>
      </w:r>
    </w:p>
    <w:p w:rsidR="0014051F" w:rsidRPr="002F31CA" w:rsidRDefault="0014051F" w:rsidP="00303C78">
      <w:pPr>
        <w:jc w:val="both"/>
      </w:pPr>
      <w:r w:rsidRPr="002F31CA">
        <w:t>4. katta; Göğüs Cerrahi Kliniği, Yoğun Bakım, Göğüs Hastalıkları kliniği ve Yoğun Bakım</w:t>
      </w:r>
      <w:r w:rsidR="00832D5D" w:rsidRPr="002F31CA">
        <w:t>, Özel Odalar mevcuttur.</w:t>
      </w:r>
    </w:p>
    <w:p w:rsidR="0014051F" w:rsidRPr="00FB2AF1" w:rsidRDefault="0014051F" w:rsidP="00303C78">
      <w:pPr>
        <w:jc w:val="both"/>
      </w:pPr>
      <w:r w:rsidRPr="002F31CA">
        <w:rPr>
          <w:b/>
        </w:rPr>
        <w:t>5.Blok</w:t>
      </w:r>
      <w:r w:rsidR="00832D5D" w:rsidRPr="002F31CA">
        <w:rPr>
          <w:b/>
        </w:rPr>
        <w:t xml:space="preserve"> </w:t>
      </w:r>
      <w:r w:rsidR="00832D5D" w:rsidRPr="002F31CA">
        <w:t>b</w:t>
      </w:r>
      <w:r w:rsidRPr="002F31CA">
        <w:t>odrum kat; Mekanik Atölye, Elektrik Atölyesi, Eşanjor Dairesi</w:t>
      </w:r>
      <w:r w:rsidRPr="00FB2AF1">
        <w:t>,</w:t>
      </w:r>
      <w:r w:rsidR="00A0041E" w:rsidRPr="00FB2AF1">
        <w:t xml:space="preserve"> İklimlendirme </w:t>
      </w:r>
      <w:r w:rsidR="00782DD9" w:rsidRPr="00FB2AF1">
        <w:t>Birimi</w:t>
      </w:r>
    </w:p>
    <w:p w:rsidR="0014051F" w:rsidRPr="00FB2AF1" w:rsidRDefault="0014051F" w:rsidP="00303C78">
      <w:pPr>
        <w:jc w:val="both"/>
      </w:pPr>
      <w:r w:rsidRPr="00FB2AF1">
        <w:t xml:space="preserve">Zemin Kat; Kadın Doğum Kliniği, Çocuk Cerrahi Kliniği ve Yeni Doğan </w:t>
      </w:r>
      <w:r w:rsidR="00832D5D" w:rsidRPr="00FB2AF1">
        <w:t xml:space="preserve">Yoğun Bakım </w:t>
      </w:r>
      <w:r w:rsidRPr="00FB2AF1">
        <w:t>Ünitesi,</w:t>
      </w:r>
    </w:p>
    <w:p w:rsidR="0014051F" w:rsidRPr="002F31CA" w:rsidRDefault="0014051F" w:rsidP="00303C78">
      <w:pPr>
        <w:jc w:val="both"/>
      </w:pPr>
      <w:r w:rsidRPr="00FB2AF1">
        <w:t xml:space="preserve">1.katta; Göz </w:t>
      </w:r>
      <w:r w:rsidR="00832D5D" w:rsidRPr="00FB2AF1">
        <w:t xml:space="preserve">Hastalıkları Kliniği, </w:t>
      </w:r>
      <w:r w:rsidR="0007762B" w:rsidRPr="00FB2AF1">
        <w:t>Plastik ve Rekonstrüktif Cerrahi</w:t>
      </w:r>
      <w:r w:rsidR="00832D5D" w:rsidRPr="00FB2AF1">
        <w:t xml:space="preserve"> K</w:t>
      </w:r>
      <w:r w:rsidRPr="00FB2AF1">
        <w:t>liniği, Özel Odalar,</w:t>
      </w:r>
    </w:p>
    <w:p w:rsidR="0014051F" w:rsidRPr="002F31CA" w:rsidRDefault="00832D5D" w:rsidP="00303C78">
      <w:pPr>
        <w:jc w:val="both"/>
      </w:pPr>
      <w:r w:rsidRPr="002F31CA">
        <w:t>2. katt</w:t>
      </w:r>
      <w:r w:rsidR="003323CC">
        <w:t>a</w:t>
      </w:r>
      <w:r w:rsidRPr="002F31CA">
        <w:t>; Nefroloji Kliniği, Hema</w:t>
      </w:r>
      <w:r w:rsidR="0014051F" w:rsidRPr="002F31CA">
        <w:t>toloji Kliniği, Endokrin</w:t>
      </w:r>
      <w:r w:rsidRPr="002F31CA">
        <w:t>oloji</w:t>
      </w:r>
      <w:r w:rsidR="0014051F" w:rsidRPr="002F31CA">
        <w:t xml:space="preserve"> Kliniği,</w:t>
      </w:r>
    </w:p>
    <w:p w:rsidR="0014051F" w:rsidRPr="002F31CA" w:rsidRDefault="0014051F" w:rsidP="00303C78">
      <w:pPr>
        <w:jc w:val="both"/>
      </w:pPr>
      <w:r w:rsidRPr="002F31CA">
        <w:t xml:space="preserve">3. katta; Enfeksiyon Kliniği, </w:t>
      </w:r>
      <w:r w:rsidR="00832D5D" w:rsidRPr="002F31CA">
        <w:t>FTR/</w:t>
      </w:r>
      <w:r w:rsidRPr="002F31CA">
        <w:t>Romatoloji Kliniği, Gastroent</w:t>
      </w:r>
      <w:r w:rsidR="00832D5D" w:rsidRPr="002F31CA">
        <w:t>e</w:t>
      </w:r>
      <w:r w:rsidRPr="002F31CA">
        <w:t>roloji Kliniği,</w:t>
      </w:r>
    </w:p>
    <w:p w:rsidR="0014051F" w:rsidRPr="002F31CA" w:rsidRDefault="0014051F" w:rsidP="00303C78">
      <w:pPr>
        <w:jc w:val="both"/>
      </w:pPr>
      <w:r w:rsidRPr="002F31CA">
        <w:t xml:space="preserve">4.katta; Psikiyatri Kliniği ve Organ Nakli kliniği mevcuttur.  </w:t>
      </w:r>
    </w:p>
    <w:p w:rsidR="0014051F" w:rsidRPr="002F31CA" w:rsidRDefault="0014051F" w:rsidP="0014051F">
      <w:pPr>
        <w:jc w:val="both"/>
      </w:pPr>
      <w:r w:rsidRPr="002F31CA">
        <w:rPr>
          <w:b/>
        </w:rPr>
        <w:lastRenderedPageBreak/>
        <w:t>6.  7. ve 8. bloklar</w:t>
      </w:r>
      <w:r w:rsidRPr="002F31CA">
        <w:t xml:space="preserve">  tamamen poliklinik binasıdır. </w:t>
      </w:r>
      <w:r w:rsidR="00782DD9">
        <w:t>A</w:t>
      </w:r>
      <w:r w:rsidRPr="002F31CA">
        <w:t xml:space="preserve">yrıca </w:t>
      </w:r>
      <w:r w:rsidR="00782DD9">
        <w:t>A</w:t>
      </w:r>
      <w:r w:rsidRPr="002F31CA">
        <w:t xml:space="preserve">rşiv, </w:t>
      </w:r>
      <w:r w:rsidR="00782DD9">
        <w:t>A</w:t>
      </w:r>
      <w:r w:rsidR="003323CC">
        <w:t>yniyat</w:t>
      </w:r>
      <w:r w:rsidRPr="002F31CA">
        <w:t xml:space="preserve">, </w:t>
      </w:r>
      <w:r w:rsidR="00782DD9">
        <w:t>F</w:t>
      </w:r>
      <w:r w:rsidRPr="002F31CA">
        <w:t>atura servisi</w:t>
      </w:r>
      <w:r w:rsidR="00832D5D" w:rsidRPr="002F31CA">
        <w:t xml:space="preserve">, </w:t>
      </w:r>
      <w:r w:rsidR="00782DD9">
        <w:t>B</w:t>
      </w:r>
      <w:r w:rsidRPr="002F31CA">
        <w:t xml:space="preserve">ilgi işlem  </w:t>
      </w:r>
      <w:r w:rsidR="00C777BA" w:rsidRPr="002F31CA">
        <w:t xml:space="preserve">ve </w:t>
      </w:r>
      <w:r w:rsidRPr="002F31CA">
        <w:t xml:space="preserve"> </w:t>
      </w:r>
      <w:r w:rsidR="00782DD9">
        <w:t>H</w:t>
      </w:r>
      <w:r w:rsidRPr="002F31CA">
        <w:t>astane idaresinin bir kısmı</w:t>
      </w:r>
      <w:r w:rsidR="00782DD9">
        <w:t>, Hemşirelik Hizmetleri, Sağlık Kurulu ve Aşı Birimi</w:t>
      </w:r>
      <w:r w:rsidRPr="002F31CA">
        <w:t xml:space="preserve"> yer almaktadır.</w:t>
      </w:r>
    </w:p>
    <w:p w:rsidR="0014051F" w:rsidRPr="002F31CA" w:rsidRDefault="0014051F" w:rsidP="0014051F">
      <w:pPr>
        <w:jc w:val="both"/>
      </w:pPr>
      <w:r w:rsidRPr="002F31CA">
        <w:t>Onkoloji binası hastane</w:t>
      </w:r>
      <w:r w:rsidR="00FB2AF1">
        <w:t xml:space="preserve"> </w:t>
      </w:r>
      <w:r w:rsidRPr="002F31CA">
        <w:t>binasından 7 km uzaklıktadır.</w:t>
      </w:r>
    </w:p>
    <w:tbl>
      <w:tblPr>
        <w:tblW w:w="505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14"/>
        <w:gridCol w:w="2616"/>
        <w:gridCol w:w="2616"/>
        <w:gridCol w:w="2720"/>
      </w:tblGrid>
      <w:tr w:rsidR="005C7BE0" w:rsidRPr="002F31CA" w:rsidTr="009A5AB8">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5C7BE0" w:rsidRPr="002F31CA" w:rsidRDefault="00CB72B2" w:rsidP="00035270">
            <w:pPr>
              <w:spacing w:before="100" w:beforeAutospacing="1" w:after="0" w:line="240" w:lineRule="auto"/>
              <w:jc w:val="center"/>
              <w:rPr>
                <w:rFonts w:ascii="Arial" w:eastAsia="Times New Roman" w:hAnsi="Arial" w:cs="Arial"/>
                <w:b/>
                <w:sz w:val="24"/>
                <w:szCs w:val="24"/>
              </w:rPr>
            </w:pPr>
            <w:r w:rsidRPr="002F31CA">
              <w:rPr>
                <w:rFonts w:ascii="Arial" w:hAnsi="Arial" w:cs="Arial"/>
                <w:sz w:val="20"/>
                <w:szCs w:val="20"/>
              </w:rPr>
              <w:t xml:space="preserve"> </w:t>
            </w:r>
            <w:r w:rsidR="005C7BE0" w:rsidRPr="002F31CA">
              <w:rPr>
                <w:rFonts w:ascii="Arial" w:eastAsia="Times New Roman" w:hAnsi="Arial" w:cs="Arial"/>
                <w:b/>
                <w:sz w:val="24"/>
                <w:szCs w:val="24"/>
              </w:rPr>
              <w:t>Tablo 11. Toplantı</w:t>
            </w:r>
            <w:r w:rsidR="00035270" w:rsidRPr="002F31CA">
              <w:rPr>
                <w:rFonts w:ascii="Arial" w:eastAsia="Times New Roman" w:hAnsi="Arial" w:cs="Arial"/>
                <w:b/>
                <w:sz w:val="24"/>
                <w:szCs w:val="24"/>
              </w:rPr>
              <w:t>-</w:t>
            </w:r>
            <w:r w:rsidR="005C7BE0" w:rsidRPr="002F31CA">
              <w:rPr>
                <w:rFonts w:ascii="Arial" w:eastAsia="Times New Roman" w:hAnsi="Arial" w:cs="Arial"/>
                <w:b/>
                <w:sz w:val="24"/>
                <w:szCs w:val="24"/>
              </w:rPr>
              <w:t>Konferans Salonları</w:t>
            </w:r>
          </w:p>
        </w:tc>
      </w:tr>
      <w:tr w:rsidR="005C7BE0" w:rsidRPr="002F31CA" w:rsidTr="00411493">
        <w:trPr>
          <w:tblCellSpacing w:w="0" w:type="dxa"/>
        </w:trPr>
        <w:tc>
          <w:tcPr>
            <w:tcW w:w="1237" w:type="pct"/>
            <w:tcBorders>
              <w:top w:val="outset" w:sz="6" w:space="0" w:color="000000"/>
              <w:left w:val="outset" w:sz="6" w:space="0" w:color="000000"/>
              <w:bottom w:val="outset" w:sz="6" w:space="0" w:color="000000"/>
              <w:right w:val="outset" w:sz="6" w:space="0" w:color="000000"/>
            </w:tcBorders>
            <w:shd w:val="clear" w:color="auto" w:fill="C0C0C0"/>
          </w:tcPr>
          <w:p w:rsidR="005C7BE0" w:rsidRPr="002F31CA" w:rsidRDefault="005C7BE0" w:rsidP="00673385">
            <w:pPr>
              <w:spacing w:before="100" w:beforeAutospacing="1" w:after="0" w:line="240" w:lineRule="auto"/>
              <w:rPr>
                <w:rFonts w:ascii="Arial" w:eastAsia="Times New Roman" w:hAnsi="Arial" w:cs="Arial"/>
                <w:sz w:val="20"/>
                <w:szCs w:val="20"/>
              </w:rPr>
            </w:pPr>
            <w:r w:rsidRPr="002F31CA">
              <w:rPr>
                <w:rFonts w:ascii="Arial" w:eastAsia="Times New Roman" w:hAnsi="Arial" w:cs="Arial"/>
                <w:sz w:val="20"/>
                <w:szCs w:val="20"/>
              </w:rPr>
              <w:t>Kapasitesi</w:t>
            </w:r>
          </w:p>
        </w:tc>
        <w:tc>
          <w:tcPr>
            <w:tcW w:w="1238" w:type="pct"/>
            <w:tcBorders>
              <w:top w:val="outset" w:sz="6" w:space="0" w:color="000000"/>
              <w:left w:val="outset" w:sz="6" w:space="0" w:color="000000"/>
              <w:bottom w:val="outset" w:sz="6" w:space="0" w:color="000000"/>
              <w:right w:val="outset" w:sz="6" w:space="0" w:color="000000"/>
            </w:tcBorders>
            <w:shd w:val="clear" w:color="auto" w:fill="C0C0C0"/>
          </w:tcPr>
          <w:p w:rsidR="005C7BE0" w:rsidRPr="002F31CA" w:rsidRDefault="005C7BE0" w:rsidP="00673385">
            <w:pPr>
              <w:spacing w:before="100" w:beforeAutospacing="1" w:after="0" w:line="240" w:lineRule="auto"/>
              <w:jc w:val="center"/>
              <w:rPr>
                <w:rFonts w:ascii="Arial" w:eastAsia="Times New Roman" w:hAnsi="Arial" w:cs="Arial"/>
                <w:sz w:val="20"/>
                <w:szCs w:val="20"/>
              </w:rPr>
            </w:pPr>
            <w:r w:rsidRPr="002F31CA">
              <w:rPr>
                <w:rFonts w:ascii="Arial" w:eastAsia="Times New Roman" w:hAnsi="Arial" w:cs="Arial"/>
                <w:sz w:val="20"/>
                <w:szCs w:val="20"/>
              </w:rPr>
              <w:t>Toplantı Salonu</w:t>
            </w:r>
          </w:p>
        </w:tc>
        <w:tc>
          <w:tcPr>
            <w:tcW w:w="1238" w:type="pct"/>
            <w:tcBorders>
              <w:top w:val="outset" w:sz="6" w:space="0" w:color="000000"/>
              <w:left w:val="outset" w:sz="6" w:space="0" w:color="000000"/>
              <w:bottom w:val="outset" w:sz="6" w:space="0" w:color="000000"/>
              <w:right w:val="outset" w:sz="6" w:space="0" w:color="000000"/>
            </w:tcBorders>
            <w:shd w:val="clear" w:color="auto" w:fill="C0C0C0"/>
          </w:tcPr>
          <w:p w:rsidR="005C7BE0" w:rsidRPr="002F31CA" w:rsidRDefault="005C7BE0" w:rsidP="00673385">
            <w:pPr>
              <w:spacing w:before="100" w:beforeAutospacing="1" w:after="0" w:line="240" w:lineRule="auto"/>
              <w:jc w:val="center"/>
              <w:rPr>
                <w:rFonts w:ascii="Arial" w:eastAsia="Times New Roman" w:hAnsi="Arial" w:cs="Arial"/>
                <w:sz w:val="20"/>
                <w:szCs w:val="20"/>
              </w:rPr>
            </w:pPr>
            <w:r w:rsidRPr="002F31CA">
              <w:rPr>
                <w:rFonts w:ascii="Arial" w:eastAsia="Times New Roman" w:hAnsi="Arial" w:cs="Arial"/>
                <w:sz w:val="20"/>
                <w:szCs w:val="20"/>
              </w:rPr>
              <w:t>Konferans Salonu</w:t>
            </w:r>
          </w:p>
        </w:tc>
        <w:tc>
          <w:tcPr>
            <w:tcW w:w="1287" w:type="pct"/>
            <w:tcBorders>
              <w:top w:val="outset" w:sz="6" w:space="0" w:color="000000"/>
              <w:left w:val="outset" w:sz="6" w:space="0" w:color="000000"/>
              <w:bottom w:val="outset" w:sz="6" w:space="0" w:color="000000"/>
              <w:right w:val="outset" w:sz="6" w:space="0" w:color="000000"/>
            </w:tcBorders>
            <w:shd w:val="clear" w:color="auto" w:fill="C0C0C0"/>
          </w:tcPr>
          <w:p w:rsidR="005C7BE0" w:rsidRPr="002F31CA" w:rsidRDefault="005C7BE0" w:rsidP="00673385">
            <w:pPr>
              <w:spacing w:before="100" w:beforeAutospacing="1" w:after="0" w:line="240" w:lineRule="auto"/>
              <w:jc w:val="center"/>
              <w:rPr>
                <w:rFonts w:ascii="Arial" w:eastAsia="Times New Roman" w:hAnsi="Arial" w:cs="Arial"/>
                <w:sz w:val="20"/>
                <w:szCs w:val="20"/>
              </w:rPr>
            </w:pPr>
            <w:r w:rsidRPr="002F31CA">
              <w:rPr>
                <w:rFonts w:ascii="Arial" w:eastAsia="Times New Roman" w:hAnsi="Arial" w:cs="Arial"/>
                <w:sz w:val="20"/>
                <w:szCs w:val="20"/>
              </w:rPr>
              <w:t>Toplam</w:t>
            </w:r>
          </w:p>
        </w:tc>
      </w:tr>
      <w:tr w:rsidR="005C7BE0" w:rsidRPr="002F31CA" w:rsidTr="00411493">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D726AD">
            <w:pPr>
              <w:spacing w:after="0"/>
              <w:rPr>
                <w:rFonts w:ascii="Arial" w:hAnsi="Arial" w:cs="Arial"/>
                <w:b/>
                <w:sz w:val="20"/>
                <w:szCs w:val="20"/>
              </w:rPr>
            </w:pPr>
            <w:r w:rsidRPr="002F31CA">
              <w:rPr>
                <w:rFonts w:ascii="Arial" w:hAnsi="Arial" w:cs="Arial"/>
                <w:b/>
                <w:sz w:val="20"/>
                <w:szCs w:val="20"/>
              </w:rPr>
              <w:t>0–</w:t>
            </w:r>
            <w:r w:rsidR="00D726AD">
              <w:rPr>
                <w:rFonts w:ascii="Arial" w:hAnsi="Arial" w:cs="Arial"/>
                <w:b/>
                <w:sz w:val="20"/>
                <w:szCs w:val="20"/>
              </w:rPr>
              <w:t>40 Kişilik</w:t>
            </w: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B83CE6" w:rsidRDefault="005C7BE0" w:rsidP="00832D5D">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4</w:t>
            </w: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c>
          <w:tcPr>
            <w:tcW w:w="128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r>
      <w:tr w:rsidR="005C7BE0" w:rsidRPr="002F31CA" w:rsidTr="00411493">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D726AD" w:rsidP="00D726AD">
            <w:pPr>
              <w:spacing w:after="0"/>
              <w:rPr>
                <w:rFonts w:ascii="Arial" w:hAnsi="Arial" w:cs="Arial"/>
                <w:b/>
                <w:sz w:val="20"/>
                <w:szCs w:val="20"/>
              </w:rPr>
            </w:pPr>
            <w:r>
              <w:rPr>
                <w:rFonts w:ascii="Arial" w:hAnsi="Arial" w:cs="Arial"/>
                <w:b/>
                <w:sz w:val="20"/>
                <w:szCs w:val="20"/>
              </w:rPr>
              <w:t>41–60</w:t>
            </w:r>
            <w:r w:rsidR="005C7BE0" w:rsidRPr="002F31CA">
              <w:rPr>
                <w:rFonts w:ascii="Arial" w:hAnsi="Arial" w:cs="Arial"/>
                <w:b/>
                <w:sz w:val="20"/>
                <w:szCs w:val="20"/>
              </w:rPr>
              <w:t xml:space="preserve"> Kişilik</w:t>
            </w: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B83CE6" w:rsidRDefault="00D726AD" w:rsidP="00832D5D">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2</w:t>
            </w: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c>
          <w:tcPr>
            <w:tcW w:w="128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r>
      <w:tr w:rsidR="005C7BE0" w:rsidRPr="002F31CA" w:rsidTr="00411493">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D726AD" w:rsidP="00D726AD">
            <w:pPr>
              <w:spacing w:after="0"/>
              <w:rPr>
                <w:rFonts w:ascii="Arial" w:hAnsi="Arial" w:cs="Arial"/>
                <w:b/>
                <w:sz w:val="20"/>
                <w:szCs w:val="20"/>
              </w:rPr>
            </w:pPr>
            <w:r>
              <w:rPr>
                <w:rFonts w:ascii="Arial" w:hAnsi="Arial" w:cs="Arial"/>
                <w:b/>
                <w:sz w:val="20"/>
                <w:szCs w:val="20"/>
              </w:rPr>
              <w:t>61</w:t>
            </w:r>
            <w:r w:rsidR="005C7BE0" w:rsidRPr="002F31CA">
              <w:rPr>
                <w:rFonts w:ascii="Arial" w:hAnsi="Arial" w:cs="Arial"/>
                <w:b/>
                <w:sz w:val="20"/>
                <w:szCs w:val="20"/>
              </w:rPr>
              <w:t>–</w:t>
            </w:r>
            <w:r>
              <w:rPr>
                <w:rFonts w:ascii="Arial" w:hAnsi="Arial" w:cs="Arial"/>
                <w:b/>
                <w:sz w:val="20"/>
                <w:szCs w:val="20"/>
              </w:rPr>
              <w:t>90</w:t>
            </w:r>
            <w:r w:rsidR="005C7BE0" w:rsidRPr="002F31CA">
              <w:rPr>
                <w:rFonts w:ascii="Arial" w:hAnsi="Arial" w:cs="Arial"/>
                <w:b/>
                <w:sz w:val="20"/>
                <w:szCs w:val="20"/>
              </w:rPr>
              <w:t xml:space="preserve"> Kişilik</w:t>
            </w: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B83CE6" w:rsidRDefault="00D726AD" w:rsidP="00832D5D">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2</w:t>
            </w: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c>
          <w:tcPr>
            <w:tcW w:w="128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r>
      <w:tr w:rsidR="005C7BE0" w:rsidRPr="002F31CA" w:rsidTr="00411493">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673385">
            <w:pPr>
              <w:spacing w:after="0"/>
              <w:rPr>
                <w:rFonts w:ascii="Arial" w:hAnsi="Arial" w:cs="Arial"/>
                <w:b/>
                <w:sz w:val="20"/>
                <w:szCs w:val="20"/>
              </w:rPr>
            </w:pPr>
            <w:r w:rsidRPr="002F31CA">
              <w:rPr>
                <w:rFonts w:ascii="Arial" w:hAnsi="Arial" w:cs="Arial"/>
                <w:b/>
                <w:sz w:val="20"/>
                <w:szCs w:val="20"/>
              </w:rPr>
              <w:t>101–150 Kişilik</w:t>
            </w: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B83CE6" w:rsidRDefault="005C7BE0" w:rsidP="00832D5D">
            <w:pPr>
              <w:spacing w:after="0" w:line="240" w:lineRule="auto"/>
              <w:jc w:val="center"/>
              <w:rPr>
                <w:rFonts w:ascii="Arial" w:eastAsia="Times New Roman" w:hAnsi="Arial" w:cs="Arial"/>
                <w:sz w:val="20"/>
                <w:szCs w:val="20"/>
              </w:rPr>
            </w:pP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c>
          <w:tcPr>
            <w:tcW w:w="128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r>
      <w:tr w:rsidR="005C7BE0" w:rsidRPr="002F31CA" w:rsidTr="00411493">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673385">
            <w:pPr>
              <w:spacing w:after="0"/>
              <w:rPr>
                <w:rFonts w:ascii="Arial" w:hAnsi="Arial" w:cs="Arial"/>
                <w:b/>
                <w:sz w:val="20"/>
                <w:szCs w:val="20"/>
              </w:rPr>
            </w:pPr>
            <w:r w:rsidRPr="002F31CA">
              <w:rPr>
                <w:rFonts w:ascii="Arial" w:hAnsi="Arial" w:cs="Arial"/>
                <w:b/>
                <w:sz w:val="20"/>
                <w:szCs w:val="20"/>
              </w:rPr>
              <w:t>151–250 Kişilik</w:t>
            </w: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B83CE6" w:rsidRDefault="005C7BE0" w:rsidP="00832D5D">
            <w:pPr>
              <w:spacing w:after="0" w:line="240" w:lineRule="auto"/>
              <w:jc w:val="center"/>
              <w:rPr>
                <w:rFonts w:ascii="Arial" w:eastAsia="Times New Roman" w:hAnsi="Arial" w:cs="Arial"/>
                <w:sz w:val="20"/>
                <w:szCs w:val="20"/>
              </w:rPr>
            </w:pP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r w:rsidRPr="002F31CA">
              <w:rPr>
                <w:rFonts w:ascii="Arial" w:eastAsia="Times New Roman" w:hAnsi="Arial" w:cs="Arial"/>
                <w:sz w:val="20"/>
                <w:szCs w:val="20"/>
              </w:rPr>
              <w:t>1</w:t>
            </w:r>
          </w:p>
        </w:tc>
        <w:tc>
          <w:tcPr>
            <w:tcW w:w="128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r>
      <w:tr w:rsidR="005C7BE0" w:rsidRPr="002F31CA" w:rsidTr="00411493">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673385">
            <w:pPr>
              <w:spacing w:after="0"/>
              <w:rPr>
                <w:rFonts w:ascii="Arial" w:hAnsi="Arial" w:cs="Arial"/>
                <w:b/>
                <w:sz w:val="20"/>
                <w:szCs w:val="20"/>
              </w:rPr>
            </w:pPr>
            <w:r w:rsidRPr="002F31CA">
              <w:rPr>
                <w:rFonts w:ascii="Arial" w:hAnsi="Arial" w:cs="Arial"/>
                <w:b/>
                <w:sz w:val="20"/>
                <w:szCs w:val="20"/>
              </w:rPr>
              <w:t>251–Üzeri Kişilik</w:t>
            </w: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B83CE6" w:rsidRDefault="005C7BE0" w:rsidP="00832D5D">
            <w:pPr>
              <w:spacing w:after="0" w:line="240" w:lineRule="auto"/>
              <w:jc w:val="center"/>
              <w:rPr>
                <w:rFonts w:ascii="Arial" w:eastAsia="Times New Roman" w:hAnsi="Arial" w:cs="Arial"/>
                <w:sz w:val="20"/>
                <w:szCs w:val="20"/>
              </w:rPr>
            </w:pPr>
          </w:p>
        </w:tc>
        <w:tc>
          <w:tcPr>
            <w:tcW w:w="1238"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c>
          <w:tcPr>
            <w:tcW w:w="1287" w:type="pct"/>
            <w:tcBorders>
              <w:top w:val="outset" w:sz="6" w:space="0" w:color="000000"/>
              <w:left w:val="outset" w:sz="6" w:space="0" w:color="000000"/>
              <w:bottom w:val="outset" w:sz="6" w:space="0" w:color="000000"/>
              <w:right w:val="outset" w:sz="6" w:space="0" w:color="000000"/>
            </w:tcBorders>
            <w:vAlign w:val="center"/>
          </w:tcPr>
          <w:p w:rsidR="005C7BE0" w:rsidRPr="002F31CA" w:rsidRDefault="005C7BE0" w:rsidP="00832D5D">
            <w:pPr>
              <w:spacing w:after="0" w:line="240" w:lineRule="auto"/>
              <w:jc w:val="center"/>
              <w:rPr>
                <w:rFonts w:ascii="Arial" w:eastAsia="Times New Roman" w:hAnsi="Arial" w:cs="Arial"/>
                <w:sz w:val="20"/>
                <w:szCs w:val="20"/>
              </w:rPr>
            </w:pPr>
          </w:p>
        </w:tc>
      </w:tr>
      <w:tr w:rsidR="005C7BE0" w:rsidRPr="002F31CA" w:rsidTr="00411493">
        <w:trPr>
          <w:tblCellSpacing w:w="0" w:type="dxa"/>
        </w:trPr>
        <w:tc>
          <w:tcPr>
            <w:tcW w:w="1237" w:type="pct"/>
            <w:tcBorders>
              <w:top w:val="outset" w:sz="6" w:space="0" w:color="000000"/>
              <w:left w:val="outset" w:sz="6" w:space="0" w:color="000000"/>
              <w:bottom w:val="outset" w:sz="6" w:space="0" w:color="000000"/>
              <w:right w:val="outset" w:sz="6" w:space="0" w:color="000000"/>
            </w:tcBorders>
            <w:shd w:val="clear" w:color="auto" w:fill="C0C0C0"/>
          </w:tcPr>
          <w:p w:rsidR="005C7BE0" w:rsidRPr="002F31CA" w:rsidRDefault="005C7BE0" w:rsidP="00673385">
            <w:pPr>
              <w:spacing w:before="100" w:beforeAutospacing="1" w:after="0" w:line="240" w:lineRule="auto"/>
              <w:rPr>
                <w:rFonts w:ascii="Arial" w:eastAsia="Times New Roman" w:hAnsi="Arial" w:cs="Arial"/>
                <w:sz w:val="20"/>
                <w:szCs w:val="20"/>
              </w:rPr>
            </w:pPr>
            <w:r w:rsidRPr="002F31CA">
              <w:rPr>
                <w:rFonts w:ascii="Arial" w:hAnsi="Arial" w:cs="Arial"/>
                <w:b/>
                <w:sz w:val="20"/>
                <w:szCs w:val="20"/>
              </w:rPr>
              <w:t>Toplam</w:t>
            </w:r>
          </w:p>
        </w:tc>
        <w:tc>
          <w:tcPr>
            <w:tcW w:w="12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C7BE0" w:rsidRPr="00B83CE6" w:rsidRDefault="00D726AD" w:rsidP="00832D5D">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8</w:t>
            </w:r>
          </w:p>
        </w:tc>
        <w:tc>
          <w:tcPr>
            <w:tcW w:w="12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C7BE0" w:rsidRPr="002F31CA" w:rsidRDefault="005C7BE0" w:rsidP="00832D5D">
            <w:pPr>
              <w:spacing w:before="100" w:beforeAutospacing="1" w:after="0" w:line="240" w:lineRule="auto"/>
              <w:jc w:val="center"/>
              <w:rPr>
                <w:rFonts w:ascii="Arial" w:eastAsia="Times New Roman" w:hAnsi="Arial" w:cs="Arial"/>
                <w:sz w:val="20"/>
                <w:szCs w:val="20"/>
              </w:rPr>
            </w:pPr>
            <w:r w:rsidRPr="002F31CA">
              <w:rPr>
                <w:rFonts w:ascii="Arial" w:eastAsia="Times New Roman" w:hAnsi="Arial" w:cs="Arial"/>
                <w:sz w:val="20"/>
                <w:szCs w:val="20"/>
              </w:rPr>
              <w:t>1</w:t>
            </w:r>
          </w:p>
        </w:tc>
        <w:tc>
          <w:tcPr>
            <w:tcW w:w="128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C7BE0" w:rsidRPr="002F31CA" w:rsidRDefault="005C7BE0" w:rsidP="00832D5D">
            <w:pPr>
              <w:spacing w:before="100" w:beforeAutospacing="1" w:after="0" w:line="240" w:lineRule="auto"/>
              <w:jc w:val="center"/>
              <w:rPr>
                <w:rFonts w:ascii="Arial" w:eastAsia="Times New Roman" w:hAnsi="Arial" w:cs="Arial"/>
                <w:sz w:val="20"/>
                <w:szCs w:val="20"/>
              </w:rPr>
            </w:pPr>
          </w:p>
        </w:tc>
      </w:tr>
    </w:tbl>
    <w:p w:rsidR="005C7BE0" w:rsidRPr="002F31CA" w:rsidRDefault="005C7BE0" w:rsidP="005C7BE0">
      <w:pPr>
        <w:jc w:val="both"/>
        <w:rPr>
          <w:rFonts w:ascii="Arial" w:hAnsi="Arial" w:cs="Arial"/>
          <w:sz w:val="20"/>
          <w:szCs w:val="20"/>
        </w:rPr>
      </w:pPr>
    </w:p>
    <w:p w:rsidR="005C7BE0" w:rsidRPr="002F31CA" w:rsidRDefault="005C7BE0" w:rsidP="005C7BE0">
      <w:pPr>
        <w:jc w:val="both"/>
        <w:rPr>
          <w:rFonts w:ascii="Arial" w:hAnsi="Arial" w:cs="Arial"/>
          <w:b/>
          <w:i/>
          <w:sz w:val="20"/>
          <w:szCs w:val="20"/>
        </w:rPr>
      </w:pPr>
      <w:r w:rsidRPr="002F31CA">
        <w:rPr>
          <w:rFonts w:ascii="Arial" w:hAnsi="Arial" w:cs="Arial"/>
          <w:sz w:val="20"/>
          <w:szCs w:val="20"/>
        </w:rPr>
        <w:t>1 Adet kütüphane</w:t>
      </w:r>
      <w:r w:rsidR="00832D5D" w:rsidRPr="002F31CA">
        <w:rPr>
          <w:rFonts w:ascii="Arial" w:hAnsi="Arial" w:cs="Arial"/>
          <w:sz w:val="20"/>
          <w:szCs w:val="20"/>
        </w:rPr>
        <w:t xml:space="preserve">, </w:t>
      </w:r>
      <w:r w:rsidR="00D726AD">
        <w:rPr>
          <w:rFonts w:ascii="Arial" w:hAnsi="Arial" w:cs="Arial"/>
          <w:sz w:val="20"/>
          <w:szCs w:val="20"/>
        </w:rPr>
        <w:t>8</w:t>
      </w:r>
      <w:r w:rsidRPr="002F31CA">
        <w:rPr>
          <w:rFonts w:ascii="Arial" w:hAnsi="Arial" w:cs="Arial"/>
          <w:sz w:val="20"/>
          <w:szCs w:val="20"/>
        </w:rPr>
        <w:t xml:space="preserve"> Adet seminer salonu ve 1 adet oditoryumum</w:t>
      </w:r>
      <w:r w:rsidR="00832D5D" w:rsidRPr="002F31CA">
        <w:rPr>
          <w:rFonts w:ascii="Arial" w:hAnsi="Arial" w:cs="Arial"/>
          <w:sz w:val="20"/>
          <w:szCs w:val="20"/>
        </w:rPr>
        <w:t>uz</w:t>
      </w:r>
      <w:r w:rsidRPr="002F31CA">
        <w:rPr>
          <w:rFonts w:ascii="Arial" w:hAnsi="Arial" w:cs="Arial"/>
          <w:sz w:val="20"/>
          <w:szCs w:val="20"/>
        </w:rPr>
        <w:t xml:space="preserve"> bulunmaktadır.</w:t>
      </w:r>
    </w:p>
    <w:p w:rsidR="005F4ABF" w:rsidRPr="002F31CA" w:rsidRDefault="0003057E" w:rsidP="00CB72B2">
      <w:pPr>
        <w:jc w:val="both"/>
        <w:rPr>
          <w:rFonts w:ascii="Arial" w:hAnsi="Arial" w:cs="Arial"/>
          <w:b/>
          <w:sz w:val="20"/>
          <w:szCs w:val="20"/>
        </w:rPr>
      </w:pPr>
      <w:r w:rsidRPr="002F31CA">
        <w:rPr>
          <w:rFonts w:ascii="Arial" w:hAnsi="Arial" w:cs="Arial"/>
          <w:b/>
          <w:sz w:val="20"/>
          <w:szCs w:val="20"/>
        </w:rPr>
        <w:t>1.6 Hastane Alanları</w:t>
      </w:r>
    </w:p>
    <w:p w:rsidR="004003B0" w:rsidRPr="002F31CA" w:rsidRDefault="004003B0" w:rsidP="00CB72B2">
      <w:pPr>
        <w:jc w:val="both"/>
        <w:rPr>
          <w:rFonts w:ascii="Arial" w:hAnsi="Arial" w:cs="Arial"/>
          <w:color w:val="000000"/>
          <w:sz w:val="20"/>
          <w:szCs w:val="20"/>
        </w:rPr>
      </w:pPr>
      <w:r w:rsidRPr="002F31CA">
        <w:rPr>
          <w:rFonts w:ascii="Arial" w:hAnsi="Arial" w:cs="Arial"/>
          <w:b/>
          <w:sz w:val="20"/>
          <w:szCs w:val="20"/>
        </w:rPr>
        <w:t xml:space="preserve">                                          </w:t>
      </w:r>
      <w:r w:rsidRPr="002F31CA">
        <w:rPr>
          <w:rFonts w:ascii="Arial" w:hAnsi="Arial" w:cs="Arial"/>
          <w:sz w:val="20"/>
          <w:szCs w:val="20"/>
        </w:rPr>
        <w:t>Tablo 12. Hastane Alanlar</w:t>
      </w:r>
      <w:r w:rsidR="00035270" w:rsidRPr="002F31CA">
        <w:rPr>
          <w:rFonts w:ascii="Arial" w:hAnsi="Arial" w:cs="Arial"/>
          <w:sz w:val="20"/>
          <w:szCs w:val="20"/>
        </w:rPr>
        <w:t>ı Ölçüleri</w:t>
      </w:r>
    </w:p>
    <w:tbl>
      <w:tblPr>
        <w:tblW w:w="10582" w:type="dxa"/>
        <w:tblCellSpacing w:w="0" w:type="dxa"/>
        <w:tblInd w:w="-67"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2694"/>
        <w:gridCol w:w="1984"/>
        <w:gridCol w:w="2977"/>
        <w:gridCol w:w="1307"/>
        <w:gridCol w:w="1620"/>
      </w:tblGrid>
      <w:tr w:rsidR="001236C7" w:rsidRPr="002F31CA" w:rsidTr="00832D5D">
        <w:trPr>
          <w:trHeight w:val="529"/>
          <w:tblCellSpacing w:w="0" w:type="dxa"/>
        </w:trPr>
        <w:tc>
          <w:tcPr>
            <w:tcW w:w="2694" w:type="dxa"/>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1236C7" w:rsidRPr="00B83CE6" w:rsidRDefault="001236C7" w:rsidP="00673385">
            <w:pPr>
              <w:spacing w:before="100" w:beforeAutospacing="1" w:after="0" w:line="240" w:lineRule="auto"/>
              <w:rPr>
                <w:rFonts w:ascii="Arial" w:eastAsia="Times New Roman" w:hAnsi="Arial" w:cs="Arial"/>
                <w:sz w:val="20"/>
                <w:szCs w:val="20"/>
              </w:rPr>
            </w:pPr>
            <w:r w:rsidRPr="00B83CE6">
              <w:rPr>
                <w:rFonts w:ascii="Arial" w:eastAsia="Times New Roman" w:hAnsi="Arial" w:cs="Arial"/>
                <w:sz w:val="20"/>
                <w:szCs w:val="20"/>
              </w:rPr>
              <w:t>Birim</w:t>
            </w:r>
          </w:p>
        </w:tc>
        <w:tc>
          <w:tcPr>
            <w:tcW w:w="4961" w:type="dxa"/>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1236C7" w:rsidRPr="00B83CE6" w:rsidRDefault="001236C7" w:rsidP="00673385">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Şahinbey Araştırma ve Uygulama Hastanesi</w:t>
            </w:r>
          </w:p>
        </w:tc>
        <w:tc>
          <w:tcPr>
            <w:tcW w:w="2927" w:type="dxa"/>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1236C7" w:rsidRPr="00B83CE6" w:rsidRDefault="001236C7" w:rsidP="00673385">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Onkoloji Hastanesi</w:t>
            </w:r>
          </w:p>
        </w:tc>
      </w:tr>
      <w:tr w:rsidR="001236C7" w:rsidRPr="002F31CA" w:rsidTr="00832D5D">
        <w:trPr>
          <w:trHeight w:val="145"/>
          <w:tblCellSpacing w:w="0" w:type="dxa"/>
        </w:trPr>
        <w:tc>
          <w:tcPr>
            <w:tcW w:w="2694" w:type="dxa"/>
            <w:vMerge/>
            <w:tcBorders>
              <w:top w:val="outset" w:sz="6" w:space="0" w:color="000000"/>
              <w:left w:val="outset" w:sz="6" w:space="0" w:color="000000"/>
              <w:bottom w:val="outset" w:sz="6" w:space="0" w:color="000000"/>
              <w:right w:val="outset" w:sz="6" w:space="0" w:color="000000"/>
            </w:tcBorders>
            <w:vAlign w:val="center"/>
          </w:tcPr>
          <w:p w:rsidR="001236C7" w:rsidRPr="00B83CE6" w:rsidRDefault="001236C7" w:rsidP="00673385">
            <w:pPr>
              <w:spacing w:after="0" w:line="240" w:lineRule="auto"/>
              <w:rPr>
                <w:rFonts w:ascii="Arial" w:eastAsia="Times New Roman" w:hAnsi="Arial" w:cs="Arial"/>
                <w:sz w:val="20"/>
                <w:szCs w:val="20"/>
              </w:rPr>
            </w:pPr>
          </w:p>
        </w:tc>
        <w:tc>
          <w:tcPr>
            <w:tcW w:w="198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236C7" w:rsidRPr="00B83CE6" w:rsidRDefault="001236C7" w:rsidP="00673385">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Sayı</w:t>
            </w:r>
            <w:r w:rsidR="00832D5D" w:rsidRPr="00B83CE6">
              <w:rPr>
                <w:rFonts w:ascii="Arial" w:eastAsia="Times New Roman" w:hAnsi="Arial" w:cs="Arial"/>
                <w:sz w:val="20"/>
                <w:szCs w:val="20"/>
              </w:rPr>
              <w:t xml:space="preserve"> </w:t>
            </w:r>
            <w:r w:rsidRPr="00B83CE6">
              <w:rPr>
                <w:rFonts w:ascii="Arial" w:eastAsia="Times New Roman" w:hAnsi="Arial" w:cs="Arial"/>
                <w:sz w:val="20"/>
                <w:szCs w:val="20"/>
              </w:rPr>
              <w:t>(Adet)</w:t>
            </w:r>
          </w:p>
        </w:tc>
        <w:tc>
          <w:tcPr>
            <w:tcW w:w="2977"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236C7" w:rsidRPr="00B83CE6" w:rsidRDefault="001236C7" w:rsidP="00832D5D">
            <w:pPr>
              <w:spacing w:before="100" w:beforeAutospacing="1" w:after="0" w:line="240" w:lineRule="auto"/>
              <w:ind w:right="208"/>
              <w:jc w:val="center"/>
              <w:rPr>
                <w:rFonts w:ascii="Arial" w:eastAsia="Times New Roman" w:hAnsi="Arial" w:cs="Arial"/>
                <w:sz w:val="20"/>
                <w:szCs w:val="20"/>
              </w:rPr>
            </w:pPr>
            <w:r w:rsidRPr="00B83CE6">
              <w:rPr>
                <w:rFonts w:ascii="Arial" w:eastAsia="Times New Roman" w:hAnsi="Arial" w:cs="Arial"/>
                <w:sz w:val="20"/>
                <w:szCs w:val="20"/>
              </w:rPr>
              <w:t>Kapalı Alan</w:t>
            </w:r>
            <w:r w:rsidR="00832D5D" w:rsidRPr="00B83CE6">
              <w:rPr>
                <w:rFonts w:ascii="Arial" w:eastAsia="Times New Roman" w:hAnsi="Arial" w:cs="Arial"/>
                <w:sz w:val="20"/>
                <w:szCs w:val="20"/>
              </w:rPr>
              <w:t xml:space="preserve"> </w:t>
            </w:r>
            <w:r w:rsidRPr="00B83CE6">
              <w:rPr>
                <w:rFonts w:ascii="Arial" w:eastAsia="Times New Roman" w:hAnsi="Arial" w:cs="Arial"/>
                <w:sz w:val="20"/>
                <w:szCs w:val="20"/>
              </w:rPr>
              <w:t>(m²)</w:t>
            </w:r>
          </w:p>
        </w:tc>
        <w:tc>
          <w:tcPr>
            <w:tcW w:w="1307"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236C7" w:rsidRPr="00B83CE6" w:rsidRDefault="001236C7" w:rsidP="00673385">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Sayı</w:t>
            </w:r>
            <w:r w:rsidR="00832D5D" w:rsidRPr="00B83CE6">
              <w:rPr>
                <w:rFonts w:ascii="Arial" w:eastAsia="Times New Roman" w:hAnsi="Arial" w:cs="Arial"/>
                <w:sz w:val="20"/>
                <w:szCs w:val="20"/>
              </w:rPr>
              <w:t xml:space="preserve"> </w:t>
            </w:r>
            <w:r w:rsidRPr="00B83CE6">
              <w:rPr>
                <w:rFonts w:ascii="Arial" w:eastAsia="Times New Roman" w:hAnsi="Arial" w:cs="Arial"/>
                <w:sz w:val="20"/>
                <w:szCs w:val="20"/>
              </w:rPr>
              <w:t>(Adet)</w:t>
            </w:r>
          </w:p>
        </w:tc>
        <w:tc>
          <w:tcPr>
            <w:tcW w:w="162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236C7" w:rsidRPr="00B83CE6" w:rsidRDefault="001236C7" w:rsidP="00673385">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Kapalı Alan</w:t>
            </w:r>
            <w:r w:rsidR="00832D5D" w:rsidRPr="00B83CE6">
              <w:rPr>
                <w:rFonts w:ascii="Arial" w:eastAsia="Times New Roman" w:hAnsi="Arial" w:cs="Arial"/>
                <w:sz w:val="20"/>
                <w:szCs w:val="20"/>
              </w:rPr>
              <w:t xml:space="preserve"> </w:t>
            </w:r>
            <w:r w:rsidRPr="00B83CE6">
              <w:rPr>
                <w:rFonts w:ascii="Arial" w:eastAsia="Times New Roman" w:hAnsi="Arial" w:cs="Arial"/>
                <w:sz w:val="20"/>
                <w:szCs w:val="20"/>
              </w:rPr>
              <w:t>(m²)</w:t>
            </w: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Acil Servis</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2</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2625</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10200</w:t>
            </w:r>
          </w:p>
        </w:tc>
      </w:tr>
      <w:tr w:rsidR="00016CFC" w:rsidRPr="002F31CA" w:rsidTr="00FB2AF1">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shd w:val="clear" w:color="auto" w:fill="auto"/>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Yoğun Bakım</w:t>
            </w:r>
          </w:p>
        </w:tc>
        <w:tc>
          <w:tcPr>
            <w:tcW w:w="1984" w:type="dxa"/>
            <w:tcBorders>
              <w:top w:val="outset" w:sz="6" w:space="0" w:color="000000"/>
              <w:left w:val="outset" w:sz="6" w:space="0" w:color="000000"/>
              <w:bottom w:val="outset" w:sz="6" w:space="0" w:color="000000"/>
              <w:right w:val="outset" w:sz="6" w:space="0" w:color="000000"/>
            </w:tcBorders>
            <w:shd w:val="clear" w:color="auto" w:fill="auto"/>
            <w:vAlign w:val="center"/>
          </w:tcPr>
          <w:p w:rsidR="00016CFC" w:rsidRPr="00B83CE6" w:rsidRDefault="00016CFC" w:rsidP="00832D5D">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8</w:t>
            </w:r>
          </w:p>
        </w:tc>
        <w:tc>
          <w:tcPr>
            <w:tcW w:w="2977" w:type="dxa"/>
            <w:tcBorders>
              <w:top w:val="outset" w:sz="6" w:space="0" w:color="000000"/>
              <w:left w:val="outset" w:sz="6" w:space="0" w:color="000000"/>
              <w:bottom w:val="outset" w:sz="6" w:space="0" w:color="000000"/>
              <w:right w:val="outset" w:sz="6" w:space="0" w:color="000000"/>
            </w:tcBorders>
            <w:shd w:val="clear" w:color="auto" w:fill="auto"/>
            <w:vAlign w:val="center"/>
          </w:tcPr>
          <w:p w:rsidR="00016CFC" w:rsidRPr="00B83CE6" w:rsidRDefault="00016CFC" w:rsidP="00832D5D">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3277</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color w:val="FF0000"/>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Ameliyathane</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3129</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color w:val="FF0000"/>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Poliklinikler</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27</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7678</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color w:val="FF0000"/>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Klinik</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36</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17000</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color w:val="FF0000"/>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Laboratuvar</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2</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1218</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Eczane</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278</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Radyoloji Alanı</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2157</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r>
      <w:tr w:rsidR="00016CFC" w:rsidRPr="002F31CA" w:rsidTr="00832D5D">
        <w:trPr>
          <w:trHeight w:val="726"/>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lastRenderedPageBreak/>
              <w:t>Nükleer Tıp Alanı</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641</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r>
      <w:tr w:rsidR="00016CFC" w:rsidRPr="002F31CA" w:rsidTr="00832D5D">
        <w:trPr>
          <w:trHeight w:val="741"/>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Sterilizasyon Alanı</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493</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Yemekhane</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3</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1606</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Çamaşırhane</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589</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rPr>
                <w:rFonts w:ascii="Arial" w:hAnsi="Arial" w:cs="Arial"/>
                <w:b/>
                <w:sz w:val="20"/>
                <w:szCs w:val="20"/>
              </w:rPr>
            </w:pPr>
            <w:r w:rsidRPr="00B83CE6">
              <w:rPr>
                <w:rFonts w:ascii="Arial" w:hAnsi="Arial" w:cs="Arial"/>
                <w:b/>
                <w:sz w:val="20"/>
                <w:szCs w:val="20"/>
              </w:rPr>
              <w:t>Teknik Servis</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17</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after="0" w:line="240" w:lineRule="auto"/>
              <w:jc w:val="center"/>
              <w:rPr>
                <w:rFonts w:ascii="Arial" w:eastAsia="Times New Roman" w:hAnsi="Arial" w:cs="Arial"/>
                <w:sz w:val="20"/>
                <w:szCs w:val="20"/>
              </w:rPr>
            </w:pPr>
            <w:r w:rsidRPr="00B83CE6">
              <w:rPr>
                <w:rFonts w:ascii="Arial" w:eastAsia="Times New Roman" w:hAnsi="Arial" w:cs="Arial"/>
                <w:sz w:val="20"/>
                <w:szCs w:val="20"/>
              </w:rPr>
              <w:t>7144</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after="0" w:line="240" w:lineRule="auto"/>
              <w:jc w:val="center"/>
              <w:rPr>
                <w:rFonts w:ascii="Arial" w:eastAsia="Times New Roman" w:hAnsi="Arial" w:cs="Arial"/>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rPr>
                <w:rFonts w:ascii="Arial" w:hAnsi="Arial" w:cs="Arial"/>
                <w:b/>
                <w:sz w:val="20"/>
                <w:szCs w:val="20"/>
              </w:rPr>
            </w:pPr>
            <w:r w:rsidRPr="00B83CE6">
              <w:rPr>
                <w:rFonts w:ascii="Arial" w:hAnsi="Arial" w:cs="Arial"/>
                <w:b/>
                <w:sz w:val="20"/>
                <w:szCs w:val="20"/>
              </w:rPr>
              <w:t>Seminer Salonu</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6</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478</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rPr>
                <w:rFonts w:ascii="Arial" w:hAnsi="Arial" w:cs="Arial"/>
                <w:b/>
                <w:sz w:val="20"/>
                <w:szCs w:val="20"/>
              </w:rPr>
            </w:pPr>
            <w:r w:rsidRPr="00B83CE6">
              <w:rPr>
                <w:rFonts w:ascii="Arial" w:hAnsi="Arial" w:cs="Arial"/>
                <w:b/>
                <w:sz w:val="20"/>
                <w:szCs w:val="20"/>
              </w:rPr>
              <w:t>Gün Hastanesi</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955</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rPr>
                <w:rFonts w:ascii="Arial" w:hAnsi="Arial" w:cs="Arial"/>
                <w:b/>
                <w:sz w:val="20"/>
                <w:szCs w:val="20"/>
              </w:rPr>
            </w:pPr>
            <w:r w:rsidRPr="00B83CE6">
              <w:rPr>
                <w:rFonts w:ascii="Arial" w:hAnsi="Arial" w:cs="Arial"/>
                <w:b/>
                <w:sz w:val="20"/>
                <w:szCs w:val="20"/>
              </w:rPr>
              <w:t>Oditoryum</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580</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p>
        </w:tc>
      </w:tr>
      <w:tr w:rsidR="00016CFC" w:rsidRPr="002F31CA" w:rsidTr="00832D5D">
        <w:trPr>
          <w:trHeight w:val="469"/>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rPr>
                <w:rFonts w:ascii="Arial" w:hAnsi="Arial" w:cs="Arial"/>
                <w:b/>
                <w:sz w:val="20"/>
                <w:szCs w:val="20"/>
              </w:rPr>
            </w:pPr>
            <w:r w:rsidRPr="00B83CE6">
              <w:rPr>
                <w:rFonts w:ascii="Arial" w:hAnsi="Arial" w:cs="Arial"/>
                <w:b/>
                <w:sz w:val="20"/>
                <w:szCs w:val="20"/>
              </w:rPr>
              <w:t>Kan Merkezi</w:t>
            </w:r>
          </w:p>
        </w:tc>
        <w:tc>
          <w:tcPr>
            <w:tcW w:w="1984"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297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016CFC">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450</w:t>
            </w:r>
          </w:p>
        </w:tc>
        <w:tc>
          <w:tcPr>
            <w:tcW w:w="1307"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p>
        </w:tc>
        <w:tc>
          <w:tcPr>
            <w:tcW w:w="1620" w:type="dxa"/>
            <w:tcBorders>
              <w:top w:val="outset" w:sz="6" w:space="0" w:color="000000"/>
              <w:left w:val="outset" w:sz="6" w:space="0" w:color="000000"/>
              <w:bottom w:val="outset" w:sz="6" w:space="0" w:color="000000"/>
              <w:right w:val="outset" w:sz="6" w:space="0" w:color="000000"/>
            </w:tcBorders>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p>
        </w:tc>
      </w:tr>
      <w:tr w:rsidR="00016CFC" w:rsidRPr="002F31CA" w:rsidTr="00832D5D">
        <w:trPr>
          <w:trHeight w:val="227"/>
          <w:tblCellSpacing w:w="0" w:type="dxa"/>
        </w:trPr>
        <w:tc>
          <w:tcPr>
            <w:tcW w:w="2694" w:type="dxa"/>
            <w:tcBorders>
              <w:top w:val="outset" w:sz="6" w:space="0" w:color="000000"/>
              <w:left w:val="outset" w:sz="6" w:space="0" w:color="000000"/>
              <w:bottom w:val="outset" w:sz="6" w:space="0" w:color="000000"/>
              <w:right w:val="outset" w:sz="6" w:space="0" w:color="000000"/>
            </w:tcBorders>
            <w:shd w:val="clear" w:color="auto" w:fill="C0C0C0"/>
          </w:tcPr>
          <w:p w:rsidR="00016CFC" w:rsidRPr="00B83CE6" w:rsidRDefault="00016CFC" w:rsidP="00673385">
            <w:pPr>
              <w:spacing w:before="100" w:beforeAutospacing="1" w:after="0" w:line="240" w:lineRule="auto"/>
              <w:rPr>
                <w:rFonts w:ascii="Arial" w:eastAsia="Times New Roman" w:hAnsi="Arial" w:cs="Arial"/>
                <w:sz w:val="20"/>
                <w:szCs w:val="20"/>
              </w:rPr>
            </w:pPr>
            <w:r w:rsidRPr="00B83CE6">
              <w:rPr>
                <w:rFonts w:ascii="Arial" w:hAnsi="Arial" w:cs="Arial"/>
                <w:b/>
                <w:sz w:val="20"/>
                <w:szCs w:val="20"/>
              </w:rPr>
              <w:t>Toplam</w:t>
            </w:r>
          </w:p>
        </w:tc>
        <w:tc>
          <w:tcPr>
            <w:tcW w:w="198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110</w:t>
            </w:r>
          </w:p>
        </w:tc>
        <w:tc>
          <w:tcPr>
            <w:tcW w:w="2977"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50298</w:t>
            </w:r>
          </w:p>
        </w:tc>
        <w:tc>
          <w:tcPr>
            <w:tcW w:w="1307"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1</w:t>
            </w:r>
          </w:p>
        </w:tc>
        <w:tc>
          <w:tcPr>
            <w:tcW w:w="162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16CFC" w:rsidRPr="00B83CE6" w:rsidRDefault="00016CFC" w:rsidP="00832D5D">
            <w:pPr>
              <w:spacing w:before="100" w:beforeAutospacing="1" w:after="0" w:line="240" w:lineRule="auto"/>
              <w:jc w:val="center"/>
              <w:rPr>
                <w:rFonts w:ascii="Arial" w:eastAsia="Times New Roman" w:hAnsi="Arial" w:cs="Arial"/>
                <w:sz w:val="20"/>
                <w:szCs w:val="20"/>
              </w:rPr>
            </w:pPr>
            <w:r w:rsidRPr="00B83CE6">
              <w:rPr>
                <w:rFonts w:ascii="Arial" w:eastAsia="Times New Roman" w:hAnsi="Arial" w:cs="Arial"/>
                <w:sz w:val="20"/>
                <w:szCs w:val="20"/>
              </w:rPr>
              <w:t>10200</w:t>
            </w:r>
          </w:p>
        </w:tc>
      </w:tr>
    </w:tbl>
    <w:p w:rsidR="005F4ABF" w:rsidRPr="002F31CA" w:rsidRDefault="005F4ABF" w:rsidP="00CB72B2">
      <w:pPr>
        <w:jc w:val="both"/>
        <w:rPr>
          <w:rFonts w:ascii="Arial" w:hAnsi="Arial" w:cs="Arial"/>
          <w:sz w:val="20"/>
          <w:szCs w:val="20"/>
        </w:rPr>
      </w:pPr>
    </w:p>
    <w:p w:rsidR="005F4ABF" w:rsidRPr="002F31CA" w:rsidRDefault="005F4ABF" w:rsidP="00CB72B2">
      <w:pPr>
        <w:jc w:val="both"/>
        <w:rPr>
          <w:rFonts w:ascii="Arial" w:hAnsi="Arial" w:cs="Arial"/>
          <w:sz w:val="20"/>
          <w:szCs w:val="20"/>
        </w:rPr>
      </w:pPr>
    </w:p>
    <w:p w:rsidR="00C05211" w:rsidRPr="002F31CA" w:rsidRDefault="00C05211" w:rsidP="00496F98">
      <w:pPr>
        <w:spacing w:before="100" w:beforeAutospacing="1" w:after="240" w:line="240" w:lineRule="auto"/>
        <w:ind w:firstLine="720"/>
        <w:rPr>
          <w:rFonts w:ascii="Arial" w:eastAsia="Times New Roman" w:hAnsi="Arial" w:cs="Arial"/>
          <w:b/>
          <w:bCs/>
          <w:kern w:val="36"/>
          <w:sz w:val="20"/>
          <w:szCs w:val="20"/>
          <w:lang w:val="es-ES"/>
        </w:rPr>
      </w:pPr>
    </w:p>
    <w:p w:rsidR="00496F98" w:rsidRPr="002F31CA" w:rsidRDefault="00496F98" w:rsidP="00496F98">
      <w:pPr>
        <w:spacing w:before="100" w:beforeAutospacing="1" w:after="240" w:line="240" w:lineRule="auto"/>
        <w:ind w:firstLine="720"/>
        <w:rPr>
          <w:rFonts w:ascii="Arial" w:eastAsia="Times New Roman" w:hAnsi="Arial" w:cs="Arial"/>
          <w:b/>
          <w:bCs/>
          <w:kern w:val="36"/>
          <w:sz w:val="20"/>
          <w:szCs w:val="20"/>
          <w:lang w:val="es-ES"/>
        </w:rPr>
      </w:pPr>
    </w:p>
    <w:p w:rsidR="00496F98" w:rsidRPr="002F31CA" w:rsidRDefault="00496F98" w:rsidP="00496F98">
      <w:pPr>
        <w:spacing w:before="100" w:beforeAutospacing="1" w:after="240" w:line="240" w:lineRule="auto"/>
        <w:ind w:firstLine="720"/>
        <w:rPr>
          <w:rFonts w:ascii="Arial" w:eastAsia="Times New Roman" w:hAnsi="Arial" w:cs="Arial"/>
          <w:b/>
          <w:bCs/>
          <w:kern w:val="36"/>
          <w:sz w:val="20"/>
          <w:szCs w:val="20"/>
          <w:lang w:val="es-ES"/>
        </w:rPr>
      </w:pPr>
    </w:p>
    <w:p w:rsidR="00496F98" w:rsidRPr="002F31CA" w:rsidRDefault="00496F98" w:rsidP="00496F98">
      <w:pPr>
        <w:spacing w:before="100" w:beforeAutospacing="1" w:after="240" w:line="240" w:lineRule="auto"/>
        <w:ind w:firstLine="720"/>
        <w:rPr>
          <w:rFonts w:ascii="Arial" w:eastAsia="Times New Roman" w:hAnsi="Arial" w:cs="Arial"/>
          <w:b/>
          <w:bCs/>
          <w:kern w:val="36"/>
          <w:sz w:val="20"/>
          <w:szCs w:val="20"/>
          <w:lang w:val="es-ES"/>
        </w:rPr>
      </w:pPr>
    </w:p>
    <w:p w:rsidR="00496F98" w:rsidRPr="002F31CA" w:rsidRDefault="00496F98" w:rsidP="00496F98">
      <w:pPr>
        <w:spacing w:before="100" w:beforeAutospacing="1" w:after="240" w:line="240" w:lineRule="auto"/>
        <w:ind w:firstLine="720"/>
        <w:rPr>
          <w:rFonts w:ascii="Arial" w:eastAsia="Times New Roman" w:hAnsi="Arial" w:cs="Arial"/>
          <w:b/>
          <w:bCs/>
          <w:kern w:val="36"/>
          <w:sz w:val="20"/>
          <w:szCs w:val="20"/>
          <w:lang w:val="es-ES"/>
        </w:rPr>
      </w:pPr>
    </w:p>
    <w:p w:rsidR="00496F98" w:rsidRPr="002F31CA" w:rsidRDefault="00496F98" w:rsidP="00496F98">
      <w:pPr>
        <w:spacing w:before="100" w:beforeAutospacing="1" w:after="240" w:line="240" w:lineRule="auto"/>
        <w:ind w:firstLine="720"/>
        <w:rPr>
          <w:rFonts w:ascii="Arial" w:eastAsia="Times New Roman" w:hAnsi="Arial" w:cs="Arial"/>
          <w:b/>
          <w:bCs/>
          <w:kern w:val="36"/>
          <w:sz w:val="20"/>
          <w:szCs w:val="20"/>
          <w:lang w:val="es-ES"/>
        </w:rPr>
      </w:pPr>
    </w:p>
    <w:p w:rsidR="00496F98" w:rsidRPr="002F31CA" w:rsidRDefault="00496F98" w:rsidP="00496F98">
      <w:pPr>
        <w:spacing w:before="100" w:beforeAutospacing="1" w:after="240" w:line="240" w:lineRule="auto"/>
        <w:ind w:firstLine="720"/>
        <w:rPr>
          <w:rFonts w:ascii="Arial" w:eastAsia="Times New Roman" w:hAnsi="Arial" w:cs="Arial"/>
          <w:b/>
          <w:bCs/>
          <w:kern w:val="36"/>
          <w:sz w:val="20"/>
          <w:szCs w:val="20"/>
          <w:lang w:val="es-ES"/>
        </w:rPr>
      </w:pPr>
    </w:p>
    <w:p w:rsidR="00496F98" w:rsidRPr="002F31CA" w:rsidRDefault="00496F98" w:rsidP="00496F98">
      <w:pPr>
        <w:spacing w:before="100" w:beforeAutospacing="1" w:after="240" w:line="240" w:lineRule="auto"/>
        <w:ind w:firstLine="720"/>
        <w:rPr>
          <w:rFonts w:ascii="Arial" w:eastAsia="Times New Roman" w:hAnsi="Arial" w:cs="Arial"/>
          <w:b/>
          <w:bCs/>
          <w:kern w:val="36"/>
          <w:sz w:val="20"/>
          <w:szCs w:val="20"/>
          <w:lang w:val="es-ES"/>
        </w:rPr>
      </w:pPr>
    </w:p>
    <w:p w:rsidR="00496F98" w:rsidRPr="002F31CA" w:rsidRDefault="00496F98" w:rsidP="00496F98">
      <w:pPr>
        <w:spacing w:before="100" w:beforeAutospacing="1" w:after="240" w:line="240" w:lineRule="auto"/>
        <w:ind w:firstLine="720"/>
        <w:rPr>
          <w:rFonts w:ascii="Arial" w:eastAsia="Times New Roman" w:hAnsi="Arial" w:cs="Arial"/>
          <w:b/>
          <w:bCs/>
          <w:kern w:val="36"/>
          <w:sz w:val="20"/>
          <w:szCs w:val="20"/>
          <w:lang w:val="es-ES"/>
        </w:rPr>
      </w:pPr>
    </w:p>
    <w:p w:rsidR="00BD41AC" w:rsidRPr="002F31CA" w:rsidRDefault="00BD41AC" w:rsidP="00F2025D">
      <w:pPr>
        <w:spacing w:before="100" w:beforeAutospacing="1" w:after="240" w:line="240" w:lineRule="auto"/>
        <w:ind w:hanging="426"/>
        <w:rPr>
          <w:rFonts w:ascii="Arial" w:eastAsia="Times New Roman" w:hAnsi="Arial" w:cs="Arial"/>
          <w:b/>
          <w:bCs/>
          <w:kern w:val="36"/>
          <w:sz w:val="20"/>
          <w:szCs w:val="20"/>
          <w:lang w:val="es-ES"/>
        </w:rPr>
        <w:sectPr w:rsidR="00BD41AC" w:rsidRPr="002F31CA" w:rsidSect="00411493">
          <w:headerReference w:type="default" r:id="rId22"/>
          <w:footerReference w:type="even" r:id="rId23"/>
          <w:footerReference w:type="default" r:id="rId24"/>
          <w:pgSz w:w="12240" w:h="15840"/>
          <w:pgMar w:top="1440" w:right="1080" w:bottom="1440" w:left="851" w:header="709" w:footer="0" w:gutter="0"/>
          <w:cols w:space="708"/>
          <w:titlePg/>
          <w:docGrid w:linePitch="360"/>
        </w:sectPr>
      </w:pPr>
    </w:p>
    <w:p w:rsidR="00BD41AC" w:rsidRPr="001A0496" w:rsidRDefault="00411493" w:rsidP="001A0496">
      <w:pPr>
        <w:spacing w:before="100" w:beforeAutospacing="1" w:after="240" w:line="240" w:lineRule="auto"/>
        <w:ind w:left="-567" w:right="-507" w:firstLine="1429"/>
        <w:rPr>
          <w:rFonts w:ascii="Arial" w:eastAsia="Times New Roman" w:hAnsi="Arial" w:cs="Arial"/>
          <w:b/>
          <w:bCs/>
          <w:noProof/>
          <w:kern w:val="36"/>
          <w:sz w:val="20"/>
          <w:szCs w:val="20"/>
          <w:lang w:eastAsia="tr-TR"/>
        </w:rPr>
        <w:sectPr w:rsidR="00BD41AC" w:rsidRPr="001A0496" w:rsidSect="00411493">
          <w:pgSz w:w="15840" w:h="12240" w:orient="landscape"/>
          <w:pgMar w:top="993" w:right="1440" w:bottom="1080" w:left="1440" w:header="709" w:footer="709" w:gutter="0"/>
          <w:cols w:space="708"/>
          <w:titlePg/>
          <w:docGrid w:linePitch="360"/>
        </w:sectPr>
      </w:pPr>
      <w:r w:rsidRPr="002F31CA">
        <w:rPr>
          <w:rFonts w:ascii="Arial" w:eastAsia="Times New Roman" w:hAnsi="Arial" w:cs="Arial"/>
          <w:b/>
          <w:bCs/>
          <w:kern w:val="36"/>
          <w:sz w:val="20"/>
          <w:szCs w:val="20"/>
          <w:lang w:val="es-ES"/>
        </w:rPr>
        <w:lastRenderedPageBreak/>
        <w:t>2. ORGANİZASYON ŞEMASI:</w:t>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Pr>
          <w:rFonts w:ascii="Arial" w:eastAsia="Times New Roman" w:hAnsi="Arial" w:cs="Arial"/>
          <w:b/>
          <w:bCs/>
          <w:kern w:val="36"/>
          <w:sz w:val="20"/>
          <w:szCs w:val="20"/>
          <w:lang w:val="es-ES"/>
        </w:rPr>
        <w:tab/>
      </w:r>
      <w:r w:rsidR="0094050F" w:rsidRPr="0094050F">
        <w:rPr>
          <w:rFonts w:ascii="Arial" w:eastAsia="Times New Roman" w:hAnsi="Arial" w:cs="Arial"/>
          <w:bCs/>
          <w:kern w:val="36"/>
          <w:sz w:val="20"/>
          <w:szCs w:val="20"/>
          <w:lang w:val="es-ES"/>
        </w:rPr>
        <w:t>26</w:t>
      </w:r>
      <w:r w:rsidR="002F31CA">
        <w:rPr>
          <w:rFonts w:ascii="Arial" w:eastAsia="Times New Roman" w:hAnsi="Arial" w:cs="Arial"/>
          <w:b/>
          <w:bCs/>
          <w:kern w:val="36"/>
          <w:sz w:val="20"/>
          <w:szCs w:val="20"/>
          <w:lang w:val="es-ES"/>
        </w:rPr>
        <w:tab/>
      </w:r>
      <w:r w:rsidR="00004349">
        <w:rPr>
          <w:rFonts w:ascii="Arial" w:eastAsia="Times New Roman" w:hAnsi="Arial" w:cs="Arial"/>
          <w:b/>
          <w:bCs/>
          <w:noProof/>
          <w:kern w:val="36"/>
          <w:sz w:val="20"/>
          <w:szCs w:val="20"/>
          <w:lang w:eastAsia="tr-TR"/>
        </w:rPr>
        <w:drawing>
          <wp:inline distT="0" distB="0" distL="0" distR="0">
            <wp:extent cx="8838556" cy="4838700"/>
            <wp:effectExtent l="19050" t="0" r="644"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838556" cy="4838700"/>
                    </a:xfrm>
                    <a:prstGeom prst="rect">
                      <a:avLst/>
                    </a:prstGeom>
                    <a:noFill/>
                    <a:ln w="9525">
                      <a:noFill/>
                      <a:miter lim="800000"/>
                      <a:headEnd/>
                      <a:tailEnd/>
                    </a:ln>
                  </pic:spPr>
                </pic:pic>
              </a:graphicData>
            </a:graphic>
          </wp:inline>
        </w:drawing>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002F31CA">
        <w:rPr>
          <w:rFonts w:ascii="Arial" w:eastAsia="Times New Roman" w:hAnsi="Arial" w:cs="Arial"/>
          <w:b/>
          <w:bCs/>
          <w:kern w:val="36"/>
          <w:sz w:val="20"/>
          <w:szCs w:val="20"/>
          <w:lang w:val="es-ES"/>
        </w:rPr>
        <w:tab/>
      </w:r>
      <w:r w:rsidRPr="002F31CA">
        <w:rPr>
          <w:rFonts w:ascii="Arial" w:eastAsia="Times New Roman" w:hAnsi="Arial" w:cs="Arial"/>
          <w:b/>
          <w:bCs/>
          <w:kern w:val="36"/>
          <w:sz w:val="20"/>
          <w:szCs w:val="20"/>
          <w:lang w:val="es-ES"/>
        </w:rPr>
        <w:t xml:space="preserve">                     </w:t>
      </w:r>
    </w:p>
    <w:p w:rsidR="00310547" w:rsidRPr="002F31CA" w:rsidRDefault="00310547" w:rsidP="0078173B">
      <w:pPr>
        <w:spacing w:before="100" w:beforeAutospacing="1" w:after="240" w:line="240" w:lineRule="auto"/>
        <w:rPr>
          <w:rFonts w:ascii="Arial" w:eastAsia="Times New Roman" w:hAnsi="Arial" w:cs="Arial"/>
          <w:b/>
          <w:bCs/>
          <w:sz w:val="20"/>
          <w:szCs w:val="20"/>
        </w:rPr>
      </w:pPr>
      <w:r w:rsidRPr="002F31CA">
        <w:rPr>
          <w:rFonts w:ascii="Arial" w:eastAsia="Times New Roman" w:hAnsi="Arial" w:cs="Arial"/>
          <w:b/>
          <w:bCs/>
          <w:sz w:val="20"/>
          <w:szCs w:val="20"/>
        </w:rPr>
        <w:lastRenderedPageBreak/>
        <w:t xml:space="preserve">3- </w:t>
      </w:r>
      <w:r w:rsidR="00377E51" w:rsidRPr="002F31CA">
        <w:rPr>
          <w:rFonts w:ascii="Arial" w:eastAsia="Times New Roman" w:hAnsi="Arial" w:cs="Arial"/>
          <w:b/>
          <w:bCs/>
          <w:sz w:val="20"/>
          <w:szCs w:val="20"/>
        </w:rPr>
        <w:t xml:space="preserve">BİLGİ VE TEKNOLOJİK KAYNAKLAR: </w:t>
      </w:r>
    </w:p>
    <w:p w:rsidR="00310547" w:rsidRPr="00016CFC" w:rsidRDefault="00310547" w:rsidP="00016CFC">
      <w:pPr>
        <w:jc w:val="both"/>
        <w:rPr>
          <w:rFonts w:ascii="Arial" w:hAnsi="Arial" w:cs="Arial"/>
          <w:sz w:val="20"/>
          <w:szCs w:val="20"/>
        </w:rPr>
      </w:pPr>
      <w:r w:rsidRPr="00016CFC">
        <w:rPr>
          <w:rFonts w:ascii="Arial" w:hAnsi="Arial" w:cs="Arial"/>
          <w:sz w:val="20"/>
          <w:szCs w:val="20"/>
        </w:rPr>
        <w:t>Merkez laboratu</w:t>
      </w:r>
      <w:r w:rsidR="00C90951" w:rsidRPr="00016CFC">
        <w:rPr>
          <w:rFonts w:ascii="Arial" w:hAnsi="Arial" w:cs="Arial"/>
          <w:sz w:val="20"/>
          <w:szCs w:val="20"/>
        </w:rPr>
        <w:t>v</w:t>
      </w:r>
      <w:r w:rsidRPr="00016CFC">
        <w:rPr>
          <w:rFonts w:ascii="Arial" w:hAnsi="Arial" w:cs="Arial"/>
          <w:sz w:val="20"/>
          <w:szCs w:val="20"/>
        </w:rPr>
        <w:t>ar</w:t>
      </w:r>
      <w:r w:rsidR="00FB2AF1">
        <w:rPr>
          <w:rFonts w:ascii="Arial" w:hAnsi="Arial" w:cs="Arial"/>
          <w:sz w:val="20"/>
          <w:szCs w:val="20"/>
        </w:rPr>
        <w:t xml:space="preserve">ında </w:t>
      </w:r>
      <w:r w:rsidRPr="00016CFC">
        <w:rPr>
          <w:rFonts w:ascii="Arial" w:hAnsi="Arial" w:cs="Arial"/>
          <w:sz w:val="20"/>
          <w:szCs w:val="20"/>
        </w:rPr>
        <w:t>tıbbi tetkiklerin tamamına yakın bir kısmı</w:t>
      </w:r>
      <w:r w:rsidR="00FB2AF1">
        <w:rPr>
          <w:rFonts w:ascii="Arial" w:hAnsi="Arial" w:cs="Arial"/>
          <w:sz w:val="20"/>
          <w:szCs w:val="20"/>
        </w:rPr>
        <w:t>,</w:t>
      </w:r>
      <w:r w:rsidRPr="00016CFC">
        <w:rPr>
          <w:rFonts w:ascii="Arial" w:hAnsi="Arial" w:cs="Arial"/>
          <w:sz w:val="20"/>
          <w:szCs w:val="20"/>
        </w:rPr>
        <w:t xml:space="preserve"> kit karşılığı özelleştirilmiş olup otomasyon şeklinde çalışmaktadır.</w:t>
      </w:r>
    </w:p>
    <w:p w:rsidR="00310547" w:rsidRPr="00016CFC" w:rsidRDefault="00310547" w:rsidP="00016CFC">
      <w:pPr>
        <w:spacing w:before="100" w:beforeAutospacing="1" w:after="119" w:line="240" w:lineRule="auto"/>
        <w:rPr>
          <w:rFonts w:ascii="Arial" w:eastAsia="Times New Roman" w:hAnsi="Arial" w:cs="Arial"/>
          <w:b/>
          <w:bCs/>
          <w:sz w:val="20"/>
          <w:szCs w:val="20"/>
        </w:rPr>
      </w:pPr>
      <w:r w:rsidRPr="00016CFC">
        <w:rPr>
          <w:rFonts w:ascii="Arial" w:eastAsia="Times New Roman" w:hAnsi="Arial" w:cs="Arial"/>
          <w:b/>
          <w:bCs/>
          <w:sz w:val="20"/>
          <w:szCs w:val="20"/>
        </w:rPr>
        <w:t>3.1 Yazılım ve Bilgisayarlar</w:t>
      </w:r>
    </w:p>
    <w:tbl>
      <w:tblPr>
        <w:tblW w:w="496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78"/>
        <w:gridCol w:w="1838"/>
        <w:gridCol w:w="1802"/>
        <w:gridCol w:w="1619"/>
        <w:gridCol w:w="1799"/>
      </w:tblGrid>
      <w:tr w:rsidR="00310547" w:rsidRPr="00016CFC">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310547" w:rsidRPr="00016CFC" w:rsidRDefault="000F447A" w:rsidP="00016CFC">
            <w:pPr>
              <w:spacing w:before="100" w:beforeAutospacing="1" w:after="0" w:line="240" w:lineRule="auto"/>
              <w:jc w:val="center"/>
              <w:rPr>
                <w:rFonts w:ascii="Arial" w:eastAsia="Times New Roman" w:hAnsi="Arial" w:cs="Arial"/>
                <w:sz w:val="20"/>
                <w:szCs w:val="20"/>
              </w:rPr>
            </w:pPr>
            <w:r w:rsidRPr="00016CFC">
              <w:rPr>
                <w:rFonts w:ascii="Arial" w:eastAsia="Times New Roman" w:hAnsi="Arial" w:cs="Arial"/>
                <w:sz w:val="20"/>
                <w:szCs w:val="20"/>
              </w:rPr>
              <w:t>Tablo 13. Yazılım ve Bilgisayarlar</w:t>
            </w:r>
          </w:p>
        </w:tc>
      </w:tr>
      <w:tr w:rsidR="00310547" w:rsidRPr="00016CFC" w:rsidTr="00A63C07">
        <w:trPr>
          <w:tblCellSpacing w:w="0" w:type="dxa"/>
        </w:trPr>
        <w:tc>
          <w:tcPr>
            <w:tcW w:w="126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20"/>
                <w:szCs w:val="20"/>
              </w:rPr>
            </w:pPr>
            <w:r w:rsidRPr="00016CFC">
              <w:rPr>
                <w:rFonts w:ascii="Arial" w:eastAsia="Times New Roman" w:hAnsi="Arial" w:cs="Arial"/>
                <w:sz w:val="20"/>
                <w:szCs w:val="20"/>
              </w:rPr>
              <w:t>Cinsi</w:t>
            </w:r>
          </w:p>
        </w:tc>
        <w:tc>
          <w:tcPr>
            <w:tcW w:w="97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20"/>
                <w:szCs w:val="20"/>
              </w:rPr>
            </w:pPr>
            <w:r w:rsidRPr="00016CFC">
              <w:rPr>
                <w:rFonts w:ascii="Arial" w:eastAsia="Times New Roman" w:hAnsi="Arial" w:cs="Arial"/>
                <w:sz w:val="20"/>
                <w:szCs w:val="20"/>
              </w:rPr>
              <w:t>İdari Amaçlı (Adet)</w:t>
            </w:r>
          </w:p>
        </w:tc>
        <w:tc>
          <w:tcPr>
            <w:tcW w:w="95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20"/>
                <w:szCs w:val="20"/>
              </w:rPr>
            </w:pPr>
            <w:r w:rsidRPr="00016CFC">
              <w:rPr>
                <w:rFonts w:ascii="Arial" w:eastAsia="Times New Roman" w:hAnsi="Arial" w:cs="Arial"/>
                <w:sz w:val="20"/>
                <w:szCs w:val="20"/>
              </w:rPr>
              <w:t>Eğitim Amaçlı (Öğrencilerin Kullanımına açık bilgisayar sayısı) (Adet)</w:t>
            </w:r>
          </w:p>
        </w:tc>
        <w:tc>
          <w:tcPr>
            <w:tcW w:w="85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20"/>
                <w:szCs w:val="20"/>
              </w:rPr>
            </w:pPr>
            <w:r w:rsidRPr="00016CFC">
              <w:rPr>
                <w:rFonts w:ascii="Arial" w:eastAsia="Times New Roman" w:hAnsi="Arial" w:cs="Arial"/>
                <w:sz w:val="20"/>
                <w:szCs w:val="20"/>
              </w:rPr>
              <w:t>Araştırma Amaçlı (Adet)</w:t>
            </w:r>
          </w:p>
        </w:tc>
        <w:tc>
          <w:tcPr>
            <w:tcW w:w="95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20"/>
                <w:szCs w:val="20"/>
              </w:rPr>
            </w:pPr>
            <w:r w:rsidRPr="00016CFC">
              <w:rPr>
                <w:rFonts w:ascii="Arial" w:eastAsia="Times New Roman" w:hAnsi="Arial" w:cs="Arial"/>
                <w:sz w:val="20"/>
                <w:szCs w:val="20"/>
              </w:rPr>
              <w:t xml:space="preserve">Toplam </w:t>
            </w:r>
          </w:p>
        </w:tc>
      </w:tr>
      <w:tr w:rsidR="00310547" w:rsidRPr="00016CFC" w:rsidTr="00A63C07">
        <w:trPr>
          <w:tblCellSpacing w:w="0" w:type="dxa"/>
        </w:trPr>
        <w:tc>
          <w:tcPr>
            <w:tcW w:w="1260"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rPr>
                <w:rFonts w:ascii="Arial" w:hAnsi="Arial" w:cs="Arial"/>
                <w:b/>
                <w:sz w:val="20"/>
                <w:szCs w:val="20"/>
              </w:rPr>
            </w:pPr>
            <w:r w:rsidRPr="00016CFC">
              <w:rPr>
                <w:rFonts w:ascii="Arial" w:hAnsi="Arial" w:cs="Arial"/>
                <w:b/>
                <w:sz w:val="20"/>
                <w:szCs w:val="20"/>
              </w:rPr>
              <w:t>Yazılım</w:t>
            </w:r>
          </w:p>
        </w:tc>
        <w:tc>
          <w:tcPr>
            <w:tcW w:w="974" w:type="pct"/>
            <w:tcBorders>
              <w:top w:val="outset" w:sz="6" w:space="0" w:color="000000"/>
              <w:left w:val="outset" w:sz="6" w:space="0" w:color="000000"/>
              <w:bottom w:val="outset" w:sz="6" w:space="0" w:color="000000"/>
              <w:right w:val="outset" w:sz="6" w:space="0" w:color="000000"/>
            </w:tcBorders>
          </w:tcPr>
          <w:p w:rsidR="00310547" w:rsidRPr="00016CFC" w:rsidRDefault="00310547" w:rsidP="00016CFC">
            <w:pPr>
              <w:spacing w:after="0" w:line="240" w:lineRule="auto"/>
              <w:jc w:val="center"/>
              <w:rPr>
                <w:rFonts w:ascii="Arial" w:eastAsia="Times New Roman" w:hAnsi="Arial" w:cs="Arial"/>
                <w:sz w:val="20"/>
                <w:szCs w:val="20"/>
              </w:rPr>
            </w:pPr>
          </w:p>
        </w:tc>
        <w:tc>
          <w:tcPr>
            <w:tcW w:w="955" w:type="pct"/>
            <w:tcBorders>
              <w:top w:val="outset" w:sz="6" w:space="0" w:color="000000"/>
              <w:left w:val="outset" w:sz="6" w:space="0" w:color="000000"/>
              <w:bottom w:val="outset" w:sz="6" w:space="0" w:color="000000"/>
              <w:right w:val="outset" w:sz="6" w:space="0" w:color="000000"/>
            </w:tcBorders>
          </w:tcPr>
          <w:p w:rsidR="00310547" w:rsidRPr="00016CFC" w:rsidRDefault="00310547" w:rsidP="00016CFC">
            <w:pPr>
              <w:spacing w:after="0" w:line="240" w:lineRule="auto"/>
              <w:rPr>
                <w:rFonts w:ascii="Arial" w:eastAsia="Times New Roman" w:hAnsi="Arial" w:cs="Arial"/>
                <w:sz w:val="20"/>
                <w:szCs w:val="20"/>
              </w:rPr>
            </w:pPr>
          </w:p>
        </w:tc>
        <w:tc>
          <w:tcPr>
            <w:tcW w:w="858" w:type="pct"/>
            <w:tcBorders>
              <w:top w:val="outset" w:sz="6" w:space="0" w:color="000000"/>
              <w:left w:val="outset" w:sz="6" w:space="0" w:color="000000"/>
              <w:bottom w:val="outset" w:sz="6" w:space="0" w:color="000000"/>
              <w:right w:val="outset" w:sz="6" w:space="0" w:color="000000"/>
            </w:tcBorders>
          </w:tcPr>
          <w:p w:rsidR="00310547" w:rsidRPr="00016CFC" w:rsidRDefault="00310547" w:rsidP="00016CFC">
            <w:pPr>
              <w:spacing w:after="0" w:line="240" w:lineRule="auto"/>
              <w:rPr>
                <w:rFonts w:ascii="Arial" w:eastAsia="Times New Roman" w:hAnsi="Arial" w:cs="Arial"/>
                <w:sz w:val="20"/>
                <w:szCs w:val="20"/>
              </w:rPr>
            </w:pPr>
          </w:p>
        </w:tc>
        <w:tc>
          <w:tcPr>
            <w:tcW w:w="953" w:type="pct"/>
            <w:tcBorders>
              <w:top w:val="outset" w:sz="6" w:space="0" w:color="000000"/>
              <w:left w:val="outset" w:sz="6" w:space="0" w:color="000000"/>
              <w:bottom w:val="outset" w:sz="6" w:space="0" w:color="000000"/>
              <w:right w:val="outset" w:sz="6" w:space="0" w:color="000000"/>
            </w:tcBorders>
          </w:tcPr>
          <w:p w:rsidR="00310547" w:rsidRPr="00016CFC" w:rsidRDefault="00310547" w:rsidP="00016CFC">
            <w:pPr>
              <w:spacing w:after="0" w:line="240" w:lineRule="auto"/>
              <w:jc w:val="center"/>
              <w:rPr>
                <w:rFonts w:ascii="Arial" w:eastAsia="Times New Roman" w:hAnsi="Arial" w:cs="Arial"/>
                <w:sz w:val="20"/>
                <w:szCs w:val="20"/>
              </w:rPr>
            </w:pPr>
          </w:p>
        </w:tc>
      </w:tr>
      <w:tr w:rsidR="00A63C07" w:rsidRPr="00016CFC" w:rsidTr="00A63C07">
        <w:trPr>
          <w:tblCellSpacing w:w="0" w:type="dxa"/>
        </w:trPr>
        <w:tc>
          <w:tcPr>
            <w:tcW w:w="1260" w:type="pct"/>
            <w:tcBorders>
              <w:top w:val="outset" w:sz="6" w:space="0" w:color="000000"/>
              <w:left w:val="outset" w:sz="6" w:space="0" w:color="000000"/>
              <w:bottom w:val="outset" w:sz="6" w:space="0" w:color="000000"/>
              <w:right w:val="outset" w:sz="6" w:space="0" w:color="000000"/>
            </w:tcBorders>
            <w:shd w:val="clear" w:color="auto" w:fill="auto"/>
            <w:vAlign w:val="center"/>
          </w:tcPr>
          <w:p w:rsidR="00A63C07" w:rsidRPr="00FB2AF1" w:rsidRDefault="00A63C07" w:rsidP="00016CFC">
            <w:pPr>
              <w:spacing w:after="0"/>
              <w:rPr>
                <w:rFonts w:ascii="Arial" w:hAnsi="Arial" w:cs="Arial"/>
                <w:b/>
                <w:sz w:val="20"/>
                <w:szCs w:val="20"/>
              </w:rPr>
            </w:pPr>
            <w:r w:rsidRPr="00FB2AF1">
              <w:rPr>
                <w:rFonts w:ascii="Arial" w:hAnsi="Arial" w:cs="Arial"/>
                <w:b/>
                <w:sz w:val="20"/>
                <w:szCs w:val="20"/>
              </w:rPr>
              <w:t>Masa Üstü Bilgisayar</w:t>
            </w:r>
          </w:p>
        </w:tc>
        <w:tc>
          <w:tcPr>
            <w:tcW w:w="974" w:type="pct"/>
            <w:tcBorders>
              <w:top w:val="outset" w:sz="6" w:space="0" w:color="000000"/>
              <w:left w:val="outset" w:sz="6" w:space="0" w:color="000000"/>
              <w:bottom w:val="outset" w:sz="6" w:space="0" w:color="000000"/>
              <w:right w:val="outset" w:sz="6" w:space="0" w:color="000000"/>
            </w:tcBorders>
            <w:shd w:val="clear" w:color="auto" w:fill="auto"/>
          </w:tcPr>
          <w:p w:rsidR="00A63C07" w:rsidRPr="00A63C07" w:rsidRDefault="00A63C07" w:rsidP="00016CFC">
            <w:pPr>
              <w:spacing w:after="0" w:line="240" w:lineRule="auto"/>
              <w:jc w:val="center"/>
              <w:rPr>
                <w:rFonts w:ascii="Arial" w:eastAsia="Times New Roman" w:hAnsi="Arial" w:cs="Arial"/>
                <w:sz w:val="20"/>
                <w:szCs w:val="20"/>
              </w:rPr>
            </w:pPr>
            <w:r>
              <w:rPr>
                <w:rFonts w:ascii="Arial" w:eastAsia="Times New Roman" w:hAnsi="Arial" w:cs="Arial"/>
                <w:sz w:val="20"/>
                <w:szCs w:val="20"/>
              </w:rPr>
              <w:t>1.212</w:t>
            </w:r>
          </w:p>
        </w:tc>
        <w:tc>
          <w:tcPr>
            <w:tcW w:w="955" w:type="pct"/>
            <w:tcBorders>
              <w:top w:val="outset" w:sz="6" w:space="0" w:color="000000"/>
              <w:left w:val="outset" w:sz="6" w:space="0" w:color="000000"/>
              <w:bottom w:val="outset" w:sz="6" w:space="0" w:color="000000"/>
              <w:right w:val="outset" w:sz="6" w:space="0" w:color="000000"/>
            </w:tcBorders>
            <w:shd w:val="clear" w:color="auto" w:fill="auto"/>
          </w:tcPr>
          <w:p w:rsidR="00A63C07" w:rsidRPr="00A63C07" w:rsidRDefault="00A63C07" w:rsidP="00016CFC">
            <w:pPr>
              <w:spacing w:after="0" w:line="240" w:lineRule="auto"/>
              <w:rPr>
                <w:rFonts w:ascii="Arial" w:eastAsia="Times New Roman" w:hAnsi="Arial" w:cs="Arial"/>
                <w:sz w:val="20"/>
                <w:szCs w:val="20"/>
              </w:rPr>
            </w:pPr>
          </w:p>
        </w:tc>
        <w:tc>
          <w:tcPr>
            <w:tcW w:w="858" w:type="pct"/>
            <w:tcBorders>
              <w:top w:val="outset" w:sz="6" w:space="0" w:color="000000"/>
              <w:left w:val="outset" w:sz="6" w:space="0" w:color="000000"/>
              <w:bottom w:val="outset" w:sz="6" w:space="0" w:color="000000"/>
              <w:right w:val="outset" w:sz="6" w:space="0" w:color="000000"/>
            </w:tcBorders>
            <w:shd w:val="clear" w:color="auto" w:fill="auto"/>
          </w:tcPr>
          <w:p w:rsidR="00A63C07" w:rsidRPr="00A63C07" w:rsidRDefault="00A63C07" w:rsidP="00016CFC">
            <w:pPr>
              <w:spacing w:after="0" w:line="240" w:lineRule="auto"/>
              <w:jc w:val="center"/>
              <w:rPr>
                <w:rFonts w:ascii="Arial" w:eastAsia="Times New Roman" w:hAnsi="Arial" w:cs="Arial"/>
                <w:sz w:val="20"/>
                <w:szCs w:val="20"/>
              </w:rPr>
            </w:pPr>
          </w:p>
        </w:tc>
        <w:tc>
          <w:tcPr>
            <w:tcW w:w="953" w:type="pct"/>
            <w:tcBorders>
              <w:top w:val="outset" w:sz="6" w:space="0" w:color="000000"/>
              <w:left w:val="outset" w:sz="6" w:space="0" w:color="000000"/>
              <w:bottom w:val="outset" w:sz="6" w:space="0" w:color="000000"/>
              <w:right w:val="outset" w:sz="6" w:space="0" w:color="000000"/>
            </w:tcBorders>
            <w:shd w:val="clear" w:color="auto" w:fill="auto"/>
          </w:tcPr>
          <w:p w:rsidR="00A63C07" w:rsidRPr="00A63C07" w:rsidRDefault="00A63C07" w:rsidP="000F2E72">
            <w:pPr>
              <w:spacing w:after="0" w:line="240" w:lineRule="auto"/>
              <w:jc w:val="center"/>
              <w:rPr>
                <w:rFonts w:ascii="Arial" w:eastAsia="Times New Roman" w:hAnsi="Arial" w:cs="Arial"/>
                <w:sz w:val="20"/>
                <w:szCs w:val="20"/>
              </w:rPr>
            </w:pPr>
            <w:r>
              <w:rPr>
                <w:rFonts w:ascii="Arial" w:eastAsia="Times New Roman" w:hAnsi="Arial" w:cs="Arial"/>
                <w:sz w:val="20"/>
                <w:szCs w:val="20"/>
              </w:rPr>
              <w:t>1.212</w:t>
            </w:r>
          </w:p>
        </w:tc>
      </w:tr>
      <w:tr w:rsidR="00A63C07" w:rsidRPr="00016CFC" w:rsidTr="00A63C07">
        <w:trPr>
          <w:tblCellSpacing w:w="0" w:type="dxa"/>
        </w:trPr>
        <w:tc>
          <w:tcPr>
            <w:tcW w:w="1260" w:type="pct"/>
            <w:tcBorders>
              <w:top w:val="outset" w:sz="6" w:space="0" w:color="000000"/>
              <w:left w:val="outset" w:sz="6" w:space="0" w:color="000000"/>
              <w:bottom w:val="outset" w:sz="6" w:space="0" w:color="000000"/>
              <w:right w:val="outset" w:sz="6" w:space="0" w:color="000000"/>
            </w:tcBorders>
            <w:shd w:val="clear" w:color="auto" w:fill="auto"/>
            <w:vAlign w:val="center"/>
          </w:tcPr>
          <w:p w:rsidR="00A63C07" w:rsidRPr="00FB2AF1" w:rsidRDefault="00A63C07" w:rsidP="00016CFC">
            <w:pPr>
              <w:spacing w:after="0"/>
              <w:rPr>
                <w:rFonts w:ascii="Arial" w:hAnsi="Arial" w:cs="Arial"/>
                <w:b/>
                <w:sz w:val="20"/>
                <w:szCs w:val="20"/>
              </w:rPr>
            </w:pPr>
            <w:r w:rsidRPr="00FB2AF1">
              <w:rPr>
                <w:rFonts w:ascii="Arial" w:hAnsi="Arial" w:cs="Arial"/>
                <w:b/>
                <w:sz w:val="20"/>
                <w:szCs w:val="20"/>
              </w:rPr>
              <w:t>Taşınabilir Bilgisayar</w:t>
            </w:r>
          </w:p>
        </w:tc>
        <w:tc>
          <w:tcPr>
            <w:tcW w:w="974" w:type="pct"/>
            <w:tcBorders>
              <w:top w:val="outset" w:sz="6" w:space="0" w:color="000000"/>
              <w:left w:val="outset" w:sz="6" w:space="0" w:color="000000"/>
              <w:bottom w:val="outset" w:sz="6" w:space="0" w:color="000000"/>
              <w:right w:val="outset" w:sz="6" w:space="0" w:color="000000"/>
            </w:tcBorders>
            <w:shd w:val="clear" w:color="auto" w:fill="auto"/>
          </w:tcPr>
          <w:p w:rsidR="00A63C07" w:rsidRPr="00A63C07" w:rsidRDefault="00A63C07" w:rsidP="00016CFC">
            <w:pPr>
              <w:spacing w:after="0" w:line="240" w:lineRule="auto"/>
              <w:jc w:val="center"/>
              <w:rPr>
                <w:rFonts w:ascii="Arial" w:eastAsia="Times New Roman" w:hAnsi="Arial" w:cs="Arial"/>
                <w:sz w:val="20"/>
                <w:szCs w:val="20"/>
              </w:rPr>
            </w:pPr>
            <w:r>
              <w:rPr>
                <w:rFonts w:ascii="Arial" w:eastAsia="Times New Roman" w:hAnsi="Arial" w:cs="Arial"/>
                <w:sz w:val="20"/>
                <w:szCs w:val="20"/>
              </w:rPr>
              <w:t>76</w:t>
            </w:r>
          </w:p>
        </w:tc>
        <w:tc>
          <w:tcPr>
            <w:tcW w:w="955" w:type="pct"/>
            <w:tcBorders>
              <w:top w:val="outset" w:sz="6" w:space="0" w:color="000000"/>
              <w:left w:val="outset" w:sz="6" w:space="0" w:color="000000"/>
              <w:bottom w:val="outset" w:sz="6" w:space="0" w:color="000000"/>
              <w:right w:val="outset" w:sz="6" w:space="0" w:color="000000"/>
            </w:tcBorders>
            <w:shd w:val="clear" w:color="auto" w:fill="auto"/>
          </w:tcPr>
          <w:p w:rsidR="00A63C07" w:rsidRPr="00A63C07" w:rsidRDefault="00A63C07" w:rsidP="00016CFC">
            <w:pPr>
              <w:spacing w:after="0" w:line="240" w:lineRule="auto"/>
              <w:rPr>
                <w:rFonts w:ascii="Arial" w:eastAsia="Times New Roman" w:hAnsi="Arial" w:cs="Arial"/>
                <w:sz w:val="20"/>
                <w:szCs w:val="20"/>
              </w:rPr>
            </w:pPr>
          </w:p>
        </w:tc>
        <w:tc>
          <w:tcPr>
            <w:tcW w:w="858" w:type="pct"/>
            <w:tcBorders>
              <w:top w:val="outset" w:sz="6" w:space="0" w:color="000000"/>
              <w:left w:val="outset" w:sz="6" w:space="0" w:color="000000"/>
              <w:bottom w:val="outset" w:sz="6" w:space="0" w:color="000000"/>
              <w:right w:val="outset" w:sz="6" w:space="0" w:color="000000"/>
            </w:tcBorders>
            <w:shd w:val="clear" w:color="auto" w:fill="auto"/>
          </w:tcPr>
          <w:p w:rsidR="00A63C07" w:rsidRPr="00A63C07" w:rsidRDefault="00A63C07" w:rsidP="00016CFC">
            <w:pPr>
              <w:spacing w:after="0" w:line="240" w:lineRule="auto"/>
              <w:jc w:val="center"/>
              <w:rPr>
                <w:rFonts w:ascii="Arial" w:eastAsia="Times New Roman" w:hAnsi="Arial" w:cs="Arial"/>
                <w:sz w:val="20"/>
                <w:szCs w:val="20"/>
              </w:rPr>
            </w:pPr>
          </w:p>
        </w:tc>
        <w:tc>
          <w:tcPr>
            <w:tcW w:w="953" w:type="pct"/>
            <w:tcBorders>
              <w:top w:val="outset" w:sz="6" w:space="0" w:color="000000"/>
              <w:left w:val="outset" w:sz="6" w:space="0" w:color="000000"/>
              <w:bottom w:val="outset" w:sz="6" w:space="0" w:color="000000"/>
              <w:right w:val="outset" w:sz="6" w:space="0" w:color="000000"/>
            </w:tcBorders>
            <w:shd w:val="clear" w:color="auto" w:fill="auto"/>
          </w:tcPr>
          <w:p w:rsidR="00A63C07" w:rsidRPr="00A63C07" w:rsidRDefault="00A63C07" w:rsidP="000F2E72">
            <w:pPr>
              <w:spacing w:after="0" w:line="240" w:lineRule="auto"/>
              <w:jc w:val="center"/>
              <w:rPr>
                <w:rFonts w:ascii="Arial" w:eastAsia="Times New Roman" w:hAnsi="Arial" w:cs="Arial"/>
                <w:sz w:val="20"/>
                <w:szCs w:val="20"/>
              </w:rPr>
            </w:pPr>
            <w:r>
              <w:rPr>
                <w:rFonts w:ascii="Arial" w:eastAsia="Times New Roman" w:hAnsi="Arial" w:cs="Arial"/>
                <w:sz w:val="20"/>
                <w:szCs w:val="20"/>
              </w:rPr>
              <w:t>76</w:t>
            </w:r>
          </w:p>
        </w:tc>
      </w:tr>
    </w:tbl>
    <w:p w:rsidR="00310547" w:rsidRPr="00016CFC" w:rsidRDefault="00310547" w:rsidP="00016CFC">
      <w:pPr>
        <w:spacing w:before="100" w:beforeAutospacing="1" w:after="119" w:line="240" w:lineRule="auto"/>
        <w:rPr>
          <w:rFonts w:ascii="Arial" w:eastAsia="Times New Roman" w:hAnsi="Arial" w:cs="Arial"/>
          <w:b/>
          <w:bCs/>
          <w:sz w:val="20"/>
          <w:szCs w:val="20"/>
        </w:rPr>
      </w:pPr>
      <w:r w:rsidRPr="00016CFC">
        <w:rPr>
          <w:rFonts w:ascii="Arial" w:eastAsia="Times New Roman" w:hAnsi="Arial" w:cs="Arial"/>
          <w:b/>
          <w:bCs/>
          <w:sz w:val="20"/>
          <w:szCs w:val="20"/>
        </w:rPr>
        <w:t>3.</w:t>
      </w:r>
      <w:r w:rsidR="00353B62" w:rsidRPr="00016CFC">
        <w:rPr>
          <w:rFonts w:ascii="Arial" w:eastAsia="Times New Roman" w:hAnsi="Arial" w:cs="Arial"/>
          <w:b/>
          <w:bCs/>
          <w:sz w:val="20"/>
          <w:szCs w:val="20"/>
        </w:rPr>
        <w:t>2</w:t>
      </w:r>
      <w:r w:rsidRPr="00016CFC">
        <w:rPr>
          <w:rFonts w:ascii="Arial" w:eastAsia="Times New Roman" w:hAnsi="Arial" w:cs="Arial"/>
          <w:b/>
          <w:bCs/>
          <w:sz w:val="20"/>
          <w:szCs w:val="20"/>
        </w:rPr>
        <w:t xml:space="preserve"> Diğer Bilgi ve Teknolojik Kaynaklar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53"/>
        <w:gridCol w:w="1997"/>
        <w:gridCol w:w="1957"/>
        <w:gridCol w:w="1603"/>
        <w:gridCol w:w="1600"/>
      </w:tblGrid>
      <w:tr w:rsidR="00310547" w:rsidRPr="00016CFC">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310547" w:rsidRPr="00016CFC" w:rsidRDefault="000F447A" w:rsidP="00016CFC">
            <w:pPr>
              <w:spacing w:before="100" w:beforeAutospacing="1" w:after="0" w:line="240" w:lineRule="auto"/>
              <w:jc w:val="center"/>
              <w:rPr>
                <w:rFonts w:ascii="Arial" w:eastAsia="Times New Roman" w:hAnsi="Arial" w:cs="Arial"/>
                <w:sz w:val="20"/>
                <w:szCs w:val="20"/>
              </w:rPr>
            </w:pPr>
            <w:r w:rsidRPr="00016CFC">
              <w:rPr>
                <w:rFonts w:ascii="Arial" w:eastAsia="Times New Roman" w:hAnsi="Arial" w:cs="Arial"/>
                <w:sz w:val="20"/>
                <w:szCs w:val="20"/>
              </w:rPr>
              <w:t>Tablo 19. Diğer Bilgi ve Teknolojik Kaynaklar</w:t>
            </w:r>
          </w:p>
        </w:tc>
      </w:tr>
      <w:tr w:rsidR="00310547" w:rsidRPr="00016CFC">
        <w:trPr>
          <w:tblCellSpacing w:w="0" w:type="dxa"/>
        </w:trPr>
        <w:tc>
          <w:tcPr>
            <w:tcW w:w="123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18"/>
                <w:szCs w:val="18"/>
              </w:rPr>
            </w:pPr>
            <w:r w:rsidRPr="00016CFC">
              <w:rPr>
                <w:rFonts w:ascii="Arial" w:eastAsia="Times New Roman" w:hAnsi="Arial" w:cs="Arial"/>
                <w:sz w:val="18"/>
                <w:szCs w:val="18"/>
              </w:rPr>
              <w:t>Cinsi</w:t>
            </w:r>
          </w:p>
        </w:tc>
        <w:tc>
          <w:tcPr>
            <w:tcW w:w="10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18"/>
                <w:szCs w:val="18"/>
              </w:rPr>
            </w:pPr>
            <w:r w:rsidRPr="00016CFC">
              <w:rPr>
                <w:rFonts w:ascii="Arial" w:eastAsia="Times New Roman" w:hAnsi="Arial" w:cs="Arial"/>
                <w:sz w:val="18"/>
                <w:szCs w:val="18"/>
              </w:rPr>
              <w:t>İdari Amaçlı (Adet)</w:t>
            </w:r>
          </w:p>
        </w:tc>
        <w:tc>
          <w:tcPr>
            <w:tcW w:w="102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18"/>
                <w:szCs w:val="18"/>
              </w:rPr>
            </w:pPr>
            <w:r w:rsidRPr="00016CFC">
              <w:rPr>
                <w:rFonts w:ascii="Arial" w:eastAsia="Times New Roman" w:hAnsi="Arial" w:cs="Arial"/>
                <w:sz w:val="18"/>
                <w:szCs w:val="18"/>
              </w:rPr>
              <w:t>Eğitim Amaçlı  (Adet)</w:t>
            </w:r>
          </w:p>
        </w:tc>
        <w:tc>
          <w:tcPr>
            <w:tcW w:w="84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18"/>
                <w:szCs w:val="18"/>
              </w:rPr>
            </w:pPr>
            <w:r w:rsidRPr="00016CFC">
              <w:rPr>
                <w:rFonts w:ascii="Arial" w:eastAsia="Times New Roman" w:hAnsi="Arial" w:cs="Arial"/>
                <w:sz w:val="18"/>
                <w:szCs w:val="18"/>
              </w:rPr>
              <w:t>Araştırma Amaçlı (Adet)</w:t>
            </w:r>
          </w:p>
        </w:tc>
        <w:tc>
          <w:tcPr>
            <w:tcW w:w="84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10547" w:rsidRPr="00016CFC" w:rsidRDefault="00310547" w:rsidP="00016CFC">
            <w:pPr>
              <w:spacing w:before="100" w:beforeAutospacing="1" w:after="0" w:line="240" w:lineRule="auto"/>
              <w:jc w:val="center"/>
              <w:rPr>
                <w:rFonts w:ascii="Arial" w:eastAsia="Times New Roman" w:hAnsi="Arial" w:cs="Arial"/>
                <w:sz w:val="18"/>
                <w:szCs w:val="18"/>
              </w:rPr>
            </w:pPr>
            <w:r w:rsidRPr="00016CFC">
              <w:rPr>
                <w:rFonts w:ascii="Arial" w:eastAsia="Times New Roman" w:hAnsi="Arial" w:cs="Arial"/>
                <w:sz w:val="18"/>
                <w:szCs w:val="18"/>
              </w:rPr>
              <w:t>Toplam</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Projeksiyon</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ED05BD" w:rsidP="001A19CE">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5</w:t>
            </w:r>
            <w:r w:rsidR="00A63C07">
              <w:rPr>
                <w:rFonts w:ascii="Arial" w:eastAsia="Times New Roman" w:hAnsi="Arial" w:cs="Arial"/>
                <w:sz w:val="18"/>
                <w:szCs w:val="18"/>
              </w:rPr>
              <w:t>4</w:t>
            </w: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ED05BD" w:rsidP="001A19CE">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5</w:t>
            </w:r>
            <w:r w:rsidR="00A63C07">
              <w:rPr>
                <w:rFonts w:ascii="Arial" w:eastAsia="Times New Roman" w:hAnsi="Arial" w:cs="Arial"/>
                <w:sz w:val="18"/>
                <w:szCs w:val="18"/>
              </w:rPr>
              <w:t>4</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BD41AC" w:rsidP="00016CFC">
            <w:pPr>
              <w:spacing w:after="0" w:line="360" w:lineRule="auto"/>
              <w:rPr>
                <w:rFonts w:ascii="Arial" w:hAnsi="Arial" w:cs="Arial"/>
                <w:b/>
                <w:sz w:val="18"/>
                <w:szCs w:val="18"/>
              </w:rPr>
            </w:pPr>
            <w:r w:rsidRPr="00016CFC">
              <w:rPr>
                <w:rFonts w:ascii="Arial" w:hAnsi="Arial" w:cs="Arial"/>
                <w:b/>
                <w:sz w:val="18"/>
                <w:szCs w:val="18"/>
              </w:rPr>
              <w:t>Sla</w:t>
            </w:r>
            <w:r w:rsidR="00310547" w:rsidRPr="00016CFC">
              <w:rPr>
                <w:rFonts w:ascii="Arial" w:hAnsi="Arial" w:cs="Arial"/>
                <w:b/>
                <w:sz w:val="18"/>
                <w:szCs w:val="18"/>
              </w:rPr>
              <w:t>yt Makinesi</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Tepegöz</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Episkop</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1A19CE" w:rsidP="001A19CE">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BD41AC" w:rsidP="00016CFC">
            <w:pPr>
              <w:spacing w:after="0" w:line="360" w:lineRule="auto"/>
              <w:rPr>
                <w:rFonts w:ascii="Arial" w:hAnsi="Arial" w:cs="Arial"/>
                <w:b/>
                <w:sz w:val="18"/>
                <w:szCs w:val="18"/>
              </w:rPr>
            </w:pPr>
            <w:r w:rsidRPr="00016CFC">
              <w:rPr>
                <w:rFonts w:ascii="Arial" w:hAnsi="Arial" w:cs="Arial"/>
                <w:b/>
                <w:sz w:val="18"/>
                <w:szCs w:val="18"/>
              </w:rPr>
              <w:t xml:space="preserve">Barkod </w:t>
            </w:r>
            <w:r w:rsidR="00310547" w:rsidRPr="00016CFC">
              <w:rPr>
                <w:rFonts w:ascii="Arial" w:hAnsi="Arial" w:cs="Arial"/>
                <w:b/>
                <w:sz w:val="18"/>
                <w:szCs w:val="18"/>
              </w:rPr>
              <w:t>Okuyucu</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133</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133</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BD41AC" w:rsidP="00016CFC">
            <w:pPr>
              <w:spacing w:after="0" w:line="360" w:lineRule="auto"/>
              <w:rPr>
                <w:rFonts w:ascii="Arial" w:hAnsi="Arial" w:cs="Arial"/>
                <w:b/>
                <w:sz w:val="18"/>
                <w:szCs w:val="18"/>
              </w:rPr>
            </w:pPr>
            <w:r w:rsidRPr="00016CFC">
              <w:rPr>
                <w:rFonts w:ascii="Arial" w:hAnsi="Arial" w:cs="Arial"/>
                <w:b/>
                <w:sz w:val="18"/>
                <w:szCs w:val="18"/>
              </w:rPr>
              <w:t xml:space="preserve">Barkod </w:t>
            </w:r>
            <w:r w:rsidR="00310547" w:rsidRPr="00016CFC">
              <w:rPr>
                <w:rFonts w:ascii="Arial" w:hAnsi="Arial" w:cs="Arial"/>
                <w:b/>
                <w:sz w:val="18"/>
                <w:szCs w:val="18"/>
              </w:rPr>
              <w:t>Yazıcı</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1A19CE" w:rsidP="001A19CE">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2</w:t>
            </w:r>
            <w:r w:rsidR="00A63C07">
              <w:rPr>
                <w:rFonts w:ascii="Arial" w:eastAsia="Times New Roman" w:hAnsi="Arial" w:cs="Arial"/>
                <w:sz w:val="18"/>
                <w:szCs w:val="18"/>
              </w:rPr>
              <w:t>31</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1A19CE" w:rsidP="001A19CE">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2</w:t>
            </w:r>
            <w:r w:rsidR="00A63C07">
              <w:rPr>
                <w:rFonts w:ascii="Arial" w:eastAsia="Times New Roman" w:hAnsi="Arial" w:cs="Arial"/>
                <w:sz w:val="18"/>
                <w:szCs w:val="18"/>
              </w:rPr>
              <w:t>31</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Baskı Makinesi</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2</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2</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Fotokopi Makinesi</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1A19CE" w:rsidP="00A63C07">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2</w:t>
            </w:r>
            <w:r w:rsidR="00A63C07">
              <w:rPr>
                <w:rFonts w:ascii="Arial" w:eastAsia="Times New Roman" w:hAnsi="Arial" w:cs="Arial"/>
                <w:sz w:val="18"/>
                <w:szCs w:val="18"/>
              </w:rPr>
              <w:t>2</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ED05BD" w:rsidP="001A19CE">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2</w:t>
            </w:r>
            <w:r w:rsidR="00A63C07">
              <w:rPr>
                <w:rFonts w:ascii="Arial" w:eastAsia="Times New Roman" w:hAnsi="Arial" w:cs="Arial"/>
                <w:sz w:val="18"/>
                <w:szCs w:val="18"/>
              </w:rPr>
              <w:t>2</w:t>
            </w:r>
          </w:p>
        </w:tc>
      </w:tr>
      <w:tr w:rsidR="00A12540"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A12540" w:rsidRPr="00016CFC" w:rsidRDefault="00A12540" w:rsidP="00016CFC">
            <w:pPr>
              <w:spacing w:after="0" w:line="360" w:lineRule="auto"/>
              <w:rPr>
                <w:rFonts w:ascii="Arial" w:hAnsi="Arial" w:cs="Arial"/>
                <w:b/>
                <w:sz w:val="18"/>
                <w:szCs w:val="18"/>
              </w:rPr>
            </w:pPr>
            <w:r w:rsidRPr="00016CFC">
              <w:rPr>
                <w:rFonts w:ascii="Arial" w:hAnsi="Arial" w:cs="Arial"/>
                <w:b/>
                <w:sz w:val="18"/>
                <w:szCs w:val="18"/>
              </w:rPr>
              <w:t>Yazıcı</w:t>
            </w:r>
          </w:p>
        </w:tc>
        <w:tc>
          <w:tcPr>
            <w:tcW w:w="1050" w:type="pct"/>
            <w:tcBorders>
              <w:top w:val="outset" w:sz="6" w:space="0" w:color="000000"/>
              <w:left w:val="outset" w:sz="6" w:space="0" w:color="000000"/>
              <w:bottom w:val="outset" w:sz="6" w:space="0" w:color="000000"/>
              <w:right w:val="outset" w:sz="6" w:space="0" w:color="000000"/>
            </w:tcBorders>
            <w:vAlign w:val="center"/>
          </w:tcPr>
          <w:p w:rsidR="00A12540"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662</w:t>
            </w:r>
          </w:p>
        </w:tc>
        <w:tc>
          <w:tcPr>
            <w:tcW w:w="1029" w:type="pct"/>
            <w:tcBorders>
              <w:top w:val="outset" w:sz="6" w:space="0" w:color="000000"/>
              <w:left w:val="outset" w:sz="6" w:space="0" w:color="000000"/>
              <w:bottom w:val="outset" w:sz="6" w:space="0" w:color="000000"/>
              <w:right w:val="outset" w:sz="6" w:space="0" w:color="000000"/>
            </w:tcBorders>
            <w:vAlign w:val="center"/>
          </w:tcPr>
          <w:p w:rsidR="00A12540" w:rsidRPr="00A63C07" w:rsidRDefault="00A12540" w:rsidP="001A19CE">
            <w:pPr>
              <w:spacing w:after="0" w:line="240" w:lineRule="auto"/>
              <w:jc w:val="center"/>
              <w:rPr>
                <w:rFonts w:ascii="Arial" w:eastAsia="Times New Roman" w:hAnsi="Arial" w:cs="Arial"/>
                <w:sz w:val="18"/>
                <w:szCs w:val="18"/>
              </w:rPr>
            </w:pPr>
          </w:p>
        </w:tc>
        <w:tc>
          <w:tcPr>
            <w:tcW w:w="843" w:type="pct"/>
            <w:tcBorders>
              <w:top w:val="outset" w:sz="6" w:space="0" w:color="000000"/>
              <w:left w:val="outset" w:sz="6" w:space="0" w:color="000000"/>
              <w:bottom w:val="outset" w:sz="6" w:space="0" w:color="000000"/>
              <w:right w:val="outset" w:sz="6" w:space="0" w:color="000000"/>
            </w:tcBorders>
            <w:vAlign w:val="center"/>
          </w:tcPr>
          <w:p w:rsidR="00A12540" w:rsidRPr="00A63C07" w:rsidRDefault="00A12540"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A12540"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662</w:t>
            </w:r>
          </w:p>
        </w:tc>
      </w:tr>
      <w:tr w:rsidR="00310547" w:rsidRPr="00016CFC" w:rsidTr="001A19CE">
        <w:trPr>
          <w:trHeight w:val="398"/>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Faks</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10</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10</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Fotoğraf Makinesi</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16</w:t>
            </w: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16</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Kameralar</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5A0937" w:rsidP="001A19CE">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50</w:t>
            </w: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5A0937" w:rsidP="001A19CE">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50</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Televizyonlar</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551</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A63C07" w:rsidP="001A19CE">
            <w:pPr>
              <w:spacing w:after="0" w:line="240" w:lineRule="auto"/>
              <w:jc w:val="center"/>
              <w:rPr>
                <w:rFonts w:ascii="Arial" w:eastAsia="Times New Roman" w:hAnsi="Arial" w:cs="Arial"/>
                <w:sz w:val="18"/>
                <w:szCs w:val="18"/>
              </w:rPr>
            </w:pPr>
            <w:r>
              <w:rPr>
                <w:rFonts w:ascii="Arial" w:eastAsia="Times New Roman" w:hAnsi="Arial" w:cs="Arial"/>
                <w:sz w:val="18"/>
                <w:szCs w:val="18"/>
              </w:rPr>
              <w:t>551</w:t>
            </w:r>
          </w:p>
        </w:tc>
      </w:tr>
      <w:tr w:rsidR="00310547" w:rsidRPr="00016CFC" w:rsidTr="001A19CE">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Tarayıcılar</w:t>
            </w:r>
          </w:p>
        </w:tc>
        <w:tc>
          <w:tcPr>
            <w:tcW w:w="1050"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5A0937" w:rsidP="00A63C07">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10</w:t>
            </w:r>
            <w:r w:rsidR="00A63C07">
              <w:rPr>
                <w:rFonts w:ascii="Arial" w:eastAsia="Times New Roman" w:hAnsi="Arial" w:cs="Arial"/>
                <w:sz w:val="18"/>
                <w:szCs w:val="18"/>
              </w:rPr>
              <w:t>0</w:t>
            </w:r>
          </w:p>
        </w:tc>
        <w:tc>
          <w:tcPr>
            <w:tcW w:w="1029"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3"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310547" w:rsidP="001A19CE">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vAlign w:val="center"/>
          </w:tcPr>
          <w:p w:rsidR="00310547" w:rsidRPr="00A63C07" w:rsidRDefault="005A0937" w:rsidP="001A19CE">
            <w:pPr>
              <w:spacing w:after="0" w:line="240" w:lineRule="auto"/>
              <w:jc w:val="center"/>
              <w:rPr>
                <w:rFonts w:ascii="Arial" w:eastAsia="Times New Roman" w:hAnsi="Arial" w:cs="Arial"/>
                <w:sz w:val="18"/>
                <w:szCs w:val="18"/>
              </w:rPr>
            </w:pPr>
            <w:r w:rsidRPr="00A63C07">
              <w:rPr>
                <w:rFonts w:ascii="Arial" w:eastAsia="Times New Roman" w:hAnsi="Arial" w:cs="Arial"/>
                <w:sz w:val="18"/>
                <w:szCs w:val="18"/>
              </w:rPr>
              <w:t>10</w:t>
            </w:r>
            <w:r w:rsidR="00A63C07">
              <w:rPr>
                <w:rFonts w:ascii="Arial" w:eastAsia="Times New Roman" w:hAnsi="Arial" w:cs="Arial"/>
                <w:sz w:val="18"/>
                <w:szCs w:val="18"/>
              </w:rPr>
              <w:t>0</w:t>
            </w:r>
          </w:p>
        </w:tc>
      </w:tr>
      <w:tr w:rsidR="00310547" w:rsidRPr="00016CFC" w:rsidTr="00210AC6">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lastRenderedPageBreak/>
              <w:t>Müzik Setleri</w:t>
            </w:r>
          </w:p>
        </w:tc>
        <w:tc>
          <w:tcPr>
            <w:tcW w:w="1050" w:type="pct"/>
            <w:tcBorders>
              <w:top w:val="outset" w:sz="6" w:space="0" w:color="000000"/>
              <w:left w:val="outset" w:sz="6" w:space="0" w:color="000000"/>
              <w:bottom w:val="outset" w:sz="6" w:space="0" w:color="000000"/>
              <w:right w:val="outset" w:sz="6" w:space="0" w:color="000000"/>
            </w:tcBorders>
          </w:tcPr>
          <w:p w:rsidR="00310547" w:rsidRPr="00A63C07" w:rsidRDefault="00310547" w:rsidP="00016CFC">
            <w:pPr>
              <w:spacing w:after="0" w:line="240" w:lineRule="auto"/>
              <w:jc w:val="center"/>
              <w:rPr>
                <w:rFonts w:ascii="Arial" w:eastAsia="Times New Roman" w:hAnsi="Arial" w:cs="Arial"/>
                <w:sz w:val="18"/>
                <w:szCs w:val="18"/>
              </w:rPr>
            </w:pPr>
          </w:p>
        </w:tc>
        <w:tc>
          <w:tcPr>
            <w:tcW w:w="1029"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2</w:t>
            </w:r>
          </w:p>
        </w:tc>
        <w:tc>
          <w:tcPr>
            <w:tcW w:w="843" w:type="pct"/>
            <w:tcBorders>
              <w:top w:val="outset" w:sz="6" w:space="0" w:color="000000"/>
              <w:left w:val="outset" w:sz="6" w:space="0" w:color="000000"/>
              <w:bottom w:val="outset" w:sz="6" w:space="0" w:color="000000"/>
              <w:right w:val="outset" w:sz="6" w:space="0" w:color="000000"/>
            </w:tcBorders>
          </w:tcPr>
          <w:p w:rsidR="00310547" w:rsidRPr="00A63C07" w:rsidRDefault="00310547" w:rsidP="00016CFC">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2</w:t>
            </w:r>
          </w:p>
        </w:tc>
      </w:tr>
      <w:tr w:rsidR="00310547" w:rsidRPr="00016CFC" w:rsidTr="00210AC6">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Mikroskoplar</w:t>
            </w:r>
          </w:p>
        </w:tc>
        <w:tc>
          <w:tcPr>
            <w:tcW w:w="1050" w:type="pct"/>
            <w:tcBorders>
              <w:top w:val="outset" w:sz="6" w:space="0" w:color="000000"/>
              <w:left w:val="outset" w:sz="6" w:space="0" w:color="000000"/>
              <w:bottom w:val="outset" w:sz="6" w:space="0" w:color="000000"/>
              <w:right w:val="outset" w:sz="6" w:space="0" w:color="000000"/>
            </w:tcBorders>
          </w:tcPr>
          <w:p w:rsidR="00310547" w:rsidRPr="00A63C07" w:rsidRDefault="00310547" w:rsidP="00016CFC">
            <w:pPr>
              <w:spacing w:after="0" w:line="240" w:lineRule="auto"/>
              <w:jc w:val="center"/>
              <w:rPr>
                <w:rFonts w:ascii="Arial" w:eastAsia="Times New Roman" w:hAnsi="Arial" w:cs="Arial"/>
                <w:sz w:val="18"/>
                <w:szCs w:val="18"/>
              </w:rPr>
            </w:pPr>
          </w:p>
        </w:tc>
        <w:tc>
          <w:tcPr>
            <w:tcW w:w="1029"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81</w:t>
            </w:r>
          </w:p>
        </w:tc>
        <w:tc>
          <w:tcPr>
            <w:tcW w:w="843" w:type="pct"/>
            <w:tcBorders>
              <w:top w:val="outset" w:sz="6" w:space="0" w:color="000000"/>
              <w:left w:val="outset" w:sz="6" w:space="0" w:color="000000"/>
              <w:bottom w:val="outset" w:sz="6" w:space="0" w:color="000000"/>
              <w:right w:val="outset" w:sz="6" w:space="0" w:color="000000"/>
            </w:tcBorders>
          </w:tcPr>
          <w:p w:rsidR="00310547" w:rsidRPr="00A63C07" w:rsidRDefault="00310547" w:rsidP="00016CFC">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81</w:t>
            </w:r>
          </w:p>
        </w:tc>
      </w:tr>
      <w:tr w:rsidR="00310547" w:rsidRPr="00016CFC" w:rsidTr="00210AC6">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310547" w:rsidP="00016CFC">
            <w:pPr>
              <w:spacing w:after="0" w:line="360" w:lineRule="auto"/>
              <w:rPr>
                <w:rFonts w:ascii="Arial" w:hAnsi="Arial" w:cs="Arial"/>
                <w:b/>
                <w:sz w:val="18"/>
                <w:szCs w:val="18"/>
              </w:rPr>
            </w:pPr>
            <w:r w:rsidRPr="00016CFC">
              <w:rPr>
                <w:rFonts w:ascii="Arial" w:hAnsi="Arial" w:cs="Arial"/>
                <w:b/>
                <w:sz w:val="18"/>
                <w:szCs w:val="18"/>
              </w:rPr>
              <w:t>DVD ler</w:t>
            </w:r>
          </w:p>
        </w:tc>
        <w:tc>
          <w:tcPr>
            <w:tcW w:w="1050" w:type="pct"/>
            <w:tcBorders>
              <w:top w:val="outset" w:sz="6" w:space="0" w:color="000000"/>
              <w:left w:val="outset" w:sz="6" w:space="0" w:color="000000"/>
              <w:bottom w:val="outset" w:sz="6" w:space="0" w:color="000000"/>
              <w:right w:val="outset" w:sz="6" w:space="0" w:color="000000"/>
            </w:tcBorders>
          </w:tcPr>
          <w:p w:rsidR="00310547" w:rsidRPr="00A63C07" w:rsidRDefault="00310547" w:rsidP="00016CFC">
            <w:pPr>
              <w:spacing w:after="0" w:line="240" w:lineRule="auto"/>
              <w:jc w:val="center"/>
              <w:rPr>
                <w:rFonts w:ascii="Arial" w:eastAsia="Times New Roman" w:hAnsi="Arial" w:cs="Arial"/>
                <w:sz w:val="18"/>
                <w:szCs w:val="18"/>
              </w:rPr>
            </w:pPr>
          </w:p>
        </w:tc>
        <w:tc>
          <w:tcPr>
            <w:tcW w:w="1029"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9</w:t>
            </w:r>
          </w:p>
        </w:tc>
        <w:tc>
          <w:tcPr>
            <w:tcW w:w="843" w:type="pct"/>
            <w:tcBorders>
              <w:top w:val="outset" w:sz="6" w:space="0" w:color="000000"/>
              <w:left w:val="outset" w:sz="6" w:space="0" w:color="000000"/>
              <w:bottom w:val="outset" w:sz="6" w:space="0" w:color="000000"/>
              <w:right w:val="outset" w:sz="6" w:space="0" w:color="000000"/>
            </w:tcBorders>
          </w:tcPr>
          <w:p w:rsidR="00310547" w:rsidRPr="00A63C07" w:rsidRDefault="00310547" w:rsidP="00016CFC">
            <w:pPr>
              <w:spacing w:after="0" w:line="240" w:lineRule="auto"/>
              <w:jc w:val="center"/>
              <w:rPr>
                <w:rFonts w:ascii="Arial" w:eastAsia="Times New Roman" w:hAnsi="Arial" w:cs="Arial"/>
                <w:sz w:val="18"/>
                <w:szCs w:val="18"/>
              </w:rPr>
            </w:pPr>
          </w:p>
        </w:tc>
        <w:tc>
          <w:tcPr>
            <w:tcW w:w="841"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9</w:t>
            </w:r>
          </w:p>
        </w:tc>
      </w:tr>
      <w:tr w:rsidR="00310547" w:rsidRPr="00016CFC" w:rsidTr="00210AC6">
        <w:trPr>
          <w:tblCellSpacing w:w="0" w:type="dxa"/>
        </w:trPr>
        <w:tc>
          <w:tcPr>
            <w:tcW w:w="1237" w:type="pct"/>
            <w:tcBorders>
              <w:top w:val="outset" w:sz="6" w:space="0" w:color="000000"/>
              <w:left w:val="outset" w:sz="6" w:space="0" w:color="000000"/>
              <w:bottom w:val="outset" w:sz="6" w:space="0" w:color="000000"/>
              <w:right w:val="outset" w:sz="6" w:space="0" w:color="000000"/>
            </w:tcBorders>
            <w:vAlign w:val="center"/>
          </w:tcPr>
          <w:p w:rsidR="00310547" w:rsidRPr="00016CFC" w:rsidRDefault="00507D6A" w:rsidP="00016CFC">
            <w:pPr>
              <w:spacing w:after="0" w:line="360" w:lineRule="auto"/>
              <w:rPr>
                <w:rFonts w:ascii="Arial" w:hAnsi="Arial" w:cs="Arial"/>
                <w:b/>
                <w:sz w:val="18"/>
                <w:szCs w:val="18"/>
              </w:rPr>
            </w:pPr>
            <w:r w:rsidRPr="00016CFC">
              <w:rPr>
                <w:rFonts w:ascii="Arial" w:hAnsi="Arial" w:cs="Arial"/>
                <w:b/>
                <w:sz w:val="18"/>
                <w:szCs w:val="18"/>
              </w:rPr>
              <w:t>Tarama dönüştürü</w:t>
            </w:r>
            <w:r w:rsidR="00210AC6" w:rsidRPr="00016CFC">
              <w:rPr>
                <w:rFonts w:ascii="Arial" w:hAnsi="Arial" w:cs="Arial"/>
                <w:b/>
                <w:sz w:val="18"/>
                <w:szCs w:val="18"/>
              </w:rPr>
              <w:t>r</w:t>
            </w:r>
          </w:p>
        </w:tc>
        <w:tc>
          <w:tcPr>
            <w:tcW w:w="1050"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1029"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843"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c>
          <w:tcPr>
            <w:tcW w:w="841" w:type="pct"/>
            <w:tcBorders>
              <w:top w:val="outset" w:sz="6" w:space="0" w:color="000000"/>
              <w:left w:val="outset" w:sz="6" w:space="0" w:color="000000"/>
              <w:bottom w:val="outset" w:sz="6" w:space="0" w:color="000000"/>
              <w:right w:val="outset" w:sz="6" w:space="0" w:color="000000"/>
            </w:tcBorders>
          </w:tcPr>
          <w:p w:rsidR="00310547" w:rsidRPr="00A63C07" w:rsidRDefault="00A63C07" w:rsidP="00016CFC">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tc>
      </w:tr>
    </w:tbl>
    <w:p w:rsidR="00210AC6" w:rsidRPr="00016CFC" w:rsidRDefault="00210AC6" w:rsidP="00016CFC">
      <w:pPr>
        <w:spacing w:after="119" w:line="240" w:lineRule="auto"/>
        <w:rPr>
          <w:rFonts w:ascii="Arial" w:eastAsia="Times New Roman" w:hAnsi="Arial" w:cs="Arial"/>
          <w:b/>
          <w:bCs/>
          <w:sz w:val="20"/>
          <w:szCs w:val="20"/>
        </w:rPr>
      </w:pPr>
    </w:p>
    <w:p w:rsidR="00310547" w:rsidRPr="00016CFC" w:rsidRDefault="00310547" w:rsidP="00016CFC">
      <w:pPr>
        <w:spacing w:after="119" w:line="240" w:lineRule="auto"/>
        <w:rPr>
          <w:rFonts w:ascii="Arial" w:hAnsi="Arial" w:cs="Arial"/>
          <w:b/>
          <w:sz w:val="20"/>
          <w:szCs w:val="20"/>
          <w:lang w:eastAsia="tr-TR"/>
        </w:rPr>
      </w:pPr>
      <w:r w:rsidRPr="00016CFC">
        <w:rPr>
          <w:rFonts w:ascii="Arial" w:eastAsia="Times New Roman" w:hAnsi="Arial" w:cs="Arial"/>
          <w:b/>
          <w:bCs/>
          <w:sz w:val="20"/>
          <w:szCs w:val="20"/>
        </w:rPr>
        <w:t>3.</w:t>
      </w:r>
      <w:r w:rsidR="00353B62" w:rsidRPr="00016CFC">
        <w:rPr>
          <w:rFonts w:ascii="Arial" w:eastAsia="Times New Roman" w:hAnsi="Arial" w:cs="Arial"/>
          <w:b/>
          <w:bCs/>
          <w:sz w:val="20"/>
          <w:szCs w:val="20"/>
        </w:rPr>
        <w:t>3</w:t>
      </w:r>
      <w:r w:rsidRPr="00016CFC">
        <w:rPr>
          <w:rFonts w:ascii="Arial" w:eastAsia="Times New Roman" w:hAnsi="Arial" w:cs="Arial"/>
          <w:b/>
          <w:bCs/>
          <w:sz w:val="20"/>
          <w:szCs w:val="20"/>
        </w:rPr>
        <w:t xml:space="preserve"> </w:t>
      </w:r>
      <w:r w:rsidRPr="00016CFC">
        <w:rPr>
          <w:rFonts w:ascii="Arial" w:hAnsi="Arial" w:cs="Arial"/>
          <w:b/>
          <w:sz w:val="20"/>
          <w:szCs w:val="20"/>
          <w:lang w:eastAsia="tr-TR"/>
        </w:rPr>
        <w:t>Tesis, Makine ve Cihazlar Listesi</w:t>
      </w:r>
    </w:p>
    <w:p w:rsidR="009A05CD" w:rsidRPr="00016CFC" w:rsidRDefault="009A05CD" w:rsidP="00016CFC">
      <w:pPr>
        <w:spacing w:after="119" w:line="240" w:lineRule="auto"/>
        <w:rPr>
          <w:rFonts w:ascii="Arial" w:hAnsi="Arial" w:cs="Arial"/>
          <w:b/>
          <w:sz w:val="20"/>
          <w:szCs w:val="20"/>
          <w:lang w:eastAsia="tr-TR"/>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271"/>
        <w:gridCol w:w="1418"/>
        <w:gridCol w:w="1425"/>
        <w:gridCol w:w="2447"/>
        <w:gridCol w:w="872"/>
        <w:gridCol w:w="12"/>
        <w:gridCol w:w="1085"/>
        <w:gridCol w:w="6"/>
        <w:gridCol w:w="964"/>
      </w:tblGrid>
      <w:tr w:rsidR="00310547" w:rsidRPr="00016CFC" w:rsidTr="00210AC6">
        <w:trPr>
          <w:trHeight w:val="287"/>
        </w:trPr>
        <w:tc>
          <w:tcPr>
            <w:tcW w:w="4454" w:type="pct"/>
            <w:gridSpan w:val="7"/>
            <w:tcBorders>
              <w:top w:val="single" w:sz="12" w:space="0" w:color="auto"/>
              <w:left w:val="single" w:sz="12" w:space="0" w:color="auto"/>
              <w:bottom w:val="single" w:sz="12" w:space="0" w:color="auto"/>
              <w:right w:val="single" w:sz="12" w:space="0" w:color="auto"/>
            </w:tcBorders>
            <w:shd w:val="clear" w:color="auto" w:fill="000000"/>
            <w:vAlign w:val="center"/>
          </w:tcPr>
          <w:p w:rsidR="00310547" w:rsidRPr="00016CFC" w:rsidRDefault="00310547" w:rsidP="00016CFC">
            <w:pPr>
              <w:jc w:val="center"/>
              <w:rPr>
                <w:rFonts w:ascii="Arial" w:hAnsi="Arial" w:cs="Arial"/>
                <w:b/>
                <w:sz w:val="20"/>
                <w:szCs w:val="20"/>
                <w:lang w:eastAsia="tr-TR"/>
              </w:rPr>
            </w:pPr>
            <w:r w:rsidRPr="00016CFC">
              <w:rPr>
                <w:rFonts w:ascii="Arial" w:hAnsi="Arial" w:cs="Arial"/>
                <w:b/>
                <w:sz w:val="20"/>
                <w:szCs w:val="20"/>
                <w:lang w:eastAsia="tr-TR"/>
              </w:rPr>
              <w:t>Tablo 20. Tes</w:t>
            </w:r>
            <w:r w:rsidR="00210AC6" w:rsidRPr="00016CFC">
              <w:rPr>
                <w:rFonts w:ascii="Arial" w:hAnsi="Arial" w:cs="Arial"/>
                <w:b/>
                <w:sz w:val="20"/>
                <w:szCs w:val="20"/>
                <w:lang w:eastAsia="tr-TR"/>
              </w:rPr>
              <w:t>is, Makine ve Cihazlar Listesi</w:t>
            </w:r>
          </w:p>
        </w:tc>
        <w:tc>
          <w:tcPr>
            <w:tcW w:w="543" w:type="pct"/>
            <w:gridSpan w:val="2"/>
            <w:tcBorders>
              <w:top w:val="single" w:sz="12" w:space="0" w:color="auto"/>
              <w:left w:val="single" w:sz="12" w:space="0" w:color="auto"/>
              <w:bottom w:val="single" w:sz="12" w:space="0" w:color="auto"/>
              <w:right w:val="single" w:sz="12" w:space="0" w:color="auto"/>
            </w:tcBorders>
            <w:shd w:val="clear" w:color="auto" w:fill="000000"/>
          </w:tcPr>
          <w:p w:rsidR="00310547" w:rsidRPr="00016CFC" w:rsidRDefault="00310547" w:rsidP="00016CFC">
            <w:pPr>
              <w:jc w:val="center"/>
              <w:rPr>
                <w:b/>
                <w:lang w:eastAsia="tr-TR"/>
              </w:rPr>
            </w:pPr>
          </w:p>
        </w:tc>
      </w:tr>
      <w:tr w:rsidR="00310547" w:rsidRPr="00016CFC" w:rsidTr="00325E6C">
        <w:trPr>
          <w:trHeight w:val="227"/>
        </w:trPr>
        <w:tc>
          <w:tcPr>
            <w:tcW w:w="687"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ascii="Arial" w:eastAsia="Times New Roman" w:hAnsi="Arial" w:cs="Arial"/>
                <w:b/>
                <w:bCs/>
                <w:color w:val="000000"/>
                <w:sz w:val="16"/>
                <w:szCs w:val="16"/>
                <w:lang w:eastAsia="tr-TR"/>
              </w:rPr>
            </w:pPr>
            <w:r w:rsidRPr="00325E6C">
              <w:rPr>
                <w:rFonts w:ascii="Arial" w:eastAsia="Times New Roman" w:hAnsi="Arial" w:cs="Arial"/>
                <w:b/>
                <w:bCs/>
                <w:color w:val="000000"/>
                <w:sz w:val="16"/>
                <w:szCs w:val="16"/>
                <w:lang w:eastAsia="tr-TR"/>
              </w:rPr>
              <w:t>Hesap Kodu</w:t>
            </w:r>
          </w:p>
        </w:tc>
        <w:tc>
          <w:tcPr>
            <w:tcW w:w="764"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ascii="Arial" w:eastAsia="Times New Roman" w:hAnsi="Arial" w:cs="Arial"/>
                <w:b/>
                <w:bCs/>
                <w:color w:val="000000"/>
                <w:sz w:val="16"/>
                <w:szCs w:val="16"/>
                <w:lang w:eastAsia="tr-TR"/>
              </w:rPr>
            </w:pPr>
            <w:r w:rsidRPr="00325E6C">
              <w:rPr>
                <w:rFonts w:ascii="Arial" w:eastAsia="Times New Roman" w:hAnsi="Arial" w:cs="Arial"/>
                <w:b/>
                <w:bCs/>
                <w:color w:val="000000"/>
                <w:sz w:val="16"/>
                <w:szCs w:val="16"/>
                <w:lang w:eastAsia="tr-TR"/>
              </w:rPr>
              <w:t>I. Düzey Kodu</w:t>
            </w:r>
          </w:p>
        </w:tc>
        <w:tc>
          <w:tcPr>
            <w:tcW w:w="768"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ascii="Arial" w:eastAsia="Times New Roman" w:hAnsi="Arial" w:cs="Arial"/>
                <w:b/>
                <w:bCs/>
                <w:color w:val="000000"/>
                <w:sz w:val="16"/>
                <w:szCs w:val="16"/>
                <w:lang w:eastAsia="tr-TR"/>
              </w:rPr>
            </w:pPr>
            <w:r w:rsidRPr="00325E6C">
              <w:rPr>
                <w:rFonts w:ascii="Arial" w:eastAsia="Times New Roman" w:hAnsi="Arial" w:cs="Arial"/>
                <w:b/>
                <w:bCs/>
                <w:color w:val="000000"/>
                <w:sz w:val="16"/>
                <w:szCs w:val="16"/>
                <w:lang w:eastAsia="tr-TR"/>
              </w:rPr>
              <w:t>II.Düzey Kodu</w:t>
            </w:r>
          </w:p>
        </w:tc>
        <w:tc>
          <w:tcPr>
            <w:tcW w:w="1306"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ascii="Arial" w:eastAsia="Times New Roman" w:hAnsi="Arial" w:cs="Arial"/>
                <w:b/>
                <w:bCs/>
                <w:color w:val="000000"/>
                <w:sz w:val="16"/>
                <w:szCs w:val="16"/>
                <w:lang w:eastAsia="tr-TR"/>
              </w:rPr>
            </w:pPr>
            <w:r w:rsidRPr="00325E6C">
              <w:rPr>
                <w:rFonts w:ascii="Arial" w:eastAsia="Times New Roman" w:hAnsi="Arial" w:cs="Arial"/>
                <w:b/>
                <w:bCs/>
                <w:color w:val="000000"/>
                <w:sz w:val="16"/>
                <w:szCs w:val="16"/>
                <w:lang w:eastAsia="tr-TR"/>
              </w:rPr>
              <w:t>DAYANIKLI TAŞINIRLAR</w:t>
            </w:r>
          </w:p>
        </w:tc>
        <w:tc>
          <w:tcPr>
            <w:tcW w:w="48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spacing w:line="240" w:lineRule="auto"/>
              <w:jc w:val="center"/>
              <w:rPr>
                <w:rFonts w:ascii="Arial" w:eastAsia="Times New Roman" w:hAnsi="Arial" w:cs="Arial"/>
                <w:b/>
                <w:bCs/>
                <w:color w:val="000000"/>
                <w:sz w:val="16"/>
                <w:szCs w:val="16"/>
                <w:lang w:eastAsia="tr-TR"/>
              </w:rPr>
            </w:pPr>
            <w:r w:rsidRPr="00325E6C">
              <w:rPr>
                <w:rFonts w:ascii="Arial" w:eastAsia="Times New Roman" w:hAnsi="Arial" w:cs="Arial"/>
                <w:b/>
                <w:bCs/>
                <w:color w:val="000000"/>
                <w:sz w:val="16"/>
                <w:szCs w:val="16"/>
                <w:lang w:eastAsia="tr-TR"/>
              </w:rPr>
              <w:t>Ölçü</w:t>
            </w:r>
          </w:p>
          <w:p w:rsidR="00310547" w:rsidRPr="00325E6C" w:rsidRDefault="00310547" w:rsidP="00016CFC">
            <w:pPr>
              <w:spacing w:line="240" w:lineRule="auto"/>
              <w:jc w:val="center"/>
              <w:rPr>
                <w:rFonts w:ascii="Arial" w:eastAsia="Times New Roman" w:hAnsi="Arial" w:cs="Arial"/>
                <w:b/>
                <w:bCs/>
                <w:color w:val="000000"/>
                <w:sz w:val="16"/>
                <w:szCs w:val="16"/>
                <w:lang w:eastAsia="tr-TR"/>
              </w:rPr>
            </w:pPr>
            <w:r w:rsidRPr="00325E6C">
              <w:rPr>
                <w:rFonts w:ascii="Arial" w:eastAsia="Times New Roman" w:hAnsi="Arial" w:cs="Arial"/>
                <w:b/>
                <w:bCs/>
                <w:color w:val="000000"/>
                <w:sz w:val="16"/>
                <w:szCs w:val="16"/>
                <w:lang w:eastAsia="tr-TR"/>
              </w:rPr>
              <w:t>Birimi</w:t>
            </w:r>
          </w:p>
        </w:tc>
        <w:tc>
          <w:tcPr>
            <w:tcW w:w="45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B83CE6">
            <w:pPr>
              <w:jc w:val="center"/>
              <w:rPr>
                <w:rFonts w:ascii="Arial" w:eastAsia="Times New Roman" w:hAnsi="Arial" w:cs="Arial"/>
                <w:b/>
                <w:bCs/>
                <w:color w:val="000000"/>
                <w:sz w:val="16"/>
                <w:szCs w:val="16"/>
                <w:lang w:eastAsia="tr-TR"/>
              </w:rPr>
            </w:pPr>
            <w:r w:rsidRPr="00325E6C">
              <w:rPr>
                <w:rFonts w:ascii="Arial" w:eastAsia="Times New Roman" w:hAnsi="Arial" w:cs="Arial"/>
                <w:b/>
                <w:bCs/>
                <w:color w:val="000000"/>
                <w:sz w:val="16"/>
                <w:szCs w:val="16"/>
                <w:lang w:eastAsia="tr-TR"/>
              </w:rPr>
              <w:t>201</w:t>
            </w:r>
            <w:r w:rsidR="00B83CE6">
              <w:rPr>
                <w:rFonts w:ascii="Arial" w:eastAsia="Times New Roman" w:hAnsi="Arial" w:cs="Arial"/>
                <w:b/>
                <w:bCs/>
                <w:color w:val="000000"/>
                <w:sz w:val="16"/>
                <w:szCs w:val="16"/>
                <w:lang w:eastAsia="tr-TR"/>
              </w:rPr>
              <w:t>8</w:t>
            </w:r>
            <w:r w:rsidRPr="00325E6C">
              <w:rPr>
                <w:rFonts w:ascii="Arial" w:eastAsia="Times New Roman" w:hAnsi="Arial" w:cs="Arial"/>
                <w:b/>
                <w:bCs/>
                <w:color w:val="000000"/>
                <w:sz w:val="16"/>
                <w:szCs w:val="16"/>
                <w:lang w:eastAsia="tr-TR"/>
              </w:rPr>
              <w:t xml:space="preserve"> ‘d</w:t>
            </w:r>
            <w:r w:rsidR="00B83CE6">
              <w:rPr>
                <w:rFonts w:ascii="Arial" w:eastAsia="Times New Roman" w:hAnsi="Arial" w:cs="Arial"/>
                <w:b/>
                <w:bCs/>
                <w:color w:val="000000"/>
                <w:sz w:val="16"/>
                <w:szCs w:val="16"/>
                <w:lang w:eastAsia="tr-TR"/>
              </w:rPr>
              <w:t>e</w:t>
            </w:r>
            <w:r w:rsidRPr="00325E6C">
              <w:rPr>
                <w:rFonts w:ascii="Arial" w:eastAsia="Times New Roman" w:hAnsi="Arial" w:cs="Arial"/>
                <w:b/>
                <w:bCs/>
                <w:color w:val="000000"/>
                <w:sz w:val="16"/>
                <w:szCs w:val="16"/>
                <w:lang w:eastAsia="tr-TR"/>
              </w:rPr>
              <w:t xml:space="preserve">  alınan</w:t>
            </w:r>
          </w:p>
        </w:tc>
        <w:tc>
          <w:tcPr>
            <w:tcW w:w="541"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ascii="Arial" w:eastAsia="Times New Roman" w:hAnsi="Arial" w:cs="Arial"/>
                <w:b/>
                <w:bCs/>
                <w:color w:val="000000"/>
                <w:sz w:val="16"/>
                <w:szCs w:val="16"/>
                <w:lang w:eastAsia="tr-TR"/>
              </w:rPr>
            </w:pPr>
            <w:r w:rsidRPr="00325E6C">
              <w:rPr>
                <w:rFonts w:ascii="Arial" w:eastAsia="Times New Roman" w:hAnsi="Arial" w:cs="Arial"/>
                <w:b/>
                <w:bCs/>
                <w:color w:val="000000"/>
                <w:sz w:val="16"/>
                <w:szCs w:val="16"/>
                <w:lang w:eastAsia="tr-TR"/>
              </w:rPr>
              <w:t>Toplam Miktar</w:t>
            </w:r>
          </w:p>
        </w:tc>
      </w:tr>
      <w:tr w:rsidR="00310547" w:rsidRPr="00016CFC" w:rsidTr="00FB2AF1">
        <w:trPr>
          <w:trHeight w:val="196"/>
        </w:trPr>
        <w:tc>
          <w:tcPr>
            <w:tcW w:w="687"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310547" w:rsidP="00016CFC">
            <w:pPr>
              <w:jc w:val="center"/>
              <w:rPr>
                <w:rFonts w:eastAsia="Times New Roman"/>
                <w:color w:val="000000"/>
                <w:sz w:val="18"/>
                <w:szCs w:val="18"/>
                <w:lang w:eastAsia="tr-TR"/>
              </w:rPr>
            </w:pPr>
            <w:r w:rsidRPr="00A63C07">
              <w:rPr>
                <w:rFonts w:eastAsia="Times New Roman"/>
                <w:color w:val="000000"/>
                <w:sz w:val="18"/>
                <w:szCs w:val="18"/>
                <w:lang w:eastAsia="tr-TR"/>
              </w:rPr>
              <w:t>253</w:t>
            </w:r>
          </w:p>
        </w:tc>
        <w:tc>
          <w:tcPr>
            <w:tcW w:w="764"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eastAsia="Times New Roman"/>
                <w:color w:val="000000"/>
                <w:sz w:val="16"/>
                <w:szCs w:val="16"/>
                <w:lang w:eastAsia="tr-TR"/>
              </w:rPr>
            </w:pPr>
          </w:p>
        </w:tc>
        <w:tc>
          <w:tcPr>
            <w:tcW w:w="768"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eastAsia="Times New Roman"/>
                <w:color w:val="000000"/>
                <w:sz w:val="16"/>
                <w:szCs w:val="16"/>
                <w:lang w:eastAsia="tr-TR"/>
              </w:rPr>
            </w:pPr>
          </w:p>
        </w:tc>
        <w:tc>
          <w:tcPr>
            <w:tcW w:w="1306"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rPr>
                <w:rFonts w:eastAsia="Times New Roman"/>
                <w:color w:val="000000"/>
                <w:sz w:val="18"/>
                <w:szCs w:val="18"/>
                <w:lang w:eastAsia="tr-TR"/>
              </w:rPr>
            </w:pPr>
            <w:r w:rsidRPr="00325E6C">
              <w:rPr>
                <w:rFonts w:eastAsia="Times New Roman"/>
                <w:color w:val="000000"/>
                <w:sz w:val="18"/>
                <w:szCs w:val="18"/>
                <w:lang w:eastAsia="tr-TR"/>
              </w:rPr>
              <w:t>Tıbbi Biyolojik Amaçlı Kullanılan Cihaz ve Aletler</w:t>
            </w:r>
          </w:p>
        </w:tc>
        <w:tc>
          <w:tcPr>
            <w:tcW w:w="477"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310547" w:rsidP="00016CFC">
            <w:pPr>
              <w:jc w:val="center"/>
              <w:rPr>
                <w:rFonts w:eastAsia="Times New Roman"/>
                <w:color w:val="000000"/>
                <w:sz w:val="18"/>
                <w:szCs w:val="18"/>
                <w:lang w:eastAsia="tr-TR"/>
              </w:rPr>
            </w:pPr>
            <w:r w:rsidRPr="00A63C07">
              <w:rPr>
                <w:rFonts w:eastAsia="Times New Roman"/>
                <w:color w:val="000000"/>
                <w:sz w:val="18"/>
                <w:szCs w:val="18"/>
                <w:lang w:eastAsia="tr-TR"/>
              </w:rPr>
              <w:t>Adet</w:t>
            </w:r>
          </w:p>
        </w:tc>
        <w:tc>
          <w:tcPr>
            <w:tcW w:w="45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A63C07" w:rsidP="00325E6C">
            <w:pPr>
              <w:jc w:val="center"/>
              <w:rPr>
                <w:rFonts w:eastAsia="Times New Roman"/>
                <w:color w:val="000000"/>
                <w:sz w:val="18"/>
                <w:szCs w:val="18"/>
                <w:lang w:eastAsia="tr-TR"/>
              </w:rPr>
            </w:pPr>
            <w:r w:rsidRPr="00A63C07">
              <w:rPr>
                <w:rFonts w:eastAsia="Times New Roman"/>
                <w:color w:val="000000"/>
                <w:sz w:val="18"/>
                <w:szCs w:val="18"/>
                <w:lang w:eastAsia="tr-TR"/>
              </w:rPr>
              <w:t>2.794.662,97</w:t>
            </w:r>
          </w:p>
        </w:tc>
        <w:tc>
          <w:tcPr>
            <w:tcW w:w="54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A63C07" w:rsidP="00325E6C">
            <w:pPr>
              <w:jc w:val="center"/>
              <w:rPr>
                <w:rFonts w:eastAsia="Times New Roman"/>
                <w:color w:val="000000"/>
                <w:sz w:val="18"/>
                <w:szCs w:val="18"/>
                <w:lang w:eastAsia="tr-TR"/>
              </w:rPr>
            </w:pPr>
            <w:r w:rsidRPr="00A63C07">
              <w:rPr>
                <w:rFonts w:eastAsia="Times New Roman"/>
                <w:color w:val="000000"/>
                <w:sz w:val="18"/>
                <w:szCs w:val="18"/>
                <w:lang w:eastAsia="tr-TR"/>
              </w:rPr>
              <w:t>111</w:t>
            </w:r>
          </w:p>
        </w:tc>
      </w:tr>
      <w:tr w:rsidR="00310547" w:rsidRPr="00016CFC" w:rsidTr="00FB2AF1">
        <w:trPr>
          <w:trHeight w:val="196"/>
        </w:trPr>
        <w:tc>
          <w:tcPr>
            <w:tcW w:w="687"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310547" w:rsidP="00016CFC">
            <w:pPr>
              <w:jc w:val="center"/>
              <w:rPr>
                <w:rFonts w:eastAsia="Times New Roman"/>
                <w:color w:val="000000"/>
                <w:sz w:val="18"/>
                <w:szCs w:val="18"/>
                <w:lang w:eastAsia="tr-TR"/>
              </w:rPr>
            </w:pPr>
            <w:r w:rsidRPr="00A63C07">
              <w:rPr>
                <w:rFonts w:eastAsia="Times New Roman"/>
                <w:color w:val="000000"/>
                <w:sz w:val="18"/>
                <w:szCs w:val="18"/>
                <w:lang w:eastAsia="tr-TR"/>
              </w:rPr>
              <w:t>253</w:t>
            </w:r>
          </w:p>
        </w:tc>
        <w:tc>
          <w:tcPr>
            <w:tcW w:w="764"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eastAsia="Times New Roman"/>
                <w:color w:val="000000"/>
                <w:sz w:val="16"/>
                <w:szCs w:val="16"/>
                <w:lang w:eastAsia="tr-TR"/>
              </w:rPr>
            </w:pPr>
          </w:p>
        </w:tc>
        <w:tc>
          <w:tcPr>
            <w:tcW w:w="768"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eastAsia="Times New Roman"/>
                <w:color w:val="000000"/>
                <w:sz w:val="16"/>
                <w:szCs w:val="16"/>
                <w:lang w:eastAsia="tr-TR"/>
              </w:rPr>
            </w:pPr>
          </w:p>
        </w:tc>
        <w:tc>
          <w:tcPr>
            <w:tcW w:w="1306"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rPr>
                <w:rFonts w:eastAsia="Times New Roman"/>
                <w:color w:val="000000"/>
                <w:sz w:val="18"/>
                <w:szCs w:val="18"/>
                <w:lang w:eastAsia="tr-TR"/>
              </w:rPr>
            </w:pPr>
            <w:r w:rsidRPr="00325E6C">
              <w:rPr>
                <w:rFonts w:eastAsia="Times New Roman"/>
                <w:color w:val="000000"/>
                <w:sz w:val="18"/>
                <w:szCs w:val="18"/>
                <w:lang w:eastAsia="tr-TR"/>
              </w:rPr>
              <w:t xml:space="preserve">Araştırma ve Üretim amaçlı </w:t>
            </w:r>
            <w:r w:rsidR="00210AC6" w:rsidRPr="00325E6C">
              <w:rPr>
                <w:rFonts w:eastAsia="Times New Roman"/>
                <w:color w:val="000000"/>
                <w:sz w:val="18"/>
                <w:szCs w:val="18"/>
                <w:lang w:eastAsia="tr-TR"/>
              </w:rPr>
              <w:t>C</w:t>
            </w:r>
            <w:r w:rsidRPr="00325E6C">
              <w:rPr>
                <w:rFonts w:eastAsia="Times New Roman"/>
                <w:color w:val="000000"/>
                <w:sz w:val="18"/>
                <w:szCs w:val="18"/>
                <w:lang w:eastAsia="tr-TR"/>
              </w:rPr>
              <w:t xml:space="preserve">ihazlar ve </w:t>
            </w:r>
            <w:r w:rsidR="00210AC6" w:rsidRPr="00325E6C">
              <w:rPr>
                <w:rFonts w:eastAsia="Times New Roman"/>
                <w:color w:val="000000"/>
                <w:sz w:val="18"/>
                <w:szCs w:val="18"/>
                <w:lang w:eastAsia="tr-TR"/>
              </w:rPr>
              <w:t>A</w:t>
            </w:r>
            <w:r w:rsidRPr="00325E6C">
              <w:rPr>
                <w:rFonts w:eastAsia="Times New Roman"/>
                <w:color w:val="000000"/>
                <w:sz w:val="18"/>
                <w:szCs w:val="18"/>
                <w:lang w:eastAsia="tr-TR"/>
              </w:rPr>
              <w:t>letler</w:t>
            </w:r>
          </w:p>
        </w:tc>
        <w:tc>
          <w:tcPr>
            <w:tcW w:w="477"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310547" w:rsidP="00016CFC">
            <w:pPr>
              <w:jc w:val="center"/>
              <w:rPr>
                <w:rFonts w:eastAsia="Times New Roman"/>
                <w:color w:val="000000"/>
                <w:sz w:val="18"/>
                <w:szCs w:val="18"/>
                <w:lang w:eastAsia="tr-TR"/>
              </w:rPr>
            </w:pPr>
            <w:r w:rsidRPr="00A63C07">
              <w:rPr>
                <w:rFonts w:eastAsia="Times New Roman"/>
                <w:color w:val="000000"/>
                <w:sz w:val="18"/>
                <w:szCs w:val="18"/>
                <w:lang w:eastAsia="tr-TR"/>
              </w:rPr>
              <w:t>Adet</w:t>
            </w:r>
          </w:p>
        </w:tc>
        <w:tc>
          <w:tcPr>
            <w:tcW w:w="45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A63C07" w:rsidP="00325E6C">
            <w:pPr>
              <w:jc w:val="center"/>
              <w:rPr>
                <w:rFonts w:eastAsia="Times New Roman"/>
                <w:color w:val="000000"/>
                <w:sz w:val="18"/>
                <w:szCs w:val="18"/>
                <w:lang w:eastAsia="tr-TR"/>
              </w:rPr>
            </w:pPr>
            <w:r w:rsidRPr="00A63C07">
              <w:rPr>
                <w:rFonts w:eastAsia="Times New Roman"/>
                <w:color w:val="000000"/>
                <w:sz w:val="18"/>
                <w:szCs w:val="18"/>
                <w:lang w:eastAsia="tr-TR"/>
              </w:rPr>
              <w:t>1.521.375,24</w:t>
            </w:r>
          </w:p>
        </w:tc>
        <w:tc>
          <w:tcPr>
            <w:tcW w:w="54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A63C07" w:rsidP="00325E6C">
            <w:pPr>
              <w:jc w:val="center"/>
              <w:rPr>
                <w:rFonts w:eastAsia="Times New Roman"/>
                <w:color w:val="000000"/>
                <w:sz w:val="18"/>
                <w:szCs w:val="18"/>
                <w:lang w:eastAsia="tr-TR"/>
              </w:rPr>
            </w:pPr>
            <w:r w:rsidRPr="00A63C07">
              <w:rPr>
                <w:rFonts w:eastAsia="Times New Roman"/>
                <w:color w:val="000000"/>
                <w:sz w:val="18"/>
                <w:szCs w:val="18"/>
                <w:lang w:eastAsia="tr-TR"/>
              </w:rPr>
              <w:t>120</w:t>
            </w:r>
          </w:p>
        </w:tc>
      </w:tr>
      <w:tr w:rsidR="00310547" w:rsidRPr="002F31CA" w:rsidTr="00FB2AF1">
        <w:trPr>
          <w:trHeight w:val="196"/>
        </w:trPr>
        <w:tc>
          <w:tcPr>
            <w:tcW w:w="687"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310547" w:rsidP="00016CFC">
            <w:pPr>
              <w:jc w:val="center"/>
              <w:rPr>
                <w:rFonts w:eastAsia="Times New Roman"/>
                <w:color w:val="000000"/>
                <w:sz w:val="18"/>
                <w:szCs w:val="18"/>
                <w:lang w:eastAsia="tr-TR"/>
              </w:rPr>
            </w:pPr>
            <w:r w:rsidRPr="00A63C07">
              <w:rPr>
                <w:rFonts w:eastAsia="Times New Roman"/>
                <w:color w:val="000000"/>
                <w:sz w:val="18"/>
                <w:szCs w:val="18"/>
                <w:lang w:eastAsia="tr-TR"/>
              </w:rPr>
              <w:t>255</w:t>
            </w:r>
          </w:p>
        </w:tc>
        <w:tc>
          <w:tcPr>
            <w:tcW w:w="764"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eastAsia="Times New Roman"/>
                <w:color w:val="000000"/>
                <w:sz w:val="16"/>
                <w:szCs w:val="16"/>
                <w:lang w:eastAsia="tr-TR"/>
              </w:rPr>
            </w:pPr>
          </w:p>
        </w:tc>
        <w:tc>
          <w:tcPr>
            <w:tcW w:w="768"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310547" w:rsidP="00016CFC">
            <w:pPr>
              <w:jc w:val="center"/>
              <w:rPr>
                <w:rFonts w:eastAsia="Times New Roman"/>
                <w:color w:val="000000"/>
                <w:sz w:val="16"/>
                <w:szCs w:val="16"/>
                <w:lang w:eastAsia="tr-TR"/>
              </w:rPr>
            </w:pPr>
          </w:p>
        </w:tc>
        <w:tc>
          <w:tcPr>
            <w:tcW w:w="1306"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325E6C" w:rsidRDefault="0003320E" w:rsidP="00016CFC">
            <w:pPr>
              <w:rPr>
                <w:rFonts w:eastAsia="Times New Roman"/>
                <w:color w:val="000000"/>
                <w:sz w:val="18"/>
                <w:szCs w:val="18"/>
                <w:lang w:eastAsia="tr-TR"/>
              </w:rPr>
            </w:pPr>
            <w:r w:rsidRPr="00325E6C">
              <w:rPr>
                <w:rFonts w:eastAsia="Times New Roman"/>
                <w:color w:val="000000"/>
                <w:sz w:val="18"/>
                <w:szCs w:val="18"/>
                <w:lang w:eastAsia="tr-TR"/>
              </w:rPr>
              <w:t>Hastane Demirbaşları</w:t>
            </w:r>
            <w:r w:rsidR="005D6203" w:rsidRPr="00325E6C">
              <w:rPr>
                <w:rFonts w:eastAsia="Times New Roman"/>
                <w:color w:val="000000"/>
                <w:sz w:val="18"/>
                <w:szCs w:val="18"/>
                <w:lang w:eastAsia="tr-TR"/>
              </w:rPr>
              <w:t xml:space="preserve"> ve </w:t>
            </w:r>
            <w:r w:rsidR="00210AC6" w:rsidRPr="00325E6C">
              <w:rPr>
                <w:rFonts w:eastAsia="Times New Roman"/>
                <w:color w:val="000000"/>
                <w:sz w:val="18"/>
                <w:szCs w:val="18"/>
                <w:lang w:eastAsia="tr-TR"/>
              </w:rPr>
              <w:t>M</w:t>
            </w:r>
            <w:r w:rsidR="005D6203" w:rsidRPr="00325E6C">
              <w:rPr>
                <w:rFonts w:eastAsia="Times New Roman"/>
                <w:color w:val="000000"/>
                <w:sz w:val="18"/>
                <w:szCs w:val="18"/>
                <w:lang w:eastAsia="tr-TR"/>
              </w:rPr>
              <w:t>efruşatı</w:t>
            </w:r>
          </w:p>
        </w:tc>
        <w:tc>
          <w:tcPr>
            <w:tcW w:w="477" w:type="pct"/>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310547" w:rsidP="00016CFC">
            <w:pPr>
              <w:jc w:val="center"/>
              <w:rPr>
                <w:rFonts w:eastAsia="Times New Roman"/>
                <w:color w:val="000000"/>
                <w:sz w:val="18"/>
                <w:szCs w:val="18"/>
                <w:lang w:eastAsia="tr-TR"/>
              </w:rPr>
            </w:pPr>
            <w:r w:rsidRPr="00A63C07">
              <w:rPr>
                <w:rFonts w:eastAsia="Times New Roman"/>
                <w:color w:val="000000"/>
                <w:sz w:val="18"/>
                <w:szCs w:val="18"/>
                <w:lang w:eastAsia="tr-TR"/>
              </w:rPr>
              <w:t>Adet</w:t>
            </w:r>
          </w:p>
        </w:tc>
        <w:tc>
          <w:tcPr>
            <w:tcW w:w="45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A63C07" w:rsidP="00325E6C">
            <w:pPr>
              <w:jc w:val="center"/>
              <w:rPr>
                <w:rFonts w:eastAsia="Times New Roman"/>
                <w:color w:val="000000"/>
                <w:sz w:val="18"/>
                <w:szCs w:val="18"/>
                <w:lang w:eastAsia="tr-TR"/>
              </w:rPr>
            </w:pPr>
            <w:r>
              <w:rPr>
                <w:rFonts w:eastAsia="Times New Roman"/>
                <w:color w:val="000000"/>
                <w:sz w:val="18"/>
                <w:szCs w:val="18"/>
                <w:lang w:eastAsia="tr-TR"/>
              </w:rPr>
              <w:t>1.642.265,52</w:t>
            </w:r>
          </w:p>
        </w:tc>
        <w:tc>
          <w:tcPr>
            <w:tcW w:w="54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10547" w:rsidRPr="00A63C07" w:rsidRDefault="00A63C07" w:rsidP="00325E6C">
            <w:pPr>
              <w:jc w:val="center"/>
              <w:rPr>
                <w:rFonts w:eastAsia="Times New Roman"/>
                <w:color w:val="000000"/>
                <w:sz w:val="18"/>
                <w:szCs w:val="18"/>
                <w:lang w:eastAsia="tr-TR"/>
              </w:rPr>
            </w:pPr>
            <w:r>
              <w:rPr>
                <w:rFonts w:eastAsia="Times New Roman"/>
                <w:color w:val="000000"/>
                <w:sz w:val="18"/>
                <w:szCs w:val="18"/>
                <w:lang w:eastAsia="tr-TR"/>
              </w:rPr>
              <w:t>1.006</w:t>
            </w:r>
          </w:p>
        </w:tc>
      </w:tr>
    </w:tbl>
    <w:p w:rsidR="00454C30" w:rsidRPr="002F31CA" w:rsidRDefault="00210AC6" w:rsidP="00210AC6">
      <w:pPr>
        <w:spacing w:before="100" w:beforeAutospacing="1" w:after="0" w:line="240" w:lineRule="auto"/>
        <w:outlineLvl w:val="2"/>
        <w:rPr>
          <w:rFonts w:ascii="Arial" w:eastAsia="Times New Roman" w:hAnsi="Arial" w:cs="Arial"/>
          <w:b/>
          <w:bCs/>
          <w:sz w:val="20"/>
          <w:szCs w:val="20"/>
        </w:rPr>
      </w:pPr>
      <w:r w:rsidRPr="002F31CA">
        <w:rPr>
          <w:rFonts w:ascii="Arial" w:eastAsia="Times New Roman" w:hAnsi="Arial" w:cs="Arial"/>
          <w:b/>
          <w:bCs/>
          <w:sz w:val="20"/>
          <w:szCs w:val="20"/>
        </w:rPr>
        <w:t>4.</w:t>
      </w:r>
      <w:r w:rsidR="00454C30" w:rsidRPr="002F31CA">
        <w:rPr>
          <w:rFonts w:ascii="Arial" w:eastAsia="Times New Roman" w:hAnsi="Arial" w:cs="Arial"/>
          <w:b/>
          <w:bCs/>
          <w:sz w:val="20"/>
          <w:szCs w:val="20"/>
        </w:rPr>
        <w:t xml:space="preserve"> </w:t>
      </w:r>
      <w:r w:rsidRPr="002F31CA">
        <w:rPr>
          <w:rFonts w:ascii="Arial" w:eastAsia="Times New Roman" w:hAnsi="Arial" w:cs="Arial"/>
          <w:b/>
          <w:bCs/>
          <w:sz w:val="20"/>
          <w:szCs w:val="20"/>
        </w:rPr>
        <w:t>İNSAN KAYNAKLARI:</w:t>
      </w:r>
    </w:p>
    <w:p w:rsidR="00210AC6" w:rsidRPr="002F31CA" w:rsidRDefault="00210AC6" w:rsidP="00210AC6">
      <w:pPr>
        <w:spacing w:after="0"/>
        <w:jc w:val="both"/>
        <w:rPr>
          <w:rFonts w:ascii="Arial" w:hAnsi="Arial" w:cs="Arial"/>
          <w:sz w:val="20"/>
          <w:szCs w:val="20"/>
        </w:rPr>
      </w:pPr>
    </w:p>
    <w:p w:rsidR="00454C30" w:rsidRPr="004E2B09" w:rsidRDefault="00454C30" w:rsidP="00210AC6">
      <w:pPr>
        <w:spacing w:after="0"/>
        <w:jc w:val="both"/>
        <w:rPr>
          <w:rFonts w:ascii="Arial" w:hAnsi="Arial" w:cs="Arial"/>
          <w:sz w:val="20"/>
          <w:szCs w:val="20"/>
        </w:rPr>
      </w:pPr>
      <w:r w:rsidRPr="004E2B09">
        <w:rPr>
          <w:rFonts w:ascii="Arial" w:hAnsi="Arial" w:cs="Arial"/>
          <w:sz w:val="20"/>
          <w:szCs w:val="20"/>
        </w:rPr>
        <w:t>Personellerimiz;</w:t>
      </w:r>
    </w:p>
    <w:p w:rsidR="00210AC6" w:rsidRPr="004E2B09" w:rsidRDefault="00210AC6" w:rsidP="00210AC6">
      <w:pPr>
        <w:spacing w:after="0"/>
        <w:jc w:val="both"/>
        <w:rPr>
          <w:rFonts w:ascii="Arial" w:hAnsi="Arial" w:cs="Arial"/>
          <w:sz w:val="20"/>
          <w:szCs w:val="20"/>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77"/>
        <w:gridCol w:w="2377"/>
        <w:gridCol w:w="2378"/>
        <w:gridCol w:w="2378"/>
      </w:tblGrid>
      <w:tr w:rsidR="00454C30" w:rsidRPr="004E2B09">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454C30" w:rsidRPr="004E2B09" w:rsidRDefault="00454C30" w:rsidP="00673385">
            <w:pPr>
              <w:spacing w:before="100" w:beforeAutospacing="1" w:after="0" w:line="240" w:lineRule="auto"/>
              <w:jc w:val="center"/>
              <w:rPr>
                <w:rFonts w:ascii="Arial" w:eastAsia="Times New Roman" w:hAnsi="Arial" w:cs="Arial"/>
                <w:sz w:val="20"/>
                <w:szCs w:val="20"/>
              </w:rPr>
            </w:pPr>
            <w:r w:rsidRPr="004E2B09">
              <w:rPr>
                <w:rFonts w:ascii="Arial" w:eastAsia="Times New Roman" w:hAnsi="Arial" w:cs="Arial"/>
                <w:b/>
                <w:bCs/>
                <w:sz w:val="20"/>
                <w:szCs w:val="20"/>
              </w:rPr>
              <w:t xml:space="preserve">4.1- İdari Personel </w:t>
            </w:r>
            <w:r w:rsidR="00A12540" w:rsidRPr="004E2B09">
              <w:rPr>
                <w:rFonts w:ascii="Arial" w:eastAsia="Times New Roman" w:hAnsi="Arial" w:cs="Arial"/>
                <w:sz w:val="20"/>
                <w:szCs w:val="20"/>
              </w:rPr>
              <w:t>Tablo 28.</w:t>
            </w:r>
            <w:r w:rsidR="002F048B" w:rsidRPr="004E2B09">
              <w:rPr>
                <w:rFonts w:ascii="Arial" w:eastAsia="Times New Roman" w:hAnsi="Arial" w:cs="Arial"/>
                <w:sz w:val="20"/>
                <w:szCs w:val="20"/>
              </w:rPr>
              <w:t xml:space="preserve"> </w:t>
            </w:r>
            <w:r w:rsidR="00A12540" w:rsidRPr="004E2B09">
              <w:rPr>
                <w:rFonts w:ascii="Arial" w:eastAsia="Times New Roman" w:hAnsi="Arial" w:cs="Arial"/>
                <w:sz w:val="20"/>
                <w:szCs w:val="20"/>
              </w:rPr>
              <w:t>İdari Personel</w:t>
            </w:r>
            <w:r w:rsidR="002F048B" w:rsidRPr="004E2B09">
              <w:rPr>
                <w:rFonts w:ascii="Arial" w:eastAsia="Times New Roman" w:hAnsi="Arial" w:cs="Arial"/>
                <w:sz w:val="20"/>
                <w:szCs w:val="20"/>
              </w:rPr>
              <w:t xml:space="preserve"> </w:t>
            </w:r>
            <w:r w:rsidR="00A12540" w:rsidRPr="004E2B09">
              <w:rPr>
                <w:rFonts w:ascii="Arial" w:eastAsia="Times New Roman" w:hAnsi="Arial" w:cs="Arial"/>
                <w:sz w:val="20"/>
                <w:szCs w:val="20"/>
              </w:rPr>
              <w:t>(Kadroların Doluluk Oranına Göre)</w:t>
            </w:r>
          </w:p>
        </w:tc>
      </w:tr>
      <w:tr w:rsidR="00454C30" w:rsidRPr="004E2B09">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454C30" w:rsidRPr="004E2B09" w:rsidRDefault="00454C30" w:rsidP="00673385">
            <w:pPr>
              <w:spacing w:before="100" w:beforeAutospacing="1" w:after="0" w:line="240" w:lineRule="auto"/>
              <w:rPr>
                <w:rFonts w:ascii="Arial" w:eastAsia="Times New Roman" w:hAnsi="Arial" w:cs="Arial"/>
                <w:sz w:val="20"/>
                <w:szCs w:val="20"/>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54C30" w:rsidRPr="004E2B09" w:rsidRDefault="00454C30" w:rsidP="00673385">
            <w:pPr>
              <w:spacing w:before="100" w:beforeAutospacing="1" w:after="0" w:line="240" w:lineRule="auto"/>
              <w:jc w:val="center"/>
              <w:rPr>
                <w:rFonts w:ascii="Arial" w:eastAsia="Times New Roman" w:hAnsi="Arial" w:cs="Arial"/>
                <w:sz w:val="20"/>
                <w:szCs w:val="20"/>
              </w:rPr>
            </w:pPr>
            <w:r w:rsidRPr="004E2B09">
              <w:rPr>
                <w:rFonts w:ascii="Arial" w:eastAsia="Times New Roman" w:hAnsi="Arial" w:cs="Arial"/>
                <w:sz w:val="20"/>
                <w:szCs w:val="20"/>
              </w:rPr>
              <w:t>Dolu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54C30" w:rsidRPr="004E2B09" w:rsidRDefault="00454C30" w:rsidP="00673385">
            <w:pPr>
              <w:spacing w:before="100" w:beforeAutospacing="1" w:after="0" w:line="240" w:lineRule="auto"/>
              <w:jc w:val="center"/>
              <w:rPr>
                <w:rFonts w:ascii="Arial" w:eastAsia="Times New Roman" w:hAnsi="Arial" w:cs="Arial"/>
                <w:sz w:val="20"/>
                <w:szCs w:val="20"/>
              </w:rPr>
            </w:pPr>
            <w:r w:rsidRPr="004E2B09">
              <w:rPr>
                <w:rFonts w:ascii="Arial" w:eastAsia="Times New Roman" w:hAnsi="Arial" w:cs="Arial"/>
                <w:sz w:val="20"/>
                <w:szCs w:val="20"/>
              </w:rPr>
              <w:t>Boş</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54C30" w:rsidRPr="004E2B09" w:rsidRDefault="00454C30" w:rsidP="00673385">
            <w:pPr>
              <w:spacing w:before="100" w:beforeAutospacing="1" w:after="0" w:line="240" w:lineRule="auto"/>
              <w:jc w:val="center"/>
              <w:rPr>
                <w:rFonts w:ascii="Arial" w:eastAsia="Times New Roman" w:hAnsi="Arial" w:cs="Arial"/>
                <w:sz w:val="20"/>
                <w:szCs w:val="20"/>
              </w:rPr>
            </w:pPr>
            <w:r w:rsidRPr="004E2B09">
              <w:rPr>
                <w:rFonts w:ascii="Arial" w:eastAsia="Times New Roman" w:hAnsi="Arial" w:cs="Arial"/>
                <w:sz w:val="20"/>
                <w:szCs w:val="20"/>
              </w:rPr>
              <w:t>Toplam</w:t>
            </w:r>
          </w:p>
        </w:tc>
      </w:tr>
      <w:tr w:rsidR="00454C30" w:rsidRPr="004E2B09" w:rsidTr="004E2B09">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4E2B09" w:rsidRDefault="00454C30" w:rsidP="00673385">
            <w:pPr>
              <w:spacing w:after="0"/>
              <w:rPr>
                <w:rFonts w:ascii="Arial" w:hAnsi="Arial" w:cs="Arial"/>
                <w:sz w:val="20"/>
                <w:szCs w:val="20"/>
              </w:rPr>
            </w:pPr>
            <w:r w:rsidRPr="004E2B09">
              <w:rPr>
                <w:rFonts w:ascii="Arial" w:hAnsi="Arial" w:cs="Arial"/>
                <w:sz w:val="20"/>
                <w:szCs w:val="20"/>
              </w:rPr>
              <w:t>Genel İdari Hizmetler Sınıfı</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41</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B83CE6" w:rsidRDefault="00454C30" w:rsidP="004E2B09">
            <w:pPr>
              <w:spacing w:before="100" w:beforeAutospacing="1" w:after="0" w:line="240" w:lineRule="auto"/>
              <w:jc w:val="center"/>
              <w:rPr>
                <w:rFonts w:ascii="Arial" w:eastAsia="Times New Roman" w:hAnsi="Arial" w:cs="Arial"/>
                <w:sz w:val="20"/>
                <w:szCs w:val="20"/>
                <w:highlight w:val="yellow"/>
              </w:rPr>
            </w:pP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sidRPr="00260659">
              <w:rPr>
                <w:rFonts w:ascii="Arial" w:eastAsia="Times New Roman" w:hAnsi="Arial" w:cs="Arial"/>
                <w:sz w:val="20"/>
                <w:szCs w:val="20"/>
              </w:rPr>
              <w:t>41</w:t>
            </w:r>
          </w:p>
        </w:tc>
      </w:tr>
      <w:tr w:rsidR="00454C30" w:rsidRPr="004E2B09" w:rsidTr="004E2B09">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4E2B09" w:rsidRDefault="00454C30" w:rsidP="00673385">
            <w:pPr>
              <w:spacing w:after="0"/>
              <w:rPr>
                <w:rFonts w:ascii="Arial" w:hAnsi="Arial" w:cs="Arial"/>
                <w:sz w:val="20"/>
                <w:szCs w:val="20"/>
              </w:rPr>
            </w:pPr>
            <w:r w:rsidRPr="004E2B09">
              <w:rPr>
                <w:rFonts w:ascii="Arial" w:hAnsi="Arial" w:cs="Arial"/>
                <w:sz w:val="20"/>
                <w:szCs w:val="20"/>
              </w:rPr>
              <w:t>Sağlık Hizmetleri Sınıfı</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sidRPr="00260659">
              <w:rPr>
                <w:rFonts w:ascii="Arial" w:eastAsia="Times New Roman" w:hAnsi="Arial" w:cs="Arial"/>
                <w:sz w:val="20"/>
                <w:szCs w:val="20"/>
              </w:rPr>
              <w:t xml:space="preserve">741 </w:t>
            </w:r>
            <w:r>
              <w:rPr>
                <w:rFonts w:ascii="Arial" w:eastAsia="Times New Roman" w:hAnsi="Arial" w:cs="Arial"/>
                <w:sz w:val="20"/>
                <w:szCs w:val="20"/>
              </w:rPr>
              <w:t xml:space="preserve">(259'u 4/B) </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454C30" w:rsidP="004E2B09">
            <w:pPr>
              <w:spacing w:before="100" w:beforeAutospacing="1" w:after="0" w:line="240" w:lineRule="auto"/>
              <w:jc w:val="center"/>
              <w:rPr>
                <w:rFonts w:ascii="Arial" w:eastAsia="Times New Roman" w:hAnsi="Arial" w:cs="Arial"/>
                <w:sz w:val="20"/>
                <w:szCs w:val="20"/>
              </w:rPr>
            </w:pP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741</w:t>
            </w:r>
          </w:p>
        </w:tc>
      </w:tr>
      <w:tr w:rsidR="00454C30" w:rsidRPr="004E2B09" w:rsidTr="004E2B09">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4E2B09" w:rsidRDefault="00454C30" w:rsidP="00673385">
            <w:pPr>
              <w:spacing w:after="0"/>
              <w:rPr>
                <w:rFonts w:ascii="Arial" w:hAnsi="Arial" w:cs="Arial"/>
                <w:sz w:val="20"/>
                <w:szCs w:val="20"/>
              </w:rPr>
            </w:pPr>
            <w:r w:rsidRPr="004E2B09">
              <w:rPr>
                <w:rFonts w:ascii="Arial" w:hAnsi="Arial" w:cs="Arial"/>
                <w:sz w:val="20"/>
                <w:szCs w:val="20"/>
              </w:rPr>
              <w:t>Teknik Hizmetler Sınıfı</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sidRPr="00260659">
              <w:rPr>
                <w:rFonts w:ascii="Arial" w:eastAsia="Times New Roman" w:hAnsi="Arial" w:cs="Arial"/>
                <w:sz w:val="20"/>
                <w:szCs w:val="20"/>
              </w:rPr>
              <w:t>18</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454C30" w:rsidP="004E2B09">
            <w:pPr>
              <w:spacing w:before="100" w:beforeAutospacing="1" w:after="0" w:line="240" w:lineRule="auto"/>
              <w:jc w:val="center"/>
              <w:rPr>
                <w:rFonts w:ascii="Arial" w:eastAsia="Times New Roman" w:hAnsi="Arial" w:cs="Arial"/>
                <w:sz w:val="20"/>
                <w:szCs w:val="20"/>
              </w:rPr>
            </w:pP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18</w:t>
            </w:r>
          </w:p>
        </w:tc>
      </w:tr>
      <w:tr w:rsidR="00454C30" w:rsidRPr="004E2B09" w:rsidTr="004E2B09">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4E2B09" w:rsidRDefault="00454C30" w:rsidP="00673385">
            <w:pPr>
              <w:spacing w:after="0"/>
              <w:rPr>
                <w:rFonts w:ascii="Arial" w:hAnsi="Arial" w:cs="Arial"/>
                <w:sz w:val="20"/>
                <w:szCs w:val="20"/>
              </w:rPr>
            </w:pPr>
            <w:r w:rsidRPr="004E2B09">
              <w:rPr>
                <w:rFonts w:ascii="Arial" w:hAnsi="Arial" w:cs="Arial"/>
                <w:sz w:val="20"/>
                <w:szCs w:val="20"/>
              </w:rPr>
              <w:t>Eğitim ve Öğretim Hizmetleri Sınıfı</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454C30" w:rsidP="004E2B09">
            <w:pPr>
              <w:spacing w:before="100" w:beforeAutospacing="1" w:after="0" w:line="240" w:lineRule="auto"/>
              <w:jc w:val="center"/>
              <w:rPr>
                <w:rFonts w:ascii="Arial" w:eastAsia="Times New Roman" w:hAnsi="Arial" w:cs="Arial"/>
                <w:sz w:val="20"/>
                <w:szCs w:val="20"/>
              </w:rPr>
            </w:pP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454C30" w:rsidP="004E2B09">
            <w:pPr>
              <w:spacing w:before="100" w:beforeAutospacing="1" w:after="0" w:line="240" w:lineRule="auto"/>
              <w:jc w:val="center"/>
              <w:rPr>
                <w:rFonts w:ascii="Arial" w:eastAsia="Times New Roman" w:hAnsi="Arial" w:cs="Arial"/>
                <w:sz w:val="20"/>
                <w:szCs w:val="20"/>
              </w:rPr>
            </w:pP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454C30" w:rsidP="004E2B09">
            <w:pPr>
              <w:spacing w:before="100" w:beforeAutospacing="1" w:after="0" w:line="240" w:lineRule="auto"/>
              <w:jc w:val="center"/>
              <w:rPr>
                <w:rFonts w:ascii="Arial" w:eastAsia="Times New Roman" w:hAnsi="Arial" w:cs="Arial"/>
                <w:sz w:val="20"/>
                <w:szCs w:val="20"/>
              </w:rPr>
            </w:pPr>
          </w:p>
        </w:tc>
      </w:tr>
      <w:tr w:rsidR="00454C30" w:rsidRPr="004E2B09" w:rsidTr="004E2B09">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4E2B09" w:rsidRDefault="00454C30" w:rsidP="00673385">
            <w:pPr>
              <w:spacing w:after="0"/>
              <w:rPr>
                <w:rFonts w:ascii="Arial" w:hAnsi="Arial" w:cs="Arial"/>
                <w:sz w:val="20"/>
                <w:szCs w:val="20"/>
              </w:rPr>
            </w:pPr>
            <w:r w:rsidRPr="004E2B09">
              <w:rPr>
                <w:rFonts w:ascii="Arial" w:hAnsi="Arial" w:cs="Arial"/>
                <w:sz w:val="20"/>
                <w:szCs w:val="20"/>
              </w:rPr>
              <w:t>Avukatlık Hizmetleri Sınıfı</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sidRPr="00260659">
              <w:rPr>
                <w:rFonts w:ascii="Arial" w:eastAsia="Times New Roman" w:hAnsi="Arial" w:cs="Arial"/>
                <w:sz w:val="20"/>
                <w:szCs w:val="20"/>
              </w:rPr>
              <w:t>1</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454C30" w:rsidP="004E2B09">
            <w:pPr>
              <w:spacing w:before="100" w:beforeAutospacing="1" w:after="0" w:line="240" w:lineRule="auto"/>
              <w:jc w:val="center"/>
              <w:rPr>
                <w:rFonts w:ascii="Arial" w:eastAsia="Times New Roman" w:hAnsi="Arial" w:cs="Arial"/>
                <w:sz w:val="20"/>
                <w:szCs w:val="20"/>
              </w:rPr>
            </w:pP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w:t>
            </w:r>
          </w:p>
        </w:tc>
      </w:tr>
      <w:tr w:rsidR="00454C30" w:rsidRPr="004E2B09" w:rsidTr="004E2B09">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4E2B09" w:rsidRDefault="00454C30" w:rsidP="00673385">
            <w:pPr>
              <w:spacing w:after="0"/>
              <w:rPr>
                <w:rFonts w:ascii="Arial" w:hAnsi="Arial" w:cs="Arial"/>
                <w:sz w:val="20"/>
                <w:szCs w:val="20"/>
              </w:rPr>
            </w:pPr>
            <w:r w:rsidRPr="004E2B09">
              <w:rPr>
                <w:rFonts w:ascii="Arial" w:hAnsi="Arial" w:cs="Arial"/>
                <w:sz w:val="20"/>
                <w:szCs w:val="20"/>
              </w:rPr>
              <w:t>Din Hizmetleri Sınıfı</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454C30" w:rsidP="004E2B09">
            <w:pPr>
              <w:spacing w:before="100" w:beforeAutospacing="1" w:after="0" w:line="240" w:lineRule="auto"/>
              <w:jc w:val="center"/>
              <w:rPr>
                <w:rFonts w:ascii="Arial" w:eastAsia="Times New Roman" w:hAnsi="Arial" w:cs="Arial"/>
                <w:sz w:val="20"/>
                <w:szCs w:val="20"/>
              </w:rPr>
            </w:pP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w:t>
            </w:r>
          </w:p>
        </w:tc>
      </w:tr>
      <w:tr w:rsidR="00454C30" w:rsidRPr="004E2B09" w:rsidTr="004E2B09">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4E2B09" w:rsidRDefault="00454C30" w:rsidP="00673385">
            <w:pPr>
              <w:spacing w:after="0"/>
              <w:rPr>
                <w:rFonts w:ascii="Arial" w:hAnsi="Arial" w:cs="Arial"/>
                <w:bCs/>
                <w:sz w:val="20"/>
                <w:szCs w:val="20"/>
              </w:rPr>
            </w:pPr>
            <w:r w:rsidRPr="004E2B09">
              <w:rPr>
                <w:rFonts w:ascii="Arial" w:hAnsi="Arial" w:cs="Arial"/>
                <w:bCs/>
                <w:sz w:val="20"/>
                <w:szCs w:val="20"/>
              </w:rPr>
              <w:t>Yardımcı Hizmetli Sınıfı</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29</w:t>
            </w: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454C30" w:rsidP="004E2B09">
            <w:pPr>
              <w:spacing w:before="100" w:beforeAutospacing="1" w:after="0" w:line="240" w:lineRule="auto"/>
              <w:jc w:val="center"/>
              <w:rPr>
                <w:rFonts w:ascii="Arial" w:eastAsia="Times New Roman" w:hAnsi="Arial" w:cs="Arial"/>
                <w:sz w:val="20"/>
                <w:szCs w:val="20"/>
              </w:rPr>
            </w:pPr>
          </w:p>
        </w:tc>
        <w:tc>
          <w:tcPr>
            <w:tcW w:w="1250" w:type="pct"/>
            <w:tcBorders>
              <w:top w:val="outset" w:sz="6" w:space="0" w:color="000000"/>
              <w:left w:val="outset" w:sz="6" w:space="0" w:color="000000"/>
              <w:bottom w:val="outset" w:sz="6" w:space="0" w:color="000000"/>
              <w:right w:val="outset" w:sz="6" w:space="0" w:color="000000"/>
            </w:tcBorders>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29</w:t>
            </w:r>
          </w:p>
        </w:tc>
      </w:tr>
      <w:tr w:rsidR="00454C30" w:rsidRPr="002F31CA" w:rsidTr="004E2B09">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454C30" w:rsidRPr="004E2B09" w:rsidRDefault="00454C30" w:rsidP="00673385">
            <w:pPr>
              <w:spacing w:before="100" w:beforeAutospacing="1" w:after="0" w:line="240" w:lineRule="auto"/>
              <w:rPr>
                <w:rFonts w:ascii="Arial" w:eastAsia="Times New Roman" w:hAnsi="Arial" w:cs="Arial"/>
                <w:sz w:val="20"/>
                <w:szCs w:val="20"/>
              </w:rPr>
            </w:pPr>
            <w:r w:rsidRPr="004E2B09">
              <w:rPr>
                <w:rFonts w:ascii="Arial" w:hAnsi="Arial" w:cs="Arial"/>
                <w:b/>
                <w:sz w:val="20"/>
                <w:szCs w:val="20"/>
              </w:rPr>
              <w:t xml:space="preserve">Toplam </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sidRPr="00260659">
              <w:rPr>
                <w:rFonts w:ascii="Arial" w:eastAsia="Times New Roman" w:hAnsi="Arial" w:cs="Arial"/>
                <w:sz w:val="20"/>
                <w:szCs w:val="20"/>
              </w:rPr>
              <w:t>831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54C30" w:rsidRPr="00260659" w:rsidRDefault="00454C30" w:rsidP="004E2B09">
            <w:pPr>
              <w:spacing w:before="100" w:beforeAutospacing="1" w:after="0" w:line="240" w:lineRule="auto"/>
              <w:jc w:val="center"/>
              <w:rPr>
                <w:rFonts w:ascii="Arial" w:eastAsia="Times New Roman" w:hAnsi="Arial" w:cs="Arial"/>
                <w:sz w:val="20"/>
                <w:szCs w:val="20"/>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54C30" w:rsidRPr="00260659" w:rsidRDefault="00260659" w:rsidP="004E2B0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831</w:t>
            </w:r>
          </w:p>
        </w:tc>
      </w:tr>
    </w:tbl>
    <w:p w:rsidR="00CF16A3" w:rsidRPr="00F70D47" w:rsidRDefault="00CF16A3" w:rsidP="00F70D47">
      <w:pPr>
        <w:spacing w:before="100" w:beforeAutospacing="1" w:after="119" w:line="240" w:lineRule="auto"/>
        <w:rPr>
          <w:rFonts w:ascii="Arial" w:eastAsia="Times New Roman" w:hAnsi="Arial" w:cs="Arial"/>
          <w:b/>
          <w:bCs/>
          <w:sz w:val="20"/>
          <w:szCs w:val="20"/>
        </w:rPr>
      </w:pPr>
      <w:r w:rsidRPr="00F70D47">
        <w:rPr>
          <w:rFonts w:ascii="Arial" w:eastAsia="Times New Roman" w:hAnsi="Arial" w:cs="Arial"/>
          <w:b/>
          <w:bCs/>
          <w:sz w:val="20"/>
          <w:szCs w:val="20"/>
        </w:rPr>
        <w:lastRenderedPageBreak/>
        <w:t>5</w:t>
      </w:r>
      <w:r w:rsidR="002F048B" w:rsidRPr="00F70D47">
        <w:rPr>
          <w:rFonts w:ascii="Arial" w:eastAsia="Times New Roman" w:hAnsi="Arial" w:cs="Arial"/>
          <w:b/>
          <w:bCs/>
          <w:sz w:val="20"/>
          <w:szCs w:val="20"/>
        </w:rPr>
        <w:t>.</w:t>
      </w:r>
      <w:r w:rsidRPr="00F70D47">
        <w:rPr>
          <w:rFonts w:ascii="Arial" w:eastAsia="Times New Roman" w:hAnsi="Arial" w:cs="Arial"/>
          <w:b/>
          <w:bCs/>
          <w:sz w:val="20"/>
          <w:szCs w:val="20"/>
        </w:rPr>
        <w:t xml:space="preserve"> SUNULAN HİZMETLER</w:t>
      </w:r>
      <w:r w:rsidR="00210AC6" w:rsidRPr="00F70D47">
        <w:rPr>
          <w:rFonts w:ascii="Arial" w:eastAsia="Times New Roman" w:hAnsi="Arial" w:cs="Arial"/>
          <w:b/>
          <w:bCs/>
          <w:sz w:val="20"/>
          <w:szCs w:val="20"/>
        </w:rPr>
        <w:t>:</w:t>
      </w:r>
    </w:p>
    <w:p w:rsidR="009B4371" w:rsidRPr="00F70D47" w:rsidRDefault="00CF16A3" w:rsidP="00F70D47">
      <w:pPr>
        <w:spacing w:before="100" w:beforeAutospacing="1" w:after="0" w:line="240" w:lineRule="auto"/>
        <w:rPr>
          <w:rFonts w:ascii="Arial" w:eastAsia="Times New Roman" w:hAnsi="Arial" w:cs="Arial"/>
          <w:b/>
          <w:bCs/>
          <w:sz w:val="20"/>
          <w:szCs w:val="20"/>
        </w:rPr>
      </w:pPr>
      <w:r w:rsidRPr="00F70D47">
        <w:rPr>
          <w:rFonts w:ascii="Arial" w:eastAsia="Times New Roman" w:hAnsi="Arial" w:cs="Arial"/>
          <w:b/>
          <w:bCs/>
          <w:sz w:val="20"/>
          <w:szCs w:val="20"/>
        </w:rPr>
        <w:t>5.</w:t>
      </w:r>
      <w:r w:rsidR="00353B62" w:rsidRPr="00F70D47">
        <w:rPr>
          <w:rFonts w:ascii="Arial" w:eastAsia="Times New Roman" w:hAnsi="Arial" w:cs="Arial"/>
          <w:b/>
          <w:bCs/>
          <w:sz w:val="20"/>
          <w:szCs w:val="20"/>
        </w:rPr>
        <w:t>1</w:t>
      </w:r>
      <w:r w:rsidRPr="00F70D47">
        <w:rPr>
          <w:rFonts w:ascii="Arial" w:eastAsia="Times New Roman" w:hAnsi="Arial" w:cs="Arial"/>
          <w:b/>
          <w:bCs/>
          <w:sz w:val="20"/>
          <w:szCs w:val="20"/>
        </w:rPr>
        <w:t xml:space="preserve"> Sağlık Hizmetleri</w:t>
      </w:r>
    </w:p>
    <w:tbl>
      <w:tblPr>
        <w:tblW w:w="507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411"/>
        <w:gridCol w:w="2412"/>
        <w:gridCol w:w="2412"/>
        <w:gridCol w:w="2412"/>
      </w:tblGrid>
      <w:tr w:rsidR="00CF16A3" w:rsidRPr="00F70D47">
        <w:trPr>
          <w:trHeight w:val="188"/>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F16A3" w:rsidRPr="00F70D47" w:rsidRDefault="00156E6B" w:rsidP="00F70D47">
            <w:pPr>
              <w:spacing w:before="100" w:beforeAutospacing="1" w:after="0" w:line="240" w:lineRule="auto"/>
              <w:jc w:val="center"/>
              <w:rPr>
                <w:rFonts w:ascii="Arial" w:eastAsia="Times New Roman" w:hAnsi="Arial" w:cs="Arial"/>
                <w:sz w:val="20"/>
                <w:szCs w:val="20"/>
              </w:rPr>
            </w:pPr>
            <w:r w:rsidRPr="00F70D47">
              <w:rPr>
                <w:rFonts w:ascii="Arial" w:eastAsia="Times New Roman" w:hAnsi="Arial" w:cs="Arial"/>
                <w:sz w:val="20"/>
                <w:szCs w:val="20"/>
              </w:rPr>
              <w:t>Tablo 40.</w:t>
            </w:r>
            <w:r w:rsidR="00CF16A3" w:rsidRPr="00F70D47">
              <w:rPr>
                <w:rFonts w:ascii="Arial" w:eastAsia="Times New Roman" w:hAnsi="Arial" w:cs="Arial"/>
                <w:sz w:val="20"/>
                <w:szCs w:val="20"/>
              </w:rPr>
              <w:t xml:space="preserve"> Sağlık Hizmetleri</w:t>
            </w:r>
          </w:p>
        </w:tc>
      </w:tr>
      <w:tr w:rsidR="00CF16A3" w:rsidRPr="00F70D47">
        <w:trPr>
          <w:trHeight w:val="167"/>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F16A3" w:rsidRPr="00F70D47" w:rsidRDefault="00CF16A3" w:rsidP="00F70D47">
            <w:pPr>
              <w:spacing w:before="100" w:beforeAutospacing="1" w:after="0" w:line="240" w:lineRule="auto"/>
              <w:jc w:val="center"/>
              <w:rPr>
                <w:rFonts w:ascii="Arial" w:eastAsia="Times New Roman" w:hAnsi="Arial" w:cs="Arial"/>
                <w:sz w:val="20"/>
                <w:szCs w:val="20"/>
              </w:rPr>
            </w:pPr>
            <w:r w:rsidRPr="00F70D47">
              <w:rPr>
                <w:rFonts w:ascii="Arial" w:eastAsia="Times New Roman" w:hAnsi="Arial" w:cs="Arial"/>
                <w:sz w:val="20"/>
                <w:szCs w:val="20"/>
              </w:rPr>
              <w:t>Birim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F16A3" w:rsidRPr="00F70D47" w:rsidRDefault="00CF16A3" w:rsidP="00F70D47">
            <w:pPr>
              <w:spacing w:before="100" w:beforeAutospacing="1" w:after="0" w:line="240" w:lineRule="auto"/>
              <w:jc w:val="center"/>
              <w:rPr>
                <w:rFonts w:ascii="Arial" w:eastAsia="Times New Roman" w:hAnsi="Arial" w:cs="Arial"/>
                <w:sz w:val="20"/>
                <w:szCs w:val="20"/>
              </w:rPr>
            </w:pPr>
            <w:r w:rsidRPr="00F70D47">
              <w:rPr>
                <w:rFonts w:ascii="Arial" w:eastAsia="Times New Roman" w:hAnsi="Arial" w:cs="Arial"/>
                <w:sz w:val="20"/>
                <w:szCs w:val="20"/>
              </w:rPr>
              <w:t>Yatak Sayısı</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F16A3" w:rsidRPr="00F70D47" w:rsidRDefault="00CF16A3" w:rsidP="00F70D47">
            <w:pPr>
              <w:spacing w:before="100" w:beforeAutospacing="1" w:after="0" w:line="240" w:lineRule="auto"/>
              <w:jc w:val="center"/>
              <w:rPr>
                <w:rFonts w:ascii="Arial" w:eastAsia="Times New Roman" w:hAnsi="Arial" w:cs="Arial"/>
                <w:sz w:val="20"/>
                <w:szCs w:val="20"/>
              </w:rPr>
            </w:pPr>
            <w:r w:rsidRPr="00F70D47">
              <w:rPr>
                <w:rFonts w:ascii="Arial" w:eastAsia="Times New Roman" w:hAnsi="Arial" w:cs="Arial"/>
                <w:sz w:val="20"/>
                <w:szCs w:val="20"/>
              </w:rPr>
              <w:t>Hasta Sayısı</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F16A3" w:rsidRPr="00F70D47" w:rsidRDefault="00CF16A3" w:rsidP="00F70D47">
            <w:pPr>
              <w:spacing w:before="100" w:beforeAutospacing="1" w:after="0" w:line="240" w:lineRule="auto"/>
              <w:jc w:val="center"/>
              <w:rPr>
                <w:rFonts w:ascii="Arial" w:eastAsia="Times New Roman" w:hAnsi="Arial" w:cs="Arial"/>
                <w:sz w:val="20"/>
                <w:szCs w:val="20"/>
              </w:rPr>
            </w:pPr>
            <w:r w:rsidRPr="00F70D47">
              <w:rPr>
                <w:rFonts w:ascii="Arial" w:eastAsia="Times New Roman" w:hAnsi="Arial" w:cs="Arial"/>
                <w:sz w:val="20"/>
                <w:szCs w:val="20"/>
              </w:rPr>
              <w:t>Tetkik Sayısı</w:t>
            </w:r>
          </w:p>
        </w:tc>
      </w:tr>
      <w:tr w:rsidR="00F70D47" w:rsidRPr="00F70D47" w:rsidTr="00FB2AF1">
        <w:trPr>
          <w:trHeight w:val="323"/>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0D47" w:rsidRPr="00F70D47" w:rsidRDefault="00F70D47" w:rsidP="00F70D47">
            <w:pPr>
              <w:spacing w:after="0"/>
              <w:rPr>
                <w:rFonts w:ascii="Arial" w:hAnsi="Arial" w:cs="Arial"/>
                <w:sz w:val="20"/>
                <w:szCs w:val="20"/>
              </w:rPr>
            </w:pPr>
            <w:r w:rsidRPr="00F70D47">
              <w:rPr>
                <w:rFonts w:ascii="Arial" w:hAnsi="Arial" w:cs="Arial"/>
                <w:sz w:val="20"/>
                <w:szCs w:val="20"/>
              </w:rPr>
              <w:t>Acil Servis Hizmetleri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52</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199.508</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w:t>
            </w:r>
          </w:p>
        </w:tc>
      </w:tr>
      <w:tr w:rsidR="00F70D47" w:rsidRPr="00F70D47" w:rsidTr="00FB2AF1">
        <w:trPr>
          <w:trHeight w:val="323"/>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0D47" w:rsidRPr="00F70D47" w:rsidRDefault="00F70D47" w:rsidP="00F70D47">
            <w:pPr>
              <w:spacing w:after="0"/>
              <w:rPr>
                <w:rFonts w:ascii="Arial" w:hAnsi="Arial" w:cs="Arial"/>
                <w:sz w:val="20"/>
                <w:szCs w:val="20"/>
              </w:rPr>
            </w:pPr>
            <w:r w:rsidRPr="00F70D47">
              <w:rPr>
                <w:rFonts w:ascii="Arial" w:hAnsi="Arial" w:cs="Arial"/>
                <w:sz w:val="20"/>
                <w:szCs w:val="20"/>
              </w:rPr>
              <w:t>Yoğun Bakım</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106</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3.839</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w:t>
            </w:r>
          </w:p>
        </w:tc>
      </w:tr>
      <w:tr w:rsidR="00F70D47" w:rsidRPr="00F70D47" w:rsidTr="00FB2AF1">
        <w:trPr>
          <w:trHeight w:val="323"/>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0D47" w:rsidRPr="00F70D47" w:rsidRDefault="00F70D47" w:rsidP="00F70D47">
            <w:pPr>
              <w:spacing w:after="0"/>
              <w:rPr>
                <w:rFonts w:ascii="Arial" w:hAnsi="Arial" w:cs="Arial"/>
                <w:sz w:val="20"/>
                <w:szCs w:val="20"/>
              </w:rPr>
            </w:pPr>
            <w:r w:rsidRPr="00F70D47">
              <w:rPr>
                <w:rFonts w:ascii="Arial" w:hAnsi="Arial" w:cs="Arial"/>
                <w:sz w:val="20"/>
                <w:szCs w:val="20"/>
              </w:rPr>
              <w:t>Klinik</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868</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B2678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46.119</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w:t>
            </w:r>
          </w:p>
        </w:tc>
      </w:tr>
      <w:tr w:rsidR="00F70D47" w:rsidRPr="00F70D47" w:rsidTr="00FB2AF1">
        <w:trPr>
          <w:trHeight w:val="323"/>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0D47" w:rsidRPr="00F70D47" w:rsidRDefault="00F70D47" w:rsidP="00F70D47">
            <w:pPr>
              <w:spacing w:after="0"/>
              <w:rPr>
                <w:rFonts w:ascii="Arial" w:hAnsi="Arial" w:cs="Arial"/>
                <w:sz w:val="20"/>
                <w:szCs w:val="20"/>
              </w:rPr>
            </w:pPr>
            <w:r w:rsidRPr="00F70D47">
              <w:rPr>
                <w:rFonts w:ascii="Arial" w:hAnsi="Arial" w:cs="Arial"/>
                <w:sz w:val="20"/>
                <w:szCs w:val="20"/>
              </w:rPr>
              <w:t>Ameliyat Sayısı</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34.867</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w:t>
            </w:r>
          </w:p>
        </w:tc>
      </w:tr>
      <w:tr w:rsidR="00F70D47" w:rsidRPr="00F70D47" w:rsidTr="00FB2AF1">
        <w:trPr>
          <w:trHeight w:val="323"/>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0D47" w:rsidRPr="00F70D47" w:rsidRDefault="00F70D47" w:rsidP="00F70D47">
            <w:pPr>
              <w:spacing w:after="0"/>
              <w:rPr>
                <w:rFonts w:ascii="Arial" w:hAnsi="Arial" w:cs="Arial"/>
                <w:sz w:val="20"/>
                <w:szCs w:val="20"/>
              </w:rPr>
            </w:pPr>
            <w:r w:rsidRPr="00F70D47">
              <w:rPr>
                <w:rFonts w:ascii="Arial" w:hAnsi="Arial" w:cs="Arial"/>
                <w:sz w:val="20"/>
                <w:szCs w:val="20"/>
              </w:rPr>
              <w:t>Poliklinik Hastası Sayısı</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863.658</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w:t>
            </w:r>
          </w:p>
        </w:tc>
      </w:tr>
      <w:tr w:rsidR="00F70D47" w:rsidRPr="00F70D47" w:rsidTr="00FB2AF1">
        <w:trPr>
          <w:trHeight w:val="323"/>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0D47" w:rsidRPr="00F70D47" w:rsidRDefault="00F70D47" w:rsidP="00F70D47">
            <w:pPr>
              <w:spacing w:after="0"/>
              <w:rPr>
                <w:rFonts w:ascii="Arial" w:hAnsi="Arial" w:cs="Arial"/>
                <w:sz w:val="20"/>
                <w:szCs w:val="20"/>
              </w:rPr>
            </w:pPr>
            <w:r w:rsidRPr="00F70D47">
              <w:rPr>
                <w:rFonts w:ascii="Arial" w:hAnsi="Arial" w:cs="Arial"/>
                <w:sz w:val="20"/>
                <w:szCs w:val="20"/>
              </w:rPr>
              <w:t>Laboratuvar Hizmetleri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10.248.721</w:t>
            </w:r>
          </w:p>
        </w:tc>
      </w:tr>
      <w:tr w:rsidR="00F70D47" w:rsidRPr="00F70D47" w:rsidTr="00FB2AF1">
        <w:trPr>
          <w:trHeight w:val="365"/>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0D47" w:rsidRPr="00F70D47" w:rsidRDefault="00F70D47" w:rsidP="00F70D47">
            <w:pPr>
              <w:spacing w:after="0"/>
              <w:rPr>
                <w:rFonts w:ascii="Arial" w:hAnsi="Arial" w:cs="Arial"/>
                <w:sz w:val="20"/>
                <w:szCs w:val="20"/>
              </w:rPr>
            </w:pPr>
            <w:r w:rsidRPr="00F70D47">
              <w:rPr>
                <w:rFonts w:ascii="Arial" w:hAnsi="Arial" w:cs="Arial"/>
                <w:sz w:val="20"/>
                <w:szCs w:val="20"/>
              </w:rPr>
              <w:t>Radyoloji Ünitesi Hizmetleri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after="0" w:line="240" w:lineRule="auto"/>
              <w:jc w:val="center"/>
              <w:rPr>
                <w:rFonts w:ascii="Arial" w:eastAsia="Times New Roman" w:hAnsi="Arial" w:cs="Arial"/>
                <w:sz w:val="20"/>
                <w:szCs w:val="20"/>
              </w:rPr>
            </w:pPr>
            <w:r>
              <w:rPr>
                <w:rFonts w:ascii="Arial" w:eastAsia="Times New Roman" w:hAnsi="Arial" w:cs="Arial"/>
                <w:sz w:val="20"/>
                <w:szCs w:val="20"/>
              </w:rPr>
              <w:t>160.960</w:t>
            </w:r>
          </w:p>
        </w:tc>
      </w:tr>
      <w:tr w:rsidR="00F70D47" w:rsidRPr="00F70D47" w:rsidTr="00FB2AF1">
        <w:trPr>
          <w:trHeight w:val="177"/>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0D47" w:rsidRPr="00F70D47" w:rsidRDefault="00F70D47" w:rsidP="00F70D47">
            <w:pPr>
              <w:spacing w:after="0"/>
              <w:rPr>
                <w:rFonts w:ascii="Arial" w:hAnsi="Arial" w:cs="Arial"/>
                <w:sz w:val="20"/>
                <w:szCs w:val="20"/>
              </w:rPr>
            </w:pPr>
            <w:r w:rsidRPr="00F70D47">
              <w:rPr>
                <w:rFonts w:ascii="Arial" w:hAnsi="Arial" w:cs="Arial"/>
                <w:sz w:val="20"/>
                <w:szCs w:val="20"/>
              </w:rPr>
              <w:t>Nükleer Tıp Bölümünde Verilen Hizmetleri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after="0" w:line="240" w:lineRule="auto"/>
              <w:jc w:val="center"/>
              <w:rPr>
                <w:rFonts w:ascii="Arial" w:eastAsia="Times New Roman" w:hAnsi="Arial" w:cs="Arial"/>
                <w:sz w:val="20"/>
                <w:szCs w:val="20"/>
                <w:lang w:val="de-DE"/>
              </w:rPr>
            </w:pPr>
            <w:r>
              <w:rPr>
                <w:rFonts w:ascii="Arial" w:eastAsia="Times New Roman" w:hAnsi="Arial" w:cs="Arial"/>
                <w:sz w:val="20"/>
                <w:szCs w:val="20"/>
                <w:lang w:val="de-DE"/>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after="0" w:line="240" w:lineRule="auto"/>
              <w:jc w:val="center"/>
              <w:rPr>
                <w:rFonts w:ascii="Arial" w:eastAsia="Times New Roman" w:hAnsi="Arial" w:cs="Arial"/>
                <w:sz w:val="20"/>
                <w:szCs w:val="20"/>
                <w:lang w:val="de-DE"/>
              </w:rPr>
            </w:pPr>
            <w:r>
              <w:rPr>
                <w:rFonts w:ascii="Arial" w:eastAsia="Times New Roman" w:hAnsi="Arial" w:cs="Arial"/>
                <w:sz w:val="20"/>
                <w:szCs w:val="20"/>
                <w:lang w:val="de-DE"/>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F70D47" w:rsidRPr="00AA468C" w:rsidRDefault="00AA468C" w:rsidP="00870092">
            <w:pPr>
              <w:spacing w:after="0" w:line="240" w:lineRule="auto"/>
              <w:jc w:val="center"/>
              <w:rPr>
                <w:rFonts w:ascii="Arial" w:eastAsia="Times New Roman" w:hAnsi="Arial" w:cs="Arial"/>
                <w:sz w:val="20"/>
                <w:szCs w:val="20"/>
                <w:lang w:val="de-DE"/>
              </w:rPr>
            </w:pPr>
            <w:r>
              <w:rPr>
                <w:rFonts w:ascii="Arial" w:eastAsia="Times New Roman" w:hAnsi="Arial" w:cs="Arial"/>
                <w:sz w:val="20"/>
                <w:szCs w:val="20"/>
                <w:lang w:val="de-DE"/>
              </w:rPr>
              <w:t>18.265</w:t>
            </w:r>
          </w:p>
        </w:tc>
      </w:tr>
      <w:tr w:rsidR="00F70D47" w:rsidRPr="00DD2D42" w:rsidTr="00870092">
        <w:trPr>
          <w:trHeight w:val="167"/>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70D47" w:rsidRPr="00F70D47" w:rsidRDefault="00F70D47" w:rsidP="00F70D47">
            <w:pPr>
              <w:spacing w:before="100" w:beforeAutospacing="1" w:after="0" w:line="240" w:lineRule="auto"/>
              <w:rPr>
                <w:rFonts w:ascii="Arial" w:eastAsia="Times New Roman" w:hAnsi="Arial" w:cs="Arial"/>
                <w:sz w:val="20"/>
                <w:szCs w:val="20"/>
              </w:rPr>
            </w:pPr>
            <w:r w:rsidRPr="00F70D47">
              <w:rPr>
                <w:rFonts w:ascii="Arial" w:hAnsi="Arial" w:cs="Arial"/>
                <w:b/>
                <w:sz w:val="20"/>
                <w:szCs w:val="20"/>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1.026</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1.147.991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70D47" w:rsidRPr="00AA468C" w:rsidRDefault="00AA468C" w:rsidP="0087009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10.427.946</w:t>
            </w:r>
          </w:p>
        </w:tc>
      </w:tr>
    </w:tbl>
    <w:p w:rsidR="00A12540" w:rsidRPr="00DD2D42" w:rsidRDefault="00A12540" w:rsidP="00CF16A3">
      <w:pPr>
        <w:spacing w:after="0" w:line="240" w:lineRule="auto"/>
        <w:rPr>
          <w:rFonts w:ascii="Arial" w:eastAsia="Times New Roman" w:hAnsi="Arial" w:cs="Arial"/>
          <w:sz w:val="20"/>
          <w:szCs w:val="20"/>
          <w:highlight w:val="yellow"/>
        </w:rPr>
      </w:pPr>
    </w:p>
    <w:p w:rsidR="00C6116C" w:rsidRPr="00DD2D42" w:rsidRDefault="00C6116C" w:rsidP="00CF16A3">
      <w:pPr>
        <w:spacing w:after="0" w:line="240" w:lineRule="auto"/>
        <w:rPr>
          <w:rFonts w:ascii="Arial" w:eastAsia="Times New Roman" w:hAnsi="Arial" w:cs="Arial"/>
          <w:sz w:val="20"/>
          <w:szCs w:val="20"/>
          <w:highlight w:val="yellow"/>
        </w:rPr>
      </w:pPr>
    </w:p>
    <w:p w:rsidR="00CF16A3" w:rsidRPr="00870092" w:rsidRDefault="00353B62" w:rsidP="007E2C9D">
      <w:pPr>
        <w:spacing w:after="0" w:line="240" w:lineRule="auto"/>
        <w:rPr>
          <w:rFonts w:ascii="Arial" w:eastAsia="Times New Roman" w:hAnsi="Arial" w:cs="Arial"/>
          <w:b/>
          <w:sz w:val="20"/>
          <w:szCs w:val="20"/>
        </w:rPr>
      </w:pPr>
      <w:r w:rsidRPr="00870092">
        <w:rPr>
          <w:rFonts w:ascii="Arial" w:eastAsia="Times New Roman" w:hAnsi="Arial" w:cs="Arial"/>
          <w:b/>
          <w:sz w:val="20"/>
          <w:szCs w:val="20"/>
        </w:rPr>
        <w:t>5.2 Ameliyat Gruplar</w:t>
      </w:r>
      <w:r w:rsidR="007E2C9D" w:rsidRPr="00870092">
        <w:rPr>
          <w:rFonts w:ascii="Arial" w:eastAsia="Times New Roman" w:hAnsi="Arial" w:cs="Arial"/>
          <w:b/>
          <w:sz w:val="20"/>
          <w:szCs w:val="20"/>
        </w:rPr>
        <w:t>ı</w:t>
      </w:r>
    </w:p>
    <w:tbl>
      <w:tblPr>
        <w:tblW w:w="9632" w:type="dxa"/>
        <w:tblInd w:w="55" w:type="dxa"/>
        <w:tblCellMar>
          <w:left w:w="70" w:type="dxa"/>
          <w:right w:w="70" w:type="dxa"/>
        </w:tblCellMar>
        <w:tblLook w:val="0000" w:firstRow="0" w:lastRow="0" w:firstColumn="0" w:lastColumn="0" w:noHBand="0" w:noVBand="0"/>
      </w:tblPr>
      <w:tblGrid>
        <w:gridCol w:w="5222"/>
        <w:gridCol w:w="641"/>
        <w:gridCol w:w="729"/>
        <w:gridCol w:w="685"/>
        <w:gridCol w:w="685"/>
        <w:gridCol w:w="685"/>
        <w:gridCol w:w="985"/>
      </w:tblGrid>
      <w:tr w:rsidR="0003057E" w:rsidRPr="00870092" w:rsidTr="00A7495A">
        <w:trPr>
          <w:trHeight w:val="253"/>
        </w:trPr>
        <w:tc>
          <w:tcPr>
            <w:tcW w:w="9632" w:type="dxa"/>
            <w:gridSpan w:val="7"/>
            <w:vMerge w:val="restart"/>
            <w:tcBorders>
              <w:top w:val="single" w:sz="8" w:space="0" w:color="auto"/>
              <w:left w:val="single" w:sz="8" w:space="0" w:color="auto"/>
              <w:bottom w:val="single" w:sz="8" w:space="0" w:color="000000"/>
              <w:right w:val="single" w:sz="8" w:space="0" w:color="000000"/>
            </w:tcBorders>
            <w:shd w:val="clear" w:color="auto" w:fill="A6A6A6" w:themeFill="background1" w:themeFillShade="A6"/>
            <w:vAlign w:val="center"/>
          </w:tcPr>
          <w:p w:rsidR="0003057E" w:rsidRPr="00870092" w:rsidRDefault="00156E6B" w:rsidP="00673385">
            <w:pPr>
              <w:spacing w:after="0" w:line="240" w:lineRule="auto"/>
              <w:jc w:val="center"/>
              <w:rPr>
                <w:rFonts w:ascii="Arial" w:eastAsia="Times New Roman" w:hAnsi="Arial"/>
                <w:b/>
                <w:bCs/>
                <w:sz w:val="20"/>
                <w:szCs w:val="20"/>
                <w:lang w:eastAsia="tr-TR"/>
              </w:rPr>
            </w:pPr>
            <w:r w:rsidRPr="00870092">
              <w:rPr>
                <w:rFonts w:ascii="Arial" w:eastAsia="Times New Roman" w:hAnsi="Arial"/>
                <w:b/>
                <w:bCs/>
                <w:sz w:val="20"/>
                <w:szCs w:val="20"/>
                <w:lang w:eastAsia="tr-TR"/>
              </w:rPr>
              <w:t>Tablo 42. A</w:t>
            </w:r>
            <w:r w:rsidR="007F62AC" w:rsidRPr="00870092">
              <w:rPr>
                <w:rFonts w:ascii="Arial" w:eastAsia="Times New Roman" w:hAnsi="Arial"/>
                <w:b/>
                <w:bCs/>
                <w:sz w:val="20"/>
                <w:szCs w:val="20"/>
                <w:lang w:eastAsia="tr-TR"/>
              </w:rPr>
              <w:t>meliyat Grupları ve Sayıları</w:t>
            </w:r>
          </w:p>
        </w:tc>
      </w:tr>
      <w:tr w:rsidR="0003057E" w:rsidRPr="00870092" w:rsidTr="00A7495A">
        <w:trPr>
          <w:trHeight w:val="268"/>
        </w:trPr>
        <w:tc>
          <w:tcPr>
            <w:tcW w:w="9632" w:type="dxa"/>
            <w:gridSpan w:val="7"/>
            <w:vMerge/>
            <w:tcBorders>
              <w:left w:val="single" w:sz="8" w:space="0" w:color="auto"/>
              <w:bottom w:val="single" w:sz="8" w:space="0" w:color="000000"/>
              <w:right w:val="single" w:sz="8" w:space="0" w:color="000000"/>
            </w:tcBorders>
            <w:shd w:val="clear" w:color="auto" w:fill="A6A6A6" w:themeFill="background1" w:themeFillShade="A6"/>
            <w:vAlign w:val="center"/>
          </w:tcPr>
          <w:p w:rsidR="0003057E" w:rsidRPr="00870092" w:rsidRDefault="0003057E" w:rsidP="00673385">
            <w:pPr>
              <w:spacing w:after="0" w:line="240" w:lineRule="auto"/>
              <w:rPr>
                <w:rFonts w:ascii="Arial" w:eastAsia="Times New Roman" w:hAnsi="Arial"/>
                <w:b/>
                <w:bCs/>
                <w:sz w:val="20"/>
                <w:szCs w:val="20"/>
                <w:lang w:eastAsia="tr-TR"/>
              </w:rPr>
            </w:pPr>
          </w:p>
        </w:tc>
      </w:tr>
      <w:tr w:rsidR="0003057E" w:rsidRPr="00870092" w:rsidTr="00A7495A">
        <w:trPr>
          <w:trHeight w:val="268"/>
        </w:trPr>
        <w:tc>
          <w:tcPr>
            <w:tcW w:w="5222" w:type="dxa"/>
            <w:tcBorders>
              <w:top w:val="nil"/>
              <w:left w:val="nil"/>
              <w:bottom w:val="single" w:sz="8" w:space="0" w:color="000000"/>
              <w:right w:val="nil"/>
            </w:tcBorders>
            <w:shd w:val="clear" w:color="auto" w:fill="auto"/>
            <w:noWrap/>
            <w:vAlign w:val="bottom"/>
          </w:tcPr>
          <w:p w:rsidR="0003057E" w:rsidRPr="00870092" w:rsidRDefault="0003057E" w:rsidP="00673385">
            <w:pPr>
              <w:spacing w:after="0" w:line="240" w:lineRule="auto"/>
              <w:rPr>
                <w:rFonts w:ascii="Arial" w:eastAsia="Times New Roman" w:hAnsi="Arial"/>
                <w:sz w:val="20"/>
                <w:szCs w:val="20"/>
                <w:lang w:eastAsia="tr-TR"/>
              </w:rPr>
            </w:pPr>
          </w:p>
        </w:tc>
        <w:tc>
          <w:tcPr>
            <w:tcW w:w="641" w:type="dxa"/>
            <w:tcBorders>
              <w:top w:val="nil"/>
              <w:left w:val="nil"/>
              <w:bottom w:val="single" w:sz="8" w:space="0" w:color="000000"/>
              <w:right w:val="nil"/>
            </w:tcBorders>
            <w:shd w:val="clear" w:color="auto" w:fill="auto"/>
            <w:noWrap/>
            <w:vAlign w:val="bottom"/>
          </w:tcPr>
          <w:p w:rsidR="0003057E" w:rsidRPr="00870092" w:rsidRDefault="0003057E" w:rsidP="00673385">
            <w:pPr>
              <w:spacing w:after="0" w:line="240" w:lineRule="auto"/>
              <w:rPr>
                <w:rFonts w:ascii="Arial" w:eastAsia="Times New Roman" w:hAnsi="Arial"/>
                <w:sz w:val="20"/>
                <w:szCs w:val="20"/>
                <w:lang w:eastAsia="tr-TR"/>
              </w:rPr>
            </w:pPr>
          </w:p>
        </w:tc>
        <w:tc>
          <w:tcPr>
            <w:tcW w:w="729" w:type="dxa"/>
            <w:tcBorders>
              <w:top w:val="nil"/>
              <w:left w:val="nil"/>
              <w:bottom w:val="single" w:sz="8" w:space="0" w:color="000000"/>
              <w:right w:val="nil"/>
            </w:tcBorders>
            <w:shd w:val="clear" w:color="auto" w:fill="auto"/>
            <w:noWrap/>
            <w:vAlign w:val="bottom"/>
          </w:tcPr>
          <w:p w:rsidR="0003057E" w:rsidRPr="00870092" w:rsidRDefault="0003057E" w:rsidP="00673385">
            <w:pPr>
              <w:spacing w:after="0" w:line="240" w:lineRule="auto"/>
              <w:rPr>
                <w:rFonts w:ascii="Arial" w:eastAsia="Times New Roman" w:hAnsi="Arial"/>
                <w:sz w:val="20"/>
                <w:szCs w:val="20"/>
                <w:lang w:eastAsia="tr-TR"/>
              </w:rPr>
            </w:pPr>
          </w:p>
        </w:tc>
        <w:tc>
          <w:tcPr>
            <w:tcW w:w="685" w:type="dxa"/>
            <w:tcBorders>
              <w:top w:val="nil"/>
              <w:left w:val="nil"/>
              <w:bottom w:val="single" w:sz="8" w:space="0" w:color="000000"/>
              <w:right w:val="nil"/>
            </w:tcBorders>
            <w:shd w:val="clear" w:color="auto" w:fill="auto"/>
            <w:noWrap/>
            <w:vAlign w:val="bottom"/>
          </w:tcPr>
          <w:p w:rsidR="0003057E" w:rsidRPr="00870092" w:rsidRDefault="0003057E" w:rsidP="00673385">
            <w:pPr>
              <w:spacing w:after="0" w:line="240" w:lineRule="auto"/>
              <w:rPr>
                <w:rFonts w:ascii="Arial" w:eastAsia="Times New Roman" w:hAnsi="Arial"/>
                <w:sz w:val="20"/>
                <w:szCs w:val="20"/>
                <w:lang w:eastAsia="tr-TR"/>
              </w:rPr>
            </w:pPr>
          </w:p>
        </w:tc>
        <w:tc>
          <w:tcPr>
            <w:tcW w:w="685" w:type="dxa"/>
            <w:tcBorders>
              <w:top w:val="nil"/>
              <w:left w:val="nil"/>
              <w:bottom w:val="single" w:sz="8" w:space="0" w:color="000000"/>
              <w:right w:val="nil"/>
            </w:tcBorders>
            <w:shd w:val="clear" w:color="auto" w:fill="auto"/>
            <w:noWrap/>
            <w:vAlign w:val="bottom"/>
          </w:tcPr>
          <w:p w:rsidR="0003057E" w:rsidRPr="00870092" w:rsidRDefault="0003057E" w:rsidP="00673385">
            <w:pPr>
              <w:spacing w:after="0" w:line="240" w:lineRule="auto"/>
              <w:rPr>
                <w:rFonts w:ascii="Arial" w:eastAsia="Times New Roman" w:hAnsi="Arial"/>
                <w:sz w:val="20"/>
                <w:szCs w:val="20"/>
                <w:lang w:eastAsia="tr-TR"/>
              </w:rPr>
            </w:pPr>
          </w:p>
        </w:tc>
        <w:tc>
          <w:tcPr>
            <w:tcW w:w="685" w:type="dxa"/>
            <w:tcBorders>
              <w:top w:val="nil"/>
              <w:left w:val="nil"/>
              <w:bottom w:val="single" w:sz="8" w:space="0" w:color="000000"/>
              <w:right w:val="nil"/>
            </w:tcBorders>
            <w:shd w:val="clear" w:color="auto" w:fill="auto"/>
            <w:noWrap/>
            <w:vAlign w:val="bottom"/>
          </w:tcPr>
          <w:p w:rsidR="0003057E" w:rsidRPr="00870092" w:rsidRDefault="0003057E" w:rsidP="00673385">
            <w:pPr>
              <w:spacing w:after="0" w:line="240" w:lineRule="auto"/>
              <w:rPr>
                <w:rFonts w:ascii="Arial" w:eastAsia="Times New Roman" w:hAnsi="Arial"/>
                <w:sz w:val="20"/>
                <w:szCs w:val="20"/>
                <w:lang w:eastAsia="tr-TR"/>
              </w:rPr>
            </w:pPr>
          </w:p>
        </w:tc>
        <w:tc>
          <w:tcPr>
            <w:tcW w:w="985" w:type="dxa"/>
            <w:tcBorders>
              <w:top w:val="nil"/>
              <w:left w:val="nil"/>
              <w:bottom w:val="single" w:sz="8" w:space="0" w:color="000000"/>
              <w:right w:val="nil"/>
            </w:tcBorders>
            <w:shd w:val="clear" w:color="auto" w:fill="auto"/>
            <w:noWrap/>
            <w:vAlign w:val="bottom"/>
          </w:tcPr>
          <w:p w:rsidR="0003057E" w:rsidRPr="00870092" w:rsidRDefault="0003057E" w:rsidP="00673385">
            <w:pPr>
              <w:spacing w:after="0" w:line="240" w:lineRule="auto"/>
              <w:rPr>
                <w:rFonts w:ascii="Arial" w:eastAsia="Times New Roman" w:hAnsi="Arial"/>
                <w:sz w:val="20"/>
                <w:szCs w:val="20"/>
                <w:lang w:eastAsia="tr-TR"/>
              </w:rPr>
            </w:pPr>
          </w:p>
        </w:tc>
      </w:tr>
      <w:tr w:rsidR="0003057E" w:rsidRPr="00870092" w:rsidTr="00A7495A">
        <w:trPr>
          <w:trHeight w:val="268"/>
        </w:trPr>
        <w:tc>
          <w:tcPr>
            <w:tcW w:w="5222" w:type="dxa"/>
            <w:tcBorders>
              <w:top w:val="single" w:sz="8" w:space="0" w:color="000000"/>
              <w:left w:val="single" w:sz="8" w:space="0" w:color="000000"/>
              <w:bottom w:val="nil"/>
              <w:right w:val="nil"/>
            </w:tcBorders>
            <w:shd w:val="clear" w:color="auto" w:fill="auto"/>
            <w:noWrap/>
            <w:vAlign w:val="bottom"/>
          </w:tcPr>
          <w:p w:rsidR="0003057E" w:rsidRPr="00870092" w:rsidRDefault="0003057E"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 </w:t>
            </w:r>
          </w:p>
        </w:tc>
        <w:tc>
          <w:tcPr>
            <w:tcW w:w="641" w:type="dxa"/>
            <w:tcBorders>
              <w:top w:val="single" w:sz="8" w:space="0" w:color="000000"/>
              <w:left w:val="single" w:sz="8" w:space="0" w:color="auto"/>
              <w:bottom w:val="nil"/>
              <w:right w:val="single" w:sz="4" w:space="0" w:color="auto"/>
            </w:tcBorders>
            <w:shd w:val="clear" w:color="auto" w:fill="auto"/>
            <w:noWrap/>
            <w:vAlign w:val="center"/>
          </w:tcPr>
          <w:p w:rsidR="0003057E" w:rsidRPr="00870092" w:rsidRDefault="0003057E" w:rsidP="00210AC6">
            <w:pPr>
              <w:spacing w:after="0" w:line="240" w:lineRule="auto"/>
              <w:jc w:val="center"/>
              <w:rPr>
                <w:rFonts w:ascii="Arial" w:eastAsia="Times New Roman" w:hAnsi="Arial"/>
                <w:b/>
                <w:bCs/>
                <w:sz w:val="20"/>
                <w:szCs w:val="20"/>
                <w:lang w:eastAsia="tr-TR"/>
              </w:rPr>
            </w:pPr>
            <w:r w:rsidRPr="00870092">
              <w:rPr>
                <w:rFonts w:ascii="Arial" w:eastAsia="Times New Roman" w:hAnsi="Arial"/>
                <w:b/>
                <w:bCs/>
                <w:sz w:val="20"/>
                <w:szCs w:val="20"/>
                <w:lang w:eastAsia="tr-TR"/>
              </w:rPr>
              <w:t>A</w:t>
            </w:r>
          </w:p>
        </w:tc>
        <w:tc>
          <w:tcPr>
            <w:tcW w:w="729" w:type="dxa"/>
            <w:tcBorders>
              <w:top w:val="single" w:sz="8" w:space="0" w:color="000000"/>
              <w:left w:val="nil"/>
              <w:bottom w:val="nil"/>
              <w:right w:val="single" w:sz="4" w:space="0" w:color="auto"/>
            </w:tcBorders>
            <w:shd w:val="clear" w:color="auto" w:fill="auto"/>
            <w:noWrap/>
            <w:vAlign w:val="center"/>
          </w:tcPr>
          <w:p w:rsidR="0003057E" w:rsidRPr="00870092" w:rsidRDefault="0003057E" w:rsidP="00210AC6">
            <w:pPr>
              <w:spacing w:after="0" w:line="240" w:lineRule="auto"/>
              <w:jc w:val="center"/>
              <w:rPr>
                <w:rFonts w:ascii="Arial" w:eastAsia="Times New Roman" w:hAnsi="Arial"/>
                <w:b/>
                <w:bCs/>
                <w:sz w:val="20"/>
                <w:szCs w:val="20"/>
                <w:lang w:eastAsia="tr-TR"/>
              </w:rPr>
            </w:pPr>
            <w:r w:rsidRPr="00870092">
              <w:rPr>
                <w:rFonts w:ascii="Arial" w:eastAsia="Times New Roman" w:hAnsi="Arial"/>
                <w:b/>
                <w:bCs/>
                <w:sz w:val="20"/>
                <w:szCs w:val="20"/>
                <w:lang w:eastAsia="tr-TR"/>
              </w:rPr>
              <w:t>B</w:t>
            </w:r>
          </w:p>
        </w:tc>
        <w:tc>
          <w:tcPr>
            <w:tcW w:w="685" w:type="dxa"/>
            <w:tcBorders>
              <w:top w:val="single" w:sz="8" w:space="0" w:color="000000"/>
              <w:left w:val="nil"/>
              <w:bottom w:val="nil"/>
              <w:right w:val="single" w:sz="4" w:space="0" w:color="auto"/>
            </w:tcBorders>
            <w:shd w:val="clear" w:color="auto" w:fill="auto"/>
            <w:noWrap/>
            <w:vAlign w:val="center"/>
          </w:tcPr>
          <w:p w:rsidR="0003057E" w:rsidRPr="00870092" w:rsidRDefault="0003057E" w:rsidP="00210AC6">
            <w:pPr>
              <w:spacing w:after="0" w:line="240" w:lineRule="auto"/>
              <w:jc w:val="center"/>
              <w:rPr>
                <w:rFonts w:ascii="Arial" w:eastAsia="Times New Roman" w:hAnsi="Arial"/>
                <w:b/>
                <w:bCs/>
                <w:sz w:val="20"/>
                <w:szCs w:val="20"/>
                <w:lang w:eastAsia="tr-TR"/>
              </w:rPr>
            </w:pPr>
            <w:r w:rsidRPr="00870092">
              <w:rPr>
                <w:rFonts w:ascii="Arial" w:eastAsia="Times New Roman" w:hAnsi="Arial"/>
                <w:b/>
                <w:bCs/>
                <w:sz w:val="20"/>
                <w:szCs w:val="20"/>
                <w:lang w:eastAsia="tr-TR"/>
              </w:rPr>
              <w:t>C</w:t>
            </w:r>
          </w:p>
        </w:tc>
        <w:tc>
          <w:tcPr>
            <w:tcW w:w="685" w:type="dxa"/>
            <w:tcBorders>
              <w:top w:val="single" w:sz="8" w:space="0" w:color="000000"/>
              <w:left w:val="nil"/>
              <w:bottom w:val="nil"/>
              <w:right w:val="single" w:sz="4" w:space="0" w:color="auto"/>
            </w:tcBorders>
            <w:shd w:val="clear" w:color="auto" w:fill="auto"/>
            <w:noWrap/>
            <w:vAlign w:val="center"/>
          </w:tcPr>
          <w:p w:rsidR="0003057E" w:rsidRPr="00870092" w:rsidRDefault="0003057E" w:rsidP="00210AC6">
            <w:pPr>
              <w:spacing w:after="0" w:line="240" w:lineRule="auto"/>
              <w:jc w:val="center"/>
              <w:rPr>
                <w:rFonts w:ascii="Arial" w:eastAsia="Times New Roman" w:hAnsi="Arial"/>
                <w:b/>
                <w:bCs/>
                <w:sz w:val="20"/>
                <w:szCs w:val="20"/>
                <w:lang w:eastAsia="tr-TR"/>
              </w:rPr>
            </w:pPr>
            <w:r w:rsidRPr="00870092">
              <w:rPr>
                <w:rFonts w:ascii="Arial" w:eastAsia="Times New Roman" w:hAnsi="Arial"/>
                <w:b/>
                <w:bCs/>
                <w:sz w:val="20"/>
                <w:szCs w:val="20"/>
                <w:lang w:eastAsia="tr-TR"/>
              </w:rPr>
              <w:t>D</w:t>
            </w:r>
          </w:p>
        </w:tc>
        <w:tc>
          <w:tcPr>
            <w:tcW w:w="685" w:type="dxa"/>
            <w:tcBorders>
              <w:top w:val="single" w:sz="8" w:space="0" w:color="000000"/>
              <w:left w:val="nil"/>
              <w:bottom w:val="nil"/>
              <w:right w:val="single" w:sz="4" w:space="0" w:color="auto"/>
            </w:tcBorders>
            <w:shd w:val="clear" w:color="auto" w:fill="auto"/>
            <w:noWrap/>
            <w:vAlign w:val="center"/>
          </w:tcPr>
          <w:p w:rsidR="0003057E" w:rsidRPr="00870092" w:rsidRDefault="0003057E" w:rsidP="00210AC6">
            <w:pPr>
              <w:spacing w:after="0" w:line="240" w:lineRule="auto"/>
              <w:jc w:val="center"/>
              <w:rPr>
                <w:rFonts w:ascii="Arial" w:eastAsia="Times New Roman" w:hAnsi="Arial"/>
                <w:b/>
                <w:bCs/>
                <w:sz w:val="20"/>
                <w:szCs w:val="20"/>
                <w:lang w:eastAsia="tr-TR"/>
              </w:rPr>
            </w:pPr>
            <w:r w:rsidRPr="00870092">
              <w:rPr>
                <w:rFonts w:ascii="Arial" w:eastAsia="Times New Roman" w:hAnsi="Arial"/>
                <w:b/>
                <w:bCs/>
                <w:sz w:val="20"/>
                <w:szCs w:val="20"/>
                <w:lang w:eastAsia="tr-TR"/>
              </w:rPr>
              <w:t>E</w:t>
            </w:r>
          </w:p>
        </w:tc>
        <w:tc>
          <w:tcPr>
            <w:tcW w:w="985" w:type="dxa"/>
            <w:tcBorders>
              <w:top w:val="single" w:sz="8" w:space="0" w:color="000000"/>
              <w:left w:val="nil"/>
              <w:bottom w:val="nil"/>
              <w:right w:val="single" w:sz="8" w:space="0" w:color="000000"/>
            </w:tcBorders>
            <w:shd w:val="clear" w:color="auto" w:fill="auto"/>
            <w:noWrap/>
            <w:vAlign w:val="center"/>
          </w:tcPr>
          <w:p w:rsidR="0003057E" w:rsidRPr="00870092" w:rsidRDefault="0003057E" w:rsidP="00210AC6">
            <w:pPr>
              <w:spacing w:after="0" w:line="240" w:lineRule="auto"/>
              <w:jc w:val="center"/>
              <w:rPr>
                <w:rFonts w:ascii="Arial" w:eastAsia="Times New Roman" w:hAnsi="Arial"/>
                <w:b/>
                <w:bCs/>
                <w:sz w:val="20"/>
                <w:szCs w:val="20"/>
                <w:lang w:eastAsia="tr-TR"/>
              </w:rPr>
            </w:pPr>
            <w:r w:rsidRPr="00870092">
              <w:rPr>
                <w:rFonts w:ascii="Arial" w:eastAsia="Times New Roman" w:hAnsi="Arial"/>
                <w:b/>
                <w:bCs/>
                <w:sz w:val="20"/>
                <w:szCs w:val="20"/>
                <w:lang w:eastAsia="tr-TR"/>
              </w:rPr>
              <w:t>TOPLAM</w:t>
            </w:r>
          </w:p>
        </w:tc>
      </w:tr>
      <w:tr w:rsidR="00870092" w:rsidRPr="00870092" w:rsidTr="00A7495A">
        <w:trPr>
          <w:trHeight w:val="253"/>
        </w:trPr>
        <w:tc>
          <w:tcPr>
            <w:tcW w:w="5222" w:type="dxa"/>
            <w:tcBorders>
              <w:top w:val="single" w:sz="8" w:space="0" w:color="auto"/>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ACİL TIP ANABİLİM DALI</w:t>
            </w:r>
          </w:p>
        </w:tc>
        <w:tc>
          <w:tcPr>
            <w:tcW w:w="641" w:type="dxa"/>
            <w:tcBorders>
              <w:top w:val="single" w:sz="8" w:space="0" w:color="auto"/>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w:t>
            </w:r>
          </w:p>
        </w:tc>
        <w:tc>
          <w:tcPr>
            <w:tcW w:w="729" w:type="dxa"/>
            <w:tcBorders>
              <w:top w:val="single" w:sz="8" w:space="0" w:color="auto"/>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w:t>
            </w:r>
          </w:p>
        </w:tc>
        <w:tc>
          <w:tcPr>
            <w:tcW w:w="685" w:type="dxa"/>
            <w:tcBorders>
              <w:top w:val="single" w:sz="8" w:space="0" w:color="auto"/>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7</w:t>
            </w:r>
          </w:p>
        </w:tc>
        <w:tc>
          <w:tcPr>
            <w:tcW w:w="685" w:type="dxa"/>
            <w:tcBorders>
              <w:top w:val="single" w:sz="8" w:space="0" w:color="auto"/>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328</w:t>
            </w:r>
          </w:p>
        </w:tc>
        <w:tc>
          <w:tcPr>
            <w:tcW w:w="685" w:type="dxa"/>
            <w:tcBorders>
              <w:top w:val="single" w:sz="8" w:space="0" w:color="auto"/>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3.993</w:t>
            </w:r>
          </w:p>
        </w:tc>
        <w:tc>
          <w:tcPr>
            <w:tcW w:w="985" w:type="dxa"/>
            <w:tcBorders>
              <w:top w:val="single" w:sz="8" w:space="0" w:color="auto"/>
              <w:left w:val="nil"/>
              <w:bottom w:val="single" w:sz="4" w:space="0" w:color="auto"/>
              <w:right w:val="single" w:sz="8" w:space="0" w:color="000000"/>
            </w:tcBorders>
            <w:shd w:val="clear" w:color="auto" w:fill="auto"/>
            <w:noWrap/>
            <w:vAlign w:val="bottom"/>
          </w:tcPr>
          <w:p w:rsidR="00870092" w:rsidRPr="00BF06BE" w:rsidRDefault="00AA468C"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4.328</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BEYİN CERRAHİ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583</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447</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342</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44</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3</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AA468C"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1.419</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ÇOCUK CERRAHİSİ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67</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324</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415</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221</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65</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AA468C"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1.092</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GENEL CERRAHİ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331</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1.283</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1.077</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582</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161</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AA468C"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3.434</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GÖĞÜS CERRAHİSİ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239</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224</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232</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724</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AA468C"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1.421</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GÖZ HASTALIKLARI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1.117</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1.963</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963</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141</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BF06BE"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4.184</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KADIN HASTALIKLARI VE DOGUM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112</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382</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480</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2.067</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54</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BF06BE"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3.095</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KALP DAMAR CERRAHİSİ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297</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127</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82</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10</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675</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BF06BE"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1.191</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KULAK BURUN BOĞAZ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262</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1.162</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1.026</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700</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104</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BF06BE"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3.254</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ORTOPEDİ VE TRAVMA</w:t>
            </w:r>
            <w:r w:rsidR="009A1756">
              <w:rPr>
                <w:rFonts w:ascii="Arial" w:eastAsia="Times New Roman" w:hAnsi="Arial"/>
                <w:sz w:val="20"/>
                <w:szCs w:val="20"/>
                <w:lang w:eastAsia="tr-TR"/>
              </w:rPr>
              <w:t>TOLOJİ</w:t>
            </w:r>
            <w:r w:rsidRPr="00870092">
              <w:rPr>
                <w:rFonts w:ascii="Arial" w:eastAsia="Times New Roman" w:hAnsi="Arial"/>
                <w:sz w:val="20"/>
                <w:szCs w:val="20"/>
                <w:lang w:eastAsia="tr-TR"/>
              </w:rPr>
              <w:t xml:space="preserve">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187</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1.090</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772</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662</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158</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BF06BE"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2.869</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PLASTİK CERRAHİ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26</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267</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569</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548</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144</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BF06BE"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1.554</w:t>
            </w:r>
          </w:p>
        </w:tc>
      </w:tr>
      <w:tr w:rsidR="00870092" w:rsidRPr="00870092" w:rsidTr="00A7495A">
        <w:trPr>
          <w:trHeight w:val="253"/>
        </w:trPr>
        <w:tc>
          <w:tcPr>
            <w:tcW w:w="5222" w:type="dxa"/>
            <w:tcBorders>
              <w:top w:val="nil"/>
              <w:left w:val="single" w:sz="8" w:space="0" w:color="000000"/>
              <w:bottom w:val="single" w:sz="4" w:space="0" w:color="auto"/>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ÜROLOJİ ANABİLİM DALI</w:t>
            </w:r>
          </w:p>
        </w:tc>
        <w:tc>
          <w:tcPr>
            <w:tcW w:w="641" w:type="dxa"/>
            <w:tcBorders>
              <w:top w:val="nil"/>
              <w:left w:val="single" w:sz="8" w:space="0" w:color="auto"/>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512</w:t>
            </w:r>
          </w:p>
        </w:tc>
        <w:tc>
          <w:tcPr>
            <w:tcW w:w="729"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988</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752</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2.363</w:t>
            </w:r>
          </w:p>
        </w:tc>
        <w:tc>
          <w:tcPr>
            <w:tcW w:w="685" w:type="dxa"/>
            <w:tcBorders>
              <w:top w:val="nil"/>
              <w:left w:val="nil"/>
              <w:bottom w:val="single" w:sz="4" w:space="0" w:color="auto"/>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38</w:t>
            </w:r>
          </w:p>
        </w:tc>
        <w:tc>
          <w:tcPr>
            <w:tcW w:w="985" w:type="dxa"/>
            <w:tcBorders>
              <w:top w:val="nil"/>
              <w:left w:val="nil"/>
              <w:bottom w:val="single" w:sz="4" w:space="0" w:color="auto"/>
              <w:right w:val="single" w:sz="8" w:space="0" w:color="000000"/>
            </w:tcBorders>
            <w:shd w:val="clear" w:color="auto" w:fill="auto"/>
            <w:noWrap/>
            <w:vAlign w:val="bottom"/>
          </w:tcPr>
          <w:p w:rsidR="00870092" w:rsidRPr="00BF06BE" w:rsidRDefault="00BF06BE"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4.653</w:t>
            </w:r>
          </w:p>
        </w:tc>
      </w:tr>
      <w:tr w:rsidR="00870092" w:rsidRPr="00DD2D42" w:rsidTr="00A7495A">
        <w:trPr>
          <w:trHeight w:val="268"/>
        </w:trPr>
        <w:tc>
          <w:tcPr>
            <w:tcW w:w="5222" w:type="dxa"/>
            <w:tcBorders>
              <w:top w:val="nil"/>
              <w:left w:val="single" w:sz="8" w:space="0" w:color="000000"/>
              <w:bottom w:val="single" w:sz="8" w:space="0" w:color="000000"/>
              <w:right w:val="nil"/>
            </w:tcBorders>
            <w:shd w:val="clear" w:color="auto" w:fill="auto"/>
            <w:vAlign w:val="bottom"/>
          </w:tcPr>
          <w:p w:rsidR="00870092" w:rsidRPr="00870092" w:rsidRDefault="00870092" w:rsidP="00673385">
            <w:pPr>
              <w:spacing w:after="0" w:line="240" w:lineRule="auto"/>
              <w:rPr>
                <w:rFonts w:ascii="Arial" w:eastAsia="Times New Roman" w:hAnsi="Arial"/>
                <w:sz w:val="20"/>
                <w:szCs w:val="20"/>
                <w:lang w:eastAsia="tr-TR"/>
              </w:rPr>
            </w:pPr>
            <w:r w:rsidRPr="00870092">
              <w:rPr>
                <w:rFonts w:ascii="Arial" w:eastAsia="Times New Roman" w:hAnsi="Arial"/>
                <w:sz w:val="20"/>
                <w:szCs w:val="20"/>
                <w:lang w:eastAsia="tr-TR"/>
              </w:rPr>
              <w:t>DİĞER</w:t>
            </w:r>
          </w:p>
        </w:tc>
        <w:tc>
          <w:tcPr>
            <w:tcW w:w="641" w:type="dxa"/>
            <w:tcBorders>
              <w:top w:val="nil"/>
              <w:left w:val="single" w:sz="8" w:space="0" w:color="auto"/>
              <w:bottom w:val="single" w:sz="8" w:space="0" w:color="000000"/>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517</w:t>
            </w:r>
          </w:p>
        </w:tc>
        <w:tc>
          <w:tcPr>
            <w:tcW w:w="729" w:type="dxa"/>
            <w:tcBorders>
              <w:top w:val="nil"/>
              <w:left w:val="nil"/>
              <w:bottom w:val="single" w:sz="8" w:space="0" w:color="000000"/>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7</w:t>
            </w:r>
          </w:p>
        </w:tc>
        <w:tc>
          <w:tcPr>
            <w:tcW w:w="685" w:type="dxa"/>
            <w:tcBorders>
              <w:top w:val="nil"/>
              <w:left w:val="nil"/>
              <w:bottom w:val="single" w:sz="8" w:space="0" w:color="000000"/>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46</w:t>
            </w:r>
          </w:p>
        </w:tc>
        <w:tc>
          <w:tcPr>
            <w:tcW w:w="685" w:type="dxa"/>
            <w:tcBorders>
              <w:top w:val="nil"/>
              <w:left w:val="nil"/>
              <w:bottom w:val="single" w:sz="8" w:space="0" w:color="000000"/>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1.043</w:t>
            </w:r>
          </w:p>
        </w:tc>
        <w:tc>
          <w:tcPr>
            <w:tcW w:w="685" w:type="dxa"/>
            <w:tcBorders>
              <w:top w:val="nil"/>
              <w:left w:val="nil"/>
              <w:bottom w:val="single" w:sz="8" w:space="0" w:color="000000"/>
              <w:right w:val="single" w:sz="4" w:space="0" w:color="auto"/>
            </w:tcBorders>
            <w:shd w:val="clear" w:color="auto" w:fill="auto"/>
            <w:vAlign w:val="bottom"/>
          </w:tcPr>
          <w:p w:rsidR="00870092" w:rsidRPr="00AA468C" w:rsidRDefault="00AA468C" w:rsidP="00211C17">
            <w:pPr>
              <w:spacing w:after="0" w:line="240" w:lineRule="auto"/>
              <w:jc w:val="center"/>
              <w:rPr>
                <w:rFonts w:ascii="Arial" w:eastAsia="Times New Roman" w:hAnsi="Arial"/>
                <w:sz w:val="20"/>
                <w:szCs w:val="20"/>
                <w:lang w:eastAsia="tr-TR"/>
              </w:rPr>
            </w:pPr>
            <w:r>
              <w:rPr>
                <w:rFonts w:ascii="Arial" w:eastAsia="Times New Roman" w:hAnsi="Arial"/>
                <w:sz w:val="20"/>
                <w:szCs w:val="20"/>
                <w:lang w:eastAsia="tr-TR"/>
              </w:rPr>
              <w:t>760</w:t>
            </w:r>
          </w:p>
        </w:tc>
        <w:tc>
          <w:tcPr>
            <w:tcW w:w="985" w:type="dxa"/>
            <w:tcBorders>
              <w:top w:val="nil"/>
              <w:left w:val="nil"/>
              <w:bottom w:val="single" w:sz="8" w:space="0" w:color="000000"/>
              <w:right w:val="single" w:sz="8" w:space="0" w:color="000000"/>
            </w:tcBorders>
            <w:shd w:val="clear" w:color="auto" w:fill="auto"/>
            <w:noWrap/>
            <w:vAlign w:val="bottom"/>
          </w:tcPr>
          <w:p w:rsidR="00870092" w:rsidRPr="00BF06BE" w:rsidRDefault="00BF06BE" w:rsidP="00211C17">
            <w:pPr>
              <w:spacing w:after="0" w:line="240" w:lineRule="auto"/>
              <w:jc w:val="center"/>
              <w:rPr>
                <w:rFonts w:ascii="Arial" w:eastAsia="Times New Roman" w:hAnsi="Arial"/>
                <w:sz w:val="20"/>
                <w:szCs w:val="20"/>
                <w:lang w:eastAsia="tr-TR"/>
              </w:rPr>
            </w:pPr>
            <w:r w:rsidRPr="00BF06BE">
              <w:rPr>
                <w:rFonts w:ascii="Arial" w:eastAsia="Times New Roman" w:hAnsi="Arial"/>
                <w:sz w:val="20"/>
                <w:szCs w:val="20"/>
                <w:lang w:eastAsia="tr-TR"/>
              </w:rPr>
              <w:t>2.373</w:t>
            </w:r>
          </w:p>
        </w:tc>
      </w:tr>
    </w:tbl>
    <w:p w:rsidR="005559A0" w:rsidRDefault="005559A0" w:rsidP="0003057E">
      <w:pPr>
        <w:spacing w:before="100" w:beforeAutospacing="1" w:after="0" w:line="240" w:lineRule="auto"/>
        <w:rPr>
          <w:rFonts w:ascii="Arial" w:eastAsia="Times New Roman" w:hAnsi="Arial" w:cs="Arial"/>
          <w:b/>
          <w:sz w:val="20"/>
          <w:szCs w:val="20"/>
        </w:rPr>
      </w:pPr>
    </w:p>
    <w:p w:rsidR="005559A0" w:rsidRDefault="005559A0" w:rsidP="0003057E">
      <w:pPr>
        <w:spacing w:before="100" w:beforeAutospacing="1" w:after="0" w:line="240" w:lineRule="auto"/>
        <w:rPr>
          <w:rFonts w:ascii="Arial" w:eastAsia="Times New Roman" w:hAnsi="Arial" w:cs="Arial"/>
          <w:b/>
          <w:sz w:val="20"/>
          <w:szCs w:val="20"/>
        </w:rPr>
      </w:pPr>
    </w:p>
    <w:p w:rsidR="0003057E" w:rsidRPr="00870092" w:rsidRDefault="00353B62" w:rsidP="0003057E">
      <w:pPr>
        <w:spacing w:before="100" w:beforeAutospacing="1" w:after="0" w:line="240" w:lineRule="auto"/>
        <w:rPr>
          <w:rFonts w:ascii="Arial" w:eastAsia="Times New Roman" w:hAnsi="Arial" w:cs="Arial"/>
          <w:b/>
          <w:sz w:val="20"/>
          <w:szCs w:val="20"/>
        </w:rPr>
      </w:pPr>
      <w:r w:rsidRPr="00870092">
        <w:rPr>
          <w:rFonts w:ascii="Arial" w:eastAsia="Times New Roman" w:hAnsi="Arial" w:cs="Arial"/>
          <w:b/>
          <w:sz w:val="20"/>
          <w:szCs w:val="20"/>
        </w:rPr>
        <w:lastRenderedPageBreak/>
        <w:t>5.3 Hizmet Verilen Hasta Sayıları</w:t>
      </w:r>
    </w:p>
    <w:tbl>
      <w:tblPr>
        <w:tblW w:w="5107"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76"/>
        <w:gridCol w:w="3155"/>
        <w:gridCol w:w="2941"/>
        <w:gridCol w:w="1842"/>
      </w:tblGrid>
      <w:tr w:rsidR="00C6116C" w:rsidRPr="00870092" w:rsidTr="004D0118">
        <w:trPr>
          <w:trHeight w:val="294"/>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6116C" w:rsidRPr="00870092" w:rsidRDefault="00C6116C" w:rsidP="007A41DE">
            <w:pPr>
              <w:spacing w:before="100" w:beforeAutospacing="1" w:after="0" w:line="240" w:lineRule="auto"/>
              <w:jc w:val="center"/>
              <w:rPr>
                <w:rFonts w:ascii="Arial" w:eastAsia="Times New Roman" w:hAnsi="Arial" w:cs="Arial"/>
                <w:sz w:val="20"/>
                <w:szCs w:val="20"/>
                <w:lang w:val="es-ES"/>
              </w:rPr>
            </w:pPr>
            <w:r w:rsidRPr="00870092">
              <w:rPr>
                <w:rFonts w:ascii="Arial" w:eastAsia="Times New Roman" w:hAnsi="Arial" w:cs="Arial"/>
                <w:sz w:val="20"/>
                <w:szCs w:val="20"/>
                <w:lang w:val="es-ES"/>
              </w:rPr>
              <w:t>Tablo 41. Üniversitemizde Hizmet Verilen Hasta Sayıları</w:t>
            </w:r>
          </w:p>
        </w:tc>
      </w:tr>
      <w:tr w:rsidR="00C6116C" w:rsidRPr="00870092" w:rsidTr="004D0118">
        <w:trPr>
          <w:trHeight w:val="311"/>
          <w:tblCellSpacing w:w="0" w:type="dxa"/>
        </w:trPr>
        <w:tc>
          <w:tcPr>
            <w:tcW w:w="914"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6116C" w:rsidRPr="00870092" w:rsidRDefault="00C6116C" w:rsidP="007A41DE">
            <w:pPr>
              <w:spacing w:after="0" w:line="240" w:lineRule="auto"/>
              <w:jc w:val="center"/>
              <w:rPr>
                <w:rFonts w:ascii="Arial" w:eastAsia="Times New Roman" w:hAnsi="Arial" w:cs="Arial"/>
                <w:sz w:val="20"/>
                <w:szCs w:val="20"/>
                <w:lang w:val="es-ES"/>
              </w:rPr>
            </w:pPr>
          </w:p>
        </w:tc>
        <w:tc>
          <w:tcPr>
            <w:tcW w:w="3138"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C6116C" w:rsidRPr="00870092" w:rsidRDefault="00C6116C" w:rsidP="007A41DE">
            <w:pPr>
              <w:spacing w:after="0" w:line="240" w:lineRule="auto"/>
              <w:jc w:val="center"/>
              <w:rPr>
                <w:rFonts w:ascii="Arial" w:eastAsia="Times New Roman" w:hAnsi="Arial" w:cs="Arial"/>
                <w:sz w:val="20"/>
                <w:szCs w:val="20"/>
              </w:rPr>
            </w:pPr>
            <w:r w:rsidRPr="00870092">
              <w:rPr>
                <w:rFonts w:ascii="Arial" w:eastAsia="Times New Roman" w:hAnsi="Arial" w:cs="Arial"/>
                <w:sz w:val="20"/>
                <w:szCs w:val="20"/>
              </w:rPr>
              <w:t>Hizmet Birimi</w:t>
            </w:r>
          </w:p>
        </w:tc>
        <w:tc>
          <w:tcPr>
            <w:tcW w:w="948"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6116C" w:rsidRPr="00870092" w:rsidRDefault="00C6116C" w:rsidP="007A41DE">
            <w:pPr>
              <w:spacing w:after="0" w:line="240" w:lineRule="auto"/>
              <w:jc w:val="center"/>
              <w:rPr>
                <w:rFonts w:ascii="Arial" w:eastAsia="Times New Roman" w:hAnsi="Arial" w:cs="Arial"/>
                <w:sz w:val="20"/>
                <w:szCs w:val="20"/>
              </w:rPr>
            </w:pPr>
            <w:r w:rsidRPr="00870092">
              <w:rPr>
                <w:rFonts w:ascii="Arial" w:eastAsia="Times New Roman" w:hAnsi="Arial" w:cs="Arial"/>
                <w:sz w:val="20"/>
                <w:szCs w:val="20"/>
              </w:rPr>
              <w:t>Toplam</w:t>
            </w:r>
          </w:p>
        </w:tc>
      </w:tr>
      <w:tr w:rsidR="00C6116C" w:rsidRPr="00870092" w:rsidTr="004D0118">
        <w:trPr>
          <w:trHeight w:val="149"/>
          <w:tblCellSpacing w:w="0" w:type="dxa"/>
        </w:trPr>
        <w:tc>
          <w:tcPr>
            <w:tcW w:w="914" w:type="pct"/>
            <w:vMerge/>
            <w:tcBorders>
              <w:top w:val="outset" w:sz="6" w:space="0" w:color="000000"/>
              <w:left w:val="outset" w:sz="6" w:space="0" w:color="000000"/>
              <w:bottom w:val="outset" w:sz="6" w:space="0" w:color="000000"/>
              <w:right w:val="outset" w:sz="6" w:space="0" w:color="000000"/>
            </w:tcBorders>
            <w:vAlign w:val="center"/>
          </w:tcPr>
          <w:p w:rsidR="00C6116C" w:rsidRPr="00870092" w:rsidRDefault="00C6116C" w:rsidP="007A41DE">
            <w:pPr>
              <w:spacing w:after="0" w:line="240" w:lineRule="auto"/>
              <w:rPr>
                <w:rFonts w:ascii="Arial" w:eastAsia="Times New Roman" w:hAnsi="Arial" w:cs="Arial"/>
                <w:sz w:val="20"/>
                <w:szCs w:val="20"/>
              </w:rPr>
            </w:pPr>
          </w:p>
        </w:tc>
        <w:tc>
          <w:tcPr>
            <w:tcW w:w="162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6116C" w:rsidRPr="00870092" w:rsidRDefault="00C6116C" w:rsidP="007A41DE">
            <w:pPr>
              <w:spacing w:after="0" w:line="240" w:lineRule="auto"/>
              <w:jc w:val="center"/>
              <w:rPr>
                <w:rFonts w:ascii="Arial" w:eastAsia="Times New Roman" w:hAnsi="Arial" w:cs="Arial"/>
                <w:sz w:val="20"/>
                <w:szCs w:val="20"/>
              </w:rPr>
            </w:pPr>
            <w:r w:rsidRPr="00870092">
              <w:rPr>
                <w:rFonts w:ascii="Arial" w:eastAsia="Times New Roman" w:hAnsi="Arial" w:cs="Arial"/>
                <w:sz w:val="20"/>
                <w:szCs w:val="20"/>
              </w:rPr>
              <w:t xml:space="preserve">G.Ü. Hastanesi </w:t>
            </w:r>
          </w:p>
        </w:tc>
        <w:tc>
          <w:tcPr>
            <w:tcW w:w="151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6116C" w:rsidRPr="00870092" w:rsidRDefault="00C6116C" w:rsidP="007A41DE">
            <w:pPr>
              <w:spacing w:after="0" w:line="240" w:lineRule="auto"/>
              <w:jc w:val="center"/>
              <w:rPr>
                <w:rFonts w:ascii="Arial" w:eastAsia="Times New Roman" w:hAnsi="Arial" w:cs="Arial"/>
                <w:sz w:val="20"/>
                <w:szCs w:val="20"/>
              </w:rPr>
            </w:pPr>
            <w:r w:rsidRPr="00870092">
              <w:rPr>
                <w:rFonts w:ascii="Arial" w:eastAsia="Times New Roman" w:hAnsi="Arial" w:cs="Arial"/>
                <w:sz w:val="20"/>
                <w:szCs w:val="20"/>
              </w:rPr>
              <w:t>Onkoloji Hastanesi</w:t>
            </w:r>
          </w:p>
        </w:tc>
        <w:tc>
          <w:tcPr>
            <w:tcW w:w="948" w:type="pct"/>
            <w:vMerge/>
            <w:tcBorders>
              <w:top w:val="outset" w:sz="6" w:space="0" w:color="000000"/>
              <w:left w:val="outset" w:sz="6" w:space="0" w:color="000000"/>
              <w:bottom w:val="outset" w:sz="6" w:space="0" w:color="000000"/>
              <w:right w:val="outset" w:sz="6" w:space="0" w:color="000000"/>
            </w:tcBorders>
            <w:vAlign w:val="center"/>
          </w:tcPr>
          <w:p w:rsidR="00C6116C" w:rsidRPr="00870092" w:rsidRDefault="00C6116C" w:rsidP="007A41DE">
            <w:pPr>
              <w:spacing w:after="0" w:line="240" w:lineRule="auto"/>
              <w:rPr>
                <w:rFonts w:ascii="Arial" w:eastAsia="Times New Roman" w:hAnsi="Arial" w:cs="Arial"/>
                <w:sz w:val="20"/>
                <w:szCs w:val="20"/>
              </w:rPr>
            </w:pPr>
          </w:p>
        </w:tc>
      </w:tr>
      <w:tr w:rsidR="00870092" w:rsidRPr="00870092" w:rsidTr="0052596D">
        <w:trPr>
          <w:trHeight w:val="279"/>
          <w:tblCellSpacing w:w="0" w:type="dxa"/>
        </w:trPr>
        <w:tc>
          <w:tcPr>
            <w:tcW w:w="914" w:type="pct"/>
            <w:tcBorders>
              <w:top w:val="outset" w:sz="6" w:space="0" w:color="000000"/>
              <w:left w:val="outset" w:sz="6" w:space="0" w:color="000000"/>
              <w:bottom w:val="outset" w:sz="6" w:space="0" w:color="000000"/>
              <w:right w:val="outset" w:sz="6" w:space="0" w:color="000000"/>
            </w:tcBorders>
            <w:vAlign w:val="center"/>
          </w:tcPr>
          <w:p w:rsidR="00870092" w:rsidRPr="00870092" w:rsidRDefault="00870092" w:rsidP="007A41DE">
            <w:pPr>
              <w:spacing w:after="0"/>
              <w:rPr>
                <w:rFonts w:ascii="Arial" w:hAnsi="Arial" w:cs="Arial"/>
                <w:sz w:val="20"/>
                <w:szCs w:val="20"/>
                <w:lang w:eastAsia="tr-TR"/>
              </w:rPr>
            </w:pPr>
            <w:r w:rsidRPr="00870092">
              <w:rPr>
                <w:rFonts w:ascii="Arial" w:hAnsi="Arial" w:cs="Arial"/>
                <w:sz w:val="20"/>
                <w:szCs w:val="20"/>
                <w:lang w:eastAsia="tr-TR"/>
              </w:rPr>
              <w:t>Yatan Hasta</w:t>
            </w:r>
          </w:p>
        </w:tc>
        <w:tc>
          <w:tcPr>
            <w:tcW w:w="1624" w:type="pct"/>
            <w:tcBorders>
              <w:top w:val="outset" w:sz="6" w:space="0" w:color="000000"/>
              <w:left w:val="outset" w:sz="6" w:space="0" w:color="000000"/>
              <w:bottom w:val="outset" w:sz="6" w:space="0" w:color="000000"/>
              <w:right w:val="outset" w:sz="6" w:space="0" w:color="000000"/>
            </w:tcBorders>
          </w:tcPr>
          <w:p w:rsidR="00870092" w:rsidRPr="00BF06BE" w:rsidRDefault="00BF06BE" w:rsidP="00211C17">
            <w:pPr>
              <w:spacing w:after="0" w:line="240" w:lineRule="auto"/>
              <w:jc w:val="center"/>
              <w:rPr>
                <w:rFonts w:ascii="Arial" w:eastAsia="Times New Roman" w:hAnsi="Arial" w:cs="Arial"/>
                <w:sz w:val="20"/>
                <w:szCs w:val="20"/>
              </w:rPr>
            </w:pPr>
            <w:r>
              <w:rPr>
                <w:rFonts w:ascii="Arial" w:eastAsia="Times New Roman" w:hAnsi="Arial" w:cs="Arial"/>
                <w:sz w:val="20"/>
                <w:szCs w:val="20"/>
              </w:rPr>
              <w:t>48.507</w:t>
            </w:r>
          </w:p>
        </w:tc>
        <w:tc>
          <w:tcPr>
            <w:tcW w:w="1513" w:type="pct"/>
            <w:tcBorders>
              <w:top w:val="outset" w:sz="6" w:space="0" w:color="000000"/>
              <w:left w:val="outset" w:sz="6" w:space="0" w:color="000000"/>
              <w:bottom w:val="outset" w:sz="6" w:space="0" w:color="000000"/>
              <w:right w:val="outset" w:sz="6" w:space="0" w:color="000000"/>
            </w:tcBorders>
            <w:shd w:val="clear" w:color="auto" w:fill="auto"/>
          </w:tcPr>
          <w:p w:rsidR="00870092" w:rsidRPr="00BF06BE" w:rsidRDefault="00BF06BE" w:rsidP="007A41DE">
            <w:pPr>
              <w:spacing w:after="0" w:line="240" w:lineRule="auto"/>
              <w:jc w:val="center"/>
              <w:rPr>
                <w:rFonts w:ascii="Arial" w:eastAsia="Times New Roman" w:hAnsi="Arial" w:cs="Arial"/>
                <w:sz w:val="20"/>
                <w:szCs w:val="20"/>
              </w:rPr>
            </w:pPr>
            <w:r>
              <w:rPr>
                <w:rFonts w:ascii="Arial" w:eastAsia="Times New Roman" w:hAnsi="Arial" w:cs="Arial"/>
                <w:sz w:val="20"/>
                <w:szCs w:val="20"/>
              </w:rPr>
              <w:t>1.451</w:t>
            </w:r>
          </w:p>
        </w:tc>
        <w:tc>
          <w:tcPr>
            <w:tcW w:w="948" w:type="pct"/>
            <w:tcBorders>
              <w:top w:val="outset" w:sz="6" w:space="0" w:color="000000"/>
              <w:left w:val="outset" w:sz="6" w:space="0" w:color="000000"/>
              <w:bottom w:val="outset" w:sz="6" w:space="0" w:color="000000"/>
              <w:right w:val="outset" w:sz="6" w:space="0" w:color="000000"/>
            </w:tcBorders>
          </w:tcPr>
          <w:p w:rsidR="00870092" w:rsidRPr="00BF06BE" w:rsidRDefault="00BF06BE" w:rsidP="00511EFA">
            <w:pPr>
              <w:tabs>
                <w:tab w:val="left" w:pos="1365"/>
              </w:tabs>
              <w:spacing w:after="0" w:line="240" w:lineRule="auto"/>
              <w:jc w:val="center"/>
              <w:rPr>
                <w:rFonts w:ascii="Arial" w:eastAsia="Times New Roman" w:hAnsi="Arial" w:cs="Arial"/>
                <w:sz w:val="20"/>
                <w:szCs w:val="20"/>
              </w:rPr>
            </w:pPr>
            <w:r>
              <w:rPr>
                <w:rFonts w:ascii="Arial" w:eastAsia="Times New Roman" w:hAnsi="Arial" w:cs="Arial"/>
                <w:sz w:val="20"/>
                <w:szCs w:val="20"/>
              </w:rPr>
              <w:t>49.958</w:t>
            </w:r>
          </w:p>
        </w:tc>
      </w:tr>
      <w:tr w:rsidR="00870092" w:rsidRPr="00870092" w:rsidTr="0052596D">
        <w:trPr>
          <w:trHeight w:val="332"/>
          <w:tblCellSpacing w:w="0" w:type="dxa"/>
        </w:trPr>
        <w:tc>
          <w:tcPr>
            <w:tcW w:w="914" w:type="pct"/>
            <w:tcBorders>
              <w:top w:val="outset" w:sz="6" w:space="0" w:color="000000"/>
              <w:left w:val="outset" w:sz="6" w:space="0" w:color="000000"/>
              <w:bottom w:val="outset" w:sz="6" w:space="0" w:color="000000"/>
              <w:right w:val="outset" w:sz="6" w:space="0" w:color="000000"/>
            </w:tcBorders>
            <w:vAlign w:val="center"/>
          </w:tcPr>
          <w:p w:rsidR="00870092" w:rsidRPr="00870092" w:rsidRDefault="00870092" w:rsidP="007A41DE">
            <w:pPr>
              <w:spacing w:after="0"/>
              <w:rPr>
                <w:rFonts w:ascii="Arial" w:hAnsi="Arial" w:cs="Arial"/>
                <w:sz w:val="20"/>
                <w:szCs w:val="20"/>
                <w:lang w:eastAsia="tr-TR"/>
              </w:rPr>
            </w:pPr>
            <w:r w:rsidRPr="00870092">
              <w:rPr>
                <w:rFonts w:ascii="Arial" w:hAnsi="Arial" w:cs="Arial"/>
                <w:sz w:val="20"/>
                <w:szCs w:val="20"/>
                <w:lang w:eastAsia="tr-TR"/>
              </w:rPr>
              <w:t>Ayaktan Hasta</w:t>
            </w:r>
          </w:p>
        </w:tc>
        <w:tc>
          <w:tcPr>
            <w:tcW w:w="1624" w:type="pct"/>
            <w:tcBorders>
              <w:top w:val="outset" w:sz="6" w:space="0" w:color="000000"/>
              <w:left w:val="outset" w:sz="6" w:space="0" w:color="000000"/>
              <w:bottom w:val="outset" w:sz="6" w:space="0" w:color="000000"/>
              <w:right w:val="outset" w:sz="6" w:space="0" w:color="000000"/>
            </w:tcBorders>
          </w:tcPr>
          <w:p w:rsidR="00870092" w:rsidRPr="00BF06BE" w:rsidRDefault="00BF06BE" w:rsidP="00211C17">
            <w:pPr>
              <w:spacing w:after="0" w:line="240" w:lineRule="auto"/>
              <w:jc w:val="center"/>
              <w:rPr>
                <w:rFonts w:ascii="Arial" w:eastAsia="Times New Roman" w:hAnsi="Arial" w:cs="Arial"/>
                <w:sz w:val="20"/>
                <w:szCs w:val="20"/>
              </w:rPr>
            </w:pPr>
            <w:r>
              <w:rPr>
                <w:rFonts w:ascii="Arial" w:eastAsia="Times New Roman" w:hAnsi="Arial" w:cs="Arial"/>
                <w:sz w:val="20"/>
                <w:szCs w:val="20"/>
              </w:rPr>
              <w:t>1.044.349</w:t>
            </w:r>
          </w:p>
        </w:tc>
        <w:tc>
          <w:tcPr>
            <w:tcW w:w="1513" w:type="pct"/>
            <w:tcBorders>
              <w:top w:val="outset" w:sz="6" w:space="0" w:color="000000"/>
              <w:left w:val="outset" w:sz="6" w:space="0" w:color="000000"/>
              <w:bottom w:val="outset" w:sz="6" w:space="0" w:color="000000"/>
              <w:right w:val="outset" w:sz="6" w:space="0" w:color="000000"/>
            </w:tcBorders>
            <w:shd w:val="clear" w:color="auto" w:fill="auto"/>
          </w:tcPr>
          <w:p w:rsidR="00870092" w:rsidRPr="00BF06BE" w:rsidRDefault="00BF06BE" w:rsidP="007A41DE">
            <w:pPr>
              <w:spacing w:after="0" w:line="240" w:lineRule="auto"/>
              <w:jc w:val="center"/>
              <w:rPr>
                <w:rFonts w:ascii="Arial" w:eastAsia="Times New Roman" w:hAnsi="Arial" w:cs="Arial"/>
                <w:sz w:val="20"/>
                <w:szCs w:val="20"/>
              </w:rPr>
            </w:pPr>
            <w:r>
              <w:rPr>
                <w:rFonts w:ascii="Arial" w:eastAsia="Times New Roman" w:hAnsi="Arial" w:cs="Arial"/>
                <w:sz w:val="20"/>
                <w:szCs w:val="20"/>
              </w:rPr>
              <w:t>18.817</w:t>
            </w:r>
          </w:p>
        </w:tc>
        <w:tc>
          <w:tcPr>
            <w:tcW w:w="948" w:type="pct"/>
            <w:tcBorders>
              <w:top w:val="outset" w:sz="6" w:space="0" w:color="000000"/>
              <w:left w:val="outset" w:sz="6" w:space="0" w:color="000000"/>
              <w:bottom w:val="outset" w:sz="6" w:space="0" w:color="000000"/>
              <w:right w:val="outset" w:sz="6" w:space="0" w:color="000000"/>
            </w:tcBorders>
          </w:tcPr>
          <w:p w:rsidR="00870092" w:rsidRPr="00BF06BE" w:rsidRDefault="00BF06BE" w:rsidP="00511EFA">
            <w:pPr>
              <w:spacing w:after="0" w:line="240" w:lineRule="auto"/>
              <w:jc w:val="center"/>
              <w:rPr>
                <w:rFonts w:ascii="Arial" w:eastAsia="Times New Roman" w:hAnsi="Arial" w:cs="Arial"/>
                <w:sz w:val="20"/>
                <w:szCs w:val="20"/>
              </w:rPr>
            </w:pPr>
            <w:r>
              <w:rPr>
                <w:rFonts w:ascii="Arial" w:eastAsia="Times New Roman" w:hAnsi="Arial" w:cs="Arial"/>
                <w:sz w:val="20"/>
                <w:szCs w:val="20"/>
              </w:rPr>
              <w:t>1.063.166</w:t>
            </w:r>
          </w:p>
        </w:tc>
      </w:tr>
      <w:tr w:rsidR="00870092" w:rsidRPr="002F31CA" w:rsidTr="0052596D">
        <w:trPr>
          <w:trHeight w:val="232"/>
          <w:tblCellSpacing w:w="0" w:type="dxa"/>
        </w:trPr>
        <w:tc>
          <w:tcPr>
            <w:tcW w:w="914" w:type="pct"/>
            <w:tcBorders>
              <w:top w:val="outset" w:sz="6" w:space="0" w:color="000000"/>
              <w:left w:val="outset" w:sz="6" w:space="0" w:color="000000"/>
              <w:bottom w:val="outset" w:sz="6" w:space="0" w:color="000000"/>
              <w:right w:val="outset" w:sz="6" w:space="0" w:color="000000"/>
            </w:tcBorders>
            <w:shd w:val="clear" w:color="auto" w:fill="C0C0C0"/>
          </w:tcPr>
          <w:p w:rsidR="00870092" w:rsidRPr="00870092" w:rsidRDefault="00870092" w:rsidP="007A41DE">
            <w:pPr>
              <w:spacing w:after="0" w:line="240" w:lineRule="auto"/>
              <w:rPr>
                <w:rFonts w:ascii="Arial" w:eastAsia="Times New Roman" w:hAnsi="Arial" w:cs="Arial"/>
                <w:sz w:val="20"/>
                <w:szCs w:val="20"/>
              </w:rPr>
            </w:pPr>
            <w:r w:rsidRPr="00870092">
              <w:rPr>
                <w:rFonts w:ascii="Arial" w:hAnsi="Arial" w:cs="Arial"/>
                <w:b/>
                <w:sz w:val="20"/>
                <w:szCs w:val="20"/>
              </w:rPr>
              <w:t>Toplam</w:t>
            </w:r>
          </w:p>
        </w:tc>
        <w:tc>
          <w:tcPr>
            <w:tcW w:w="1624" w:type="pct"/>
            <w:tcBorders>
              <w:top w:val="outset" w:sz="6" w:space="0" w:color="000000"/>
              <w:left w:val="outset" w:sz="6" w:space="0" w:color="000000"/>
              <w:bottom w:val="outset" w:sz="6" w:space="0" w:color="000000"/>
              <w:right w:val="outset" w:sz="6" w:space="0" w:color="000000"/>
            </w:tcBorders>
            <w:shd w:val="clear" w:color="auto" w:fill="C0C0C0"/>
          </w:tcPr>
          <w:p w:rsidR="00870092" w:rsidRPr="00BF06BE" w:rsidRDefault="00BF06BE" w:rsidP="00211C17">
            <w:pPr>
              <w:spacing w:after="0" w:line="240" w:lineRule="auto"/>
              <w:jc w:val="center"/>
              <w:rPr>
                <w:rFonts w:ascii="Arial" w:eastAsia="Times New Roman" w:hAnsi="Arial" w:cs="Arial"/>
                <w:sz w:val="20"/>
                <w:szCs w:val="20"/>
              </w:rPr>
            </w:pPr>
            <w:r>
              <w:rPr>
                <w:rFonts w:ascii="Arial" w:eastAsia="Times New Roman" w:hAnsi="Arial" w:cs="Arial"/>
                <w:sz w:val="20"/>
                <w:szCs w:val="20"/>
              </w:rPr>
              <w:t>1.092.856</w:t>
            </w:r>
          </w:p>
        </w:tc>
        <w:tc>
          <w:tcPr>
            <w:tcW w:w="1513" w:type="pct"/>
            <w:tcBorders>
              <w:top w:val="outset" w:sz="6" w:space="0" w:color="000000"/>
              <w:left w:val="outset" w:sz="6" w:space="0" w:color="000000"/>
              <w:bottom w:val="outset" w:sz="6" w:space="0" w:color="000000"/>
              <w:right w:val="outset" w:sz="6" w:space="0" w:color="000000"/>
            </w:tcBorders>
            <w:shd w:val="clear" w:color="auto" w:fill="BFBFBF" w:themeFill="background1" w:themeFillShade="BF"/>
          </w:tcPr>
          <w:p w:rsidR="00870092" w:rsidRPr="00BF06BE" w:rsidRDefault="00BF06BE" w:rsidP="007A41DE">
            <w:pPr>
              <w:spacing w:after="0" w:line="240" w:lineRule="auto"/>
              <w:jc w:val="center"/>
              <w:rPr>
                <w:rFonts w:ascii="Arial" w:eastAsia="Times New Roman" w:hAnsi="Arial" w:cs="Arial"/>
                <w:sz w:val="20"/>
                <w:szCs w:val="20"/>
              </w:rPr>
            </w:pPr>
            <w:r>
              <w:rPr>
                <w:rFonts w:ascii="Arial" w:eastAsia="Times New Roman" w:hAnsi="Arial" w:cs="Arial"/>
                <w:sz w:val="20"/>
                <w:szCs w:val="20"/>
              </w:rPr>
              <w:t>20.268</w:t>
            </w:r>
          </w:p>
        </w:tc>
        <w:tc>
          <w:tcPr>
            <w:tcW w:w="948" w:type="pct"/>
            <w:tcBorders>
              <w:top w:val="outset" w:sz="6" w:space="0" w:color="000000"/>
              <w:left w:val="outset" w:sz="6" w:space="0" w:color="000000"/>
              <w:bottom w:val="outset" w:sz="6" w:space="0" w:color="000000"/>
              <w:right w:val="outset" w:sz="6" w:space="0" w:color="000000"/>
            </w:tcBorders>
            <w:shd w:val="clear" w:color="auto" w:fill="C0C0C0"/>
          </w:tcPr>
          <w:p w:rsidR="00870092" w:rsidRPr="00BF06BE" w:rsidRDefault="00BF06BE" w:rsidP="00511EFA">
            <w:pPr>
              <w:spacing w:after="0" w:line="240" w:lineRule="auto"/>
              <w:jc w:val="center"/>
              <w:rPr>
                <w:rFonts w:ascii="Arial" w:eastAsia="Times New Roman" w:hAnsi="Arial" w:cs="Arial"/>
                <w:sz w:val="20"/>
                <w:szCs w:val="20"/>
              </w:rPr>
            </w:pPr>
            <w:r>
              <w:rPr>
                <w:rFonts w:ascii="Arial" w:eastAsia="Times New Roman" w:hAnsi="Arial" w:cs="Arial"/>
                <w:sz w:val="20"/>
                <w:szCs w:val="20"/>
              </w:rPr>
              <w:t>1.113.124</w:t>
            </w:r>
          </w:p>
        </w:tc>
      </w:tr>
    </w:tbl>
    <w:p w:rsidR="0003057E" w:rsidRPr="002F31CA" w:rsidRDefault="0003057E" w:rsidP="0003057E">
      <w:pPr>
        <w:spacing w:before="100" w:beforeAutospacing="1" w:after="0" w:line="240" w:lineRule="auto"/>
        <w:rPr>
          <w:rFonts w:ascii="Arial" w:eastAsia="Times New Roman" w:hAnsi="Arial" w:cs="Arial"/>
          <w:sz w:val="20"/>
          <w:szCs w:val="20"/>
          <w:lang w:val="es-ES"/>
        </w:rPr>
      </w:pPr>
      <w:r w:rsidRPr="002F31CA">
        <w:rPr>
          <w:rFonts w:ascii="Arial" w:eastAsia="Times New Roman" w:hAnsi="Arial" w:cs="Arial"/>
          <w:b/>
          <w:bCs/>
          <w:sz w:val="20"/>
          <w:szCs w:val="20"/>
          <w:lang w:val="es-ES"/>
        </w:rPr>
        <w:t xml:space="preserve">6- </w:t>
      </w:r>
      <w:r w:rsidR="002F048B" w:rsidRPr="002F31CA">
        <w:rPr>
          <w:rFonts w:ascii="Arial" w:eastAsia="Times New Roman" w:hAnsi="Arial" w:cs="Arial"/>
          <w:b/>
          <w:bCs/>
          <w:sz w:val="20"/>
          <w:szCs w:val="20"/>
          <w:lang w:val="es-ES"/>
        </w:rPr>
        <w:t>YÖNETIM VE İÇ KONTROL SİSTEMİ:</w:t>
      </w:r>
      <w:r w:rsidR="002F048B" w:rsidRPr="002F31CA">
        <w:rPr>
          <w:rFonts w:ascii="Arial" w:eastAsia="Times New Roman" w:hAnsi="Arial" w:cs="Arial"/>
          <w:b/>
          <w:bCs/>
          <w:i/>
          <w:iCs/>
          <w:sz w:val="20"/>
          <w:szCs w:val="20"/>
          <w:lang w:val="es-ES"/>
        </w:rPr>
        <w:t xml:space="preserve"> </w:t>
      </w:r>
    </w:p>
    <w:p w:rsidR="0003057E" w:rsidRPr="002F31CA" w:rsidRDefault="0003057E" w:rsidP="0003057E">
      <w:pPr>
        <w:spacing w:before="100" w:beforeAutospacing="1" w:after="119" w:line="240" w:lineRule="auto"/>
        <w:rPr>
          <w:rFonts w:ascii="Arial" w:eastAsia="Times New Roman" w:hAnsi="Arial" w:cs="Arial"/>
          <w:sz w:val="20"/>
          <w:szCs w:val="20"/>
          <w:lang w:val="es-ES"/>
        </w:rPr>
      </w:pPr>
      <w:r w:rsidRPr="002F31CA">
        <w:rPr>
          <w:rFonts w:ascii="Arial" w:eastAsia="Times New Roman" w:hAnsi="Arial" w:cs="Arial"/>
          <w:b/>
          <w:bCs/>
          <w:iCs/>
          <w:sz w:val="20"/>
          <w:szCs w:val="20"/>
          <w:lang w:val="es-ES"/>
        </w:rPr>
        <w:t>(Mali Yönetim ve Harcama Öncesi Kontrol Sistemi)</w:t>
      </w:r>
    </w:p>
    <w:p w:rsidR="0003057E" w:rsidRPr="002F31CA" w:rsidRDefault="0003057E" w:rsidP="0003057E">
      <w:pPr>
        <w:spacing w:before="100" w:beforeAutospacing="1" w:after="100" w:afterAutospacing="1"/>
        <w:jc w:val="both"/>
        <w:rPr>
          <w:rFonts w:ascii="Arial" w:hAnsi="Arial" w:cs="Arial"/>
          <w:bCs/>
          <w:sz w:val="20"/>
          <w:szCs w:val="20"/>
        </w:rPr>
      </w:pPr>
      <w:r w:rsidRPr="002F31CA">
        <w:rPr>
          <w:rFonts w:ascii="Arial" w:hAnsi="Arial" w:cs="Arial"/>
          <w:sz w:val="20"/>
          <w:szCs w:val="20"/>
        </w:rPr>
        <w:t>Gaziantep Üniversitesi Şahinbey Araştırma ve Uygulama Hastanesi idari hizmetlerde çalışan personeller, takım ruhunu benimsemiş, gelişimci ve nitelikli hizmet sunma çabasındadırlar.</w:t>
      </w:r>
    </w:p>
    <w:p w:rsidR="0003057E" w:rsidRPr="002F31CA" w:rsidRDefault="0003057E" w:rsidP="0003057E">
      <w:pPr>
        <w:jc w:val="both"/>
        <w:rPr>
          <w:rFonts w:ascii="Arial" w:hAnsi="Arial" w:cs="Arial"/>
          <w:sz w:val="20"/>
          <w:szCs w:val="20"/>
        </w:rPr>
      </w:pPr>
      <w:r w:rsidRPr="002F31CA">
        <w:rPr>
          <w:rFonts w:ascii="Arial" w:hAnsi="Arial" w:cs="Arial"/>
          <w:sz w:val="20"/>
          <w:szCs w:val="20"/>
        </w:rPr>
        <w:t>Hastane içi hizmeti</w:t>
      </w:r>
      <w:r w:rsidR="00341F99" w:rsidRPr="002F31CA">
        <w:rPr>
          <w:rFonts w:ascii="Arial" w:hAnsi="Arial" w:cs="Arial"/>
          <w:sz w:val="20"/>
          <w:szCs w:val="20"/>
        </w:rPr>
        <w:t>n</w:t>
      </w:r>
      <w:r w:rsidRPr="002F31CA">
        <w:rPr>
          <w:rFonts w:ascii="Arial" w:hAnsi="Arial" w:cs="Arial"/>
          <w:sz w:val="20"/>
          <w:szCs w:val="20"/>
        </w:rPr>
        <w:t xml:space="preserve"> daha hızlı ve sistematik bir şekilde yürütülebilmesi için sekreterler, 15 günde bir çeşitli konularda hizmet içi eğitim almaktadırlar.</w:t>
      </w:r>
    </w:p>
    <w:p w:rsidR="0003057E" w:rsidRPr="002F31CA" w:rsidRDefault="0003057E" w:rsidP="0003057E">
      <w:pPr>
        <w:jc w:val="both"/>
        <w:rPr>
          <w:rFonts w:ascii="Arial" w:hAnsi="Arial" w:cs="Arial"/>
          <w:sz w:val="20"/>
          <w:szCs w:val="20"/>
        </w:rPr>
      </w:pPr>
      <w:r w:rsidRPr="002F31CA">
        <w:rPr>
          <w:rFonts w:ascii="Arial" w:hAnsi="Arial" w:cs="Arial"/>
          <w:sz w:val="20"/>
          <w:szCs w:val="20"/>
        </w:rPr>
        <w:t>Hastane Halkla İlişkiler birimi tarafından kayıt altına alınan dilek, şikayet ve öneriler günlük olarak yönetime aktarılmakta ve sorunlara yerinde çözüm üretilmektedir.</w:t>
      </w:r>
    </w:p>
    <w:p w:rsidR="0003057E" w:rsidRPr="00E8399E" w:rsidRDefault="0003057E" w:rsidP="0003057E">
      <w:pPr>
        <w:jc w:val="both"/>
        <w:rPr>
          <w:rFonts w:ascii="Arial" w:hAnsi="Arial" w:cs="Arial"/>
          <w:sz w:val="20"/>
          <w:szCs w:val="20"/>
        </w:rPr>
      </w:pPr>
      <w:r w:rsidRPr="002F31CA">
        <w:rPr>
          <w:rFonts w:ascii="Arial" w:hAnsi="Arial" w:cs="Arial"/>
          <w:sz w:val="20"/>
          <w:szCs w:val="20"/>
        </w:rPr>
        <w:t xml:space="preserve">Hastanede üretilen tüm mali, idari, tıbbi ve akademik bilgiler bilgi işlem birimi tarafından sistemli bir </w:t>
      </w:r>
      <w:r w:rsidRPr="00E8399E">
        <w:rPr>
          <w:rFonts w:ascii="Arial" w:hAnsi="Arial" w:cs="Arial"/>
          <w:sz w:val="20"/>
          <w:szCs w:val="20"/>
        </w:rPr>
        <w:t>şekilde kontrol altında tutulmaktadır.</w:t>
      </w:r>
    </w:p>
    <w:p w:rsidR="00937A31" w:rsidRPr="00E8399E" w:rsidRDefault="00937A31" w:rsidP="0003057E">
      <w:pPr>
        <w:jc w:val="both"/>
        <w:rPr>
          <w:rFonts w:ascii="Arial" w:hAnsi="Arial" w:cs="Arial"/>
          <w:sz w:val="20"/>
          <w:szCs w:val="20"/>
        </w:rPr>
      </w:pPr>
      <w:r w:rsidRPr="00E8399E">
        <w:rPr>
          <w:rFonts w:ascii="Arial" w:hAnsi="Arial" w:cs="Arial"/>
          <w:sz w:val="20"/>
          <w:szCs w:val="20"/>
        </w:rPr>
        <w:t xml:space="preserve">Hasta dosyaları, </w:t>
      </w:r>
      <w:r w:rsidR="00DD2D42" w:rsidRPr="00E8399E">
        <w:rPr>
          <w:rFonts w:ascii="Arial" w:hAnsi="Arial" w:cs="Arial"/>
          <w:sz w:val="20"/>
          <w:szCs w:val="20"/>
        </w:rPr>
        <w:t>Şahinbey Araştırma ve Uygulama Hastane</w:t>
      </w:r>
      <w:r w:rsidR="00E8399E">
        <w:rPr>
          <w:rFonts w:ascii="Arial" w:hAnsi="Arial" w:cs="Arial"/>
          <w:sz w:val="20"/>
          <w:szCs w:val="20"/>
        </w:rPr>
        <w:t>sin</w:t>
      </w:r>
      <w:r w:rsidR="00DD2D42" w:rsidRPr="00E8399E">
        <w:rPr>
          <w:rFonts w:ascii="Arial" w:hAnsi="Arial" w:cs="Arial"/>
          <w:sz w:val="20"/>
          <w:szCs w:val="20"/>
        </w:rPr>
        <w:t>de e-dosya olarak</w:t>
      </w:r>
      <w:r w:rsidRPr="00E8399E">
        <w:rPr>
          <w:rFonts w:ascii="Arial" w:hAnsi="Arial" w:cs="Arial"/>
          <w:sz w:val="20"/>
          <w:szCs w:val="20"/>
        </w:rPr>
        <w:t xml:space="preserve"> arşivlenirken</w:t>
      </w:r>
      <w:r w:rsidR="00DD2D42" w:rsidRPr="00E8399E">
        <w:rPr>
          <w:rFonts w:ascii="Arial" w:hAnsi="Arial" w:cs="Arial"/>
          <w:sz w:val="20"/>
          <w:szCs w:val="20"/>
        </w:rPr>
        <w:t>, Onkoloji Hastane</w:t>
      </w:r>
      <w:r w:rsidR="00E8399E">
        <w:rPr>
          <w:rFonts w:ascii="Arial" w:hAnsi="Arial" w:cs="Arial"/>
          <w:sz w:val="20"/>
          <w:szCs w:val="20"/>
        </w:rPr>
        <w:t>sinde</w:t>
      </w:r>
      <w:r w:rsidR="00DD2D42" w:rsidRPr="00E8399E">
        <w:rPr>
          <w:rFonts w:ascii="Arial" w:hAnsi="Arial" w:cs="Arial"/>
          <w:sz w:val="20"/>
          <w:szCs w:val="20"/>
        </w:rPr>
        <w:t xml:space="preserve"> </w:t>
      </w:r>
      <w:r w:rsidRPr="00E8399E">
        <w:rPr>
          <w:rFonts w:ascii="Arial" w:hAnsi="Arial" w:cs="Arial"/>
          <w:sz w:val="20"/>
          <w:szCs w:val="20"/>
        </w:rPr>
        <w:t xml:space="preserve">hem </w:t>
      </w:r>
      <w:r w:rsidR="00DD2D42" w:rsidRPr="00E8399E">
        <w:rPr>
          <w:rFonts w:ascii="Arial" w:hAnsi="Arial" w:cs="Arial"/>
          <w:sz w:val="20"/>
          <w:szCs w:val="20"/>
        </w:rPr>
        <w:t xml:space="preserve">e-dosya olarak </w:t>
      </w:r>
      <w:r w:rsidRPr="00E8399E">
        <w:rPr>
          <w:rFonts w:ascii="Arial" w:hAnsi="Arial" w:cs="Arial"/>
          <w:sz w:val="20"/>
          <w:szCs w:val="20"/>
        </w:rPr>
        <w:t>hem de çıktı olarak her hastanın kendine ait dosyasında muhafaza edilmektedir.</w:t>
      </w:r>
    </w:p>
    <w:p w:rsidR="0003057E" w:rsidRDefault="0003057E" w:rsidP="0003057E">
      <w:pPr>
        <w:jc w:val="both"/>
        <w:rPr>
          <w:rFonts w:ascii="Arial" w:hAnsi="Arial" w:cs="Arial"/>
          <w:sz w:val="20"/>
          <w:szCs w:val="20"/>
        </w:rPr>
      </w:pPr>
      <w:r w:rsidRPr="00E8399E">
        <w:rPr>
          <w:rFonts w:ascii="Arial" w:hAnsi="Arial" w:cs="Arial"/>
          <w:sz w:val="20"/>
          <w:szCs w:val="20"/>
        </w:rPr>
        <w:t>Fatura servisi</w:t>
      </w:r>
      <w:r w:rsidR="00E8399E">
        <w:rPr>
          <w:rFonts w:ascii="Arial" w:hAnsi="Arial" w:cs="Arial"/>
          <w:sz w:val="20"/>
          <w:szCs w:val="20"/>
        </w:rPr>
        <w:t>nde</w:t>
      </w:r>
      <w:r w:rsidRPr="00E8399E">
        <w:rPr>
          <w:rFonts w:ascii="Arial" w:hAnsi="Arial" w:cs="Arial"/>
          <w:sz w:val="20"/>
          <w:szCs w:val="20"/>
        </w:rPr>
        <w:t xml:space="preserve">; </w:t>
      </w:r>
      <w:r w:rsidR="00937A31" w:rsidRPr="00E8399E">
        <w:rPr>
          <w:rFonts w:ascii="Arial" w:hAnsi="Arial" w:cs="Arial"/>
          <w:sz w:val="20"/>
          <w:szCs w:val="20"/>
        </w:rPr>
        <w:t xml:space="preserve">incelenen hasta tedavi evraklarının faturalandırma işlemi yapılarak </w:t>
      </w:r>
      <w:r w:rsidRPr="00E8399E">
        <w:rPr>
          <w:rFonts w:ascii="Arial" w:hAnsi="Arial" w:cs="Arial"/>
          <w:sz w:val="20"/>
          <w:szCs w:val="20"/>
        </w:rPr>
        <w:t>kurumlara sevk edilecek hale getiril</w:t>
      </w:r>
      <w:r w:rsidR="00937A31" w:rsidRPr="00E8399E">
        <w:rPr>
          <w:rFonts w:ascii="Arial" w:hAnsi="Arial" w:cs="Arial"/>
          <w:sz w:val="20"/>
          <w:szCs w:val="20"/>
        </w:rPr>
        <w:t>erek Fatura Sevkiyat birimine teslim edilir. Evraklar Fatura Sevkiyat birimi tarafından ilgili kurumlara gönderilir.</w:t>
      </w:r>
    </w:p>
    <w:p w:rsidR="0003057E" w:rsidRPr="002F31CA" w:rsidRDefault="0003057E" w:rsidP="0003057E">
      <w:pPr>
        <w:jc w:val="both"/>
        <w:rPr>
          <w:rFonts w:ascii="Arial" w:hAnsi="Arial" w:cs="Arial"/>
          <w:sz w:val="20"/>
          <w:szCs w:val="20"/>
        </w:rPr>
      </w:pPr>
      <w:r w:rsidRPr="002F31CA">
        <w:rPr>
          <w:rFonts w:ascii="Arial" w:hAnsi="Arial" w:cs="Arial"/>
          <w:sz w:val="20"/>
          <w:szCs w:val="20"/>
        </w:rPr>
        <w:t>Gün boyunca, klinik-poliklin</w:t>
      </w:r>
      <w:r w:rsidR="00341F99" w:rsidRPr="002F31CA">
        <w:rPr>
          <w:rFonts w:ascii="Arial" w:hAnsi="Arial" w:cs="Arial"/>
          <w:sz w:val="20"/>
          <w:szCs w:val="20"/>
        </w:rPr>
        <w:t>i</w:t>
      </w:r>
      <w:r w:rsidRPr="002F31CA">
        <w:rPr>
          <w:rFonts w:ascii="Arial" w:hAnsi="Arial" w:cs="Arial"/>
          <w:sz w:val="20"/>
          <w:szCs w:val="20"/>
        </w:rPr>
        <w:t>k veya idari birimlerde birbirinden çok farklı alanlarda çalışan personeller, yemek saatlerinde modern ve temiz hizmet sunulan personel yemekhanesinde bir araya gelmektedirler.</w:t>
      </w:r>
    </w:p>
    <w:p w:rsidR="0003057E" w:rsidRPr="002F31CA" w:rsidRDefault="0003057E" w:rsidP="0003057E">
      <w:pPr>
        <w:jc w:val="both"/>
        <w:rPr>
          <w:rFonts w:ascii="Arial" w:hAnsi="Arial" w:cs="Arial"/>
          <w:sz w:val="20"/>
          <w:szCs w:val="20"/>
        </w:rPr>
      </w:pPr>
      <w:r w:rsidRPr="002F31CA">
        <w:rPr>
          <w:rFonts w:ascii="Arial" w:hAnsi="Arial" w:cs="Arial"/>
          <w:sz w:val="20"/>
          <w:szCs w:val="20"/>
        </w:rPr>
        <w:t>Döner Sermaye İşletme Müdürlüğü bünyesinde bulunan satın alma bölümü; 24 saat hizmet veren hastanemize her türlü tıbbi alımlar için özverili çalışmalarını sürdürmektedir.</w:t>
      </w:r>
    </w:p>
    <w:p w:rsidR="0003057E" w:rsidRPr="002F31CA" w:rsidRDefault="0003057E" w:rsidP="0003057E">
      <w:pPr>
        <w:jc w:val="both"/>
        <w:rPr>
          <w:rFonts w:ascii="Arial" w:hAnsi="Arial" w:cs="Arial"/>
          <w:sz w:val="20"/>
          <w:szCs w:val="20"/>
        </w:rPr>
      </w:pPr>
      <w:r w:rsidRPr="002F31CA">
        <w:rPr>
          <w:rFonts w:ascii="Arial" w:hAnsi="Arial" w:cs="Arial"/>
          <w:sz w:val="20"/>
          <w:szCs w:val="20"/>
        </w:rPr>
        <w:t>Sağlık kurulu raporları, başvuru sonucunda Rapor Servisi personeli tarafından hazır hale getiril</w:t>
      </w:r>
      <w:r w:rsidR="00545313">
        <w:rPr>
          <w:rFonts w:ascii="Arial" w:hAnsi="Arial" w:cs="Arial"/>
          <w:sz w:val="20"/>
          <w:szCs w:val="20"/>
        </w:rPr>
        <w:t>ir</w:t>
      </w:r>
      <w:r w:rsidRPr="002F31CA">
        <w:rPr>
          <w:rFonts w:ascii="Arial" w:hAnsi="Arial" w:cs="Arial"/>
          <w:sz w:val="20"/>
          <w:szCs w:val="20"/>
        </w:rPr>
        <w:t>.</w:t>
      </w:r>
    </w:p>
    <w:p w:rsidR="0003057E" w:rsidRDefault="0003057E" w:rsidP="00CB72B2">
      <w:pPr>
        <w:jc w:val="both"/>
        <w:rPr>
          <w:rFonts w:ascii="Arial" w:hAnsi="Arial" w:cs="Arial"/>
          <w:color w:val="FF0000"/>
          <w:sz w:val="20"/>
          <w:szCs w:val="20"/>
        </w:rPr>
      </w:pPr>
    </w:p>
    <w:p w:rsidR="00E8399E" w:rsidRDefault="00E8399E" w:rsidP="00CB72B2">
      <w:pPr>
        <w:jc w:val="both"/>
        <w:rPr>
          <w:rFonts w:ascii="Arial" w:hAnsi="Arial" w:cs="Arial"/>
          <w:color w:val="FF0000"/>
          <w:sz w:val="20"/>
          <w:szCs w:val="20"/>
        </w:rPr>
      </w:pPr>
    </w:p>
    <w:p w:rsidR="00E8399E" w:rsidRPr="002F31CA" w:rsidRDefault="00E8399E" w:rsidP="00CB72B2">
      <w:pPr>
        <w:jc w:val="both"/>
        <w:rPr>
          <w:rFonts w:ascii="Arial" w:hAnsi="Arial" w:cs="Arial"/>
          <w:color w:val="FF0000"/>
          <w:sz w:val="20"/>
          <w:szCs w:val="20"/>
        </w:rPr>
      </w:pPr>
    </w:p>
    <w:p w:rsidR="0003057E" w:rsidRDefault="0003057E" w:rsidP="005B4B7A">
      <w:pPr>
        <w:spacing w:before="100" w:beforeAutospacing="1" w:after="240" w:line="240" w:lineRule="auto"/>
        <w:rPr>
          <w:rFonts w:ascii="Arial" w:eastAsia="Times New Roman" w:hAnsi="Arial" w:cs="Arial"/>
          <w:b/>
          <w:bCs/>
          <w:kern w:val="36"/>
          <w:sz w:val="20"/>
          <w:szCs w:val="20"/>
          <w:lang w:val="es-ES"/>
        </w:rPr>
      </w:pPr>
      <w:r w:rsidRPr="002F31CA">
        <w:rPr>
          <w:rFonts w:ascii="Arial" w:eastAsia="Times New Roman" w:hAnsi="Arial" w:cs="Arial"/>
          <w:b/>
          <w:bCs/>
          <w:kern w:val="36"/>
          <w:sz w:val="20"/>
          <w:szCs w:val="20"/>
          <w:lang w:val="es-ES"/>
        </w:rPr>
        <w:lastRenderedPageBreak/>
        <w:t>II- AMAÇ ve HEDEFLER</w:t>
      </w:r>
    </w:p>
    <w:p w:rsidR="00A12540" w:rsidRPr="002F31CA" w:rsidRDefault="005B4B7A" w:rsidP="005B4B7A">
      <w:pPr>
        <w:numPr>
          <w:ilvl w:val="0"/>
          <w:numId w:val="23"/>
        </w:numPr>
        <w:tabs>
          <w:tab w:val="clear" w:pos="720"/>
          <w:tab w:val="num" w:pos="284"/>
        </w:tabs>
        <w:spacing w:before="100" w:beforeAutospacing="1" w:after="119" w:line="240" w:lineRule="auto"/>
        <w:ind w:hanging="720"/>
        <w:outlineLvl w:val="1"/>
        <w:rPr>
          <w:rFonts w:ascii="Arial" w:eastAsia="Times New Roman" w:hAnsi="Arial" w:cs="Arial"/>
          <w:b/>
          <w:bCs/>
          <w:sz w:val="20"/>
          <w:szCs w:val="20"/>
          <w:lang w:val="es-ES"/>
        </w:rPr>
      </w:pPr>
      <w:r w:rsidRPr="002F31CA">
        <w:rPr>
          <w:rFonts w:ascii="Arial" w:eastAsia="Times New Roman" w:hAnsi="Arial" w:cs="Arial"/>
          <w:b/>
          <w:bCs/>
          <w:sz w:val="20"/>
          <w:szCs w:val="20"/>
          <w:lang w:val="es-ES"/>
        </w:rPr>
        <w:t xml:space="preserve">BIRIM AMAÇ VE HEDEFLERI: </w:t>
      </w:r>
    </w:p>
    <w:tbl>
      <w:tblPr>
        <w:tblW w:w="5201" w:type="pct"/>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487"/>
        <w:gridCol w:w="5374"/>
      </w:tblGrid>
      <w:tr w:rsidR="00A12540" w:rsidRPr="002F31CA" w:rsidTr="00341F99">
        <w:trPr>
          <w:tblCellSpacing w:w="0" w:type="dxa"/>
        </w:trPr>
        <w:tc>
          <w:tcPr>
            <w:tcW w:w="5000" w:type="pct"/>
            <w:gridSpan w:val="2"/>
            <w:tcBorders>
              <w:top w:val="outset" w:sz="6" w:space="0" w:color="000000"/>
              <w:left w:val="nil"/>
              <w:bottom w:val="outset" w:sz="6" w:space="0" w:color="000000"/>
              <w:right w:val="nil"/>
            </w:tcBorders>
            <w:shd w:val="clear" w:color="auto" w:fill="000000"/>
          </w:tcPr>
          <w:p w:rsidR="00A12540" w:rsidRPr="002F31CA" w:rsidRDefault="00A12540" w:rsidP="00CB5212">
            <w:pPr>
              <w:spacing w:before="100" w:beforeAutospacing="1" w:after="0" w:line="240" w:lineRule="auto"/>
              <w:jc w:val="center"/>
              <w:rPr>
                <w:rFonts w:ascii="Arial" w:eastAsia="Times New Roman" w:hAnsi="Arial" w:cs="Arial"/>
                <w:sz w:val="20"/>
                <w:szCs w:val="20"/>
              </w:rPr>
            </w:pPr>
            <w:r w:rsidRPr="002F31CA">
              <w:rPr>
                <w:rFonts w:ascii="Arial" w:eastAsia="Times New Roman" w:hAnsi="Arial" w:cs="Arial"/>
                <w:sz w:val="20"/>
                <w:szCs w:val="20"/>
              </w:rPr>
              <w:t>Tablo 51. Birim Stratejik Amaç ve Hedefleri</w:t>
            </w:r>
          </w:p>
        </w:tc>
      </w:tr>
      <w:tr w:rsidR="00A12540" w:rsidRPr="002F31CA" w:rsidTr="00341F99">
        <w:trPr>
          <w:tblCellSpacing w:w="0" w:type="dxa"/>
        </w:trPr>
        <w:tc>
          <w:tcPr>
            <w:tcW w:w="2275" w:type="pct"/>
            <w:tcBorders>
              <w:top w:val="outset" w:sz="6" w:space="0" w:color="000000"/>
              <w:left w:val="nil"/>
              <w:bottom w:val="outset" w:sz="6" w:space="0" w:color="000000"/>
              <w:right w:val="nil"/>
            </w:tcBorders>
            <w:shd w:val="clear" w:color="auto" w:fill="000000"/>
          </w:tcPr>
          <w:p w:rsidR="00A12540" w:rsidRPr="002F31CA" w:rsidRDefault="00A12540" w:rsidP="00673385">
            <w:pPr>
              <w:tabs>
                <w:tab w:val="left" w:pos="1020"/>
                <w:tab w:val="center" w:pos="2635"/>
              </w:tabs>
              <w:spacing w:before="100" w:beforeAutospacing="1" w:after="0" w:line="240" w:lineRule="auto"/>
              <w:rPr>
                <w:rFonts w:ascii="Arial" w:eastAsia="Times New Roman" w:hAnsi="Arial" w:cs="Arial"/>
                <w:sz w:val="20"/>
                <w:szCs w:val="20"/>
              </w:rPr>
            </w:pPr>
            <w:r w:rsidRPr="002F31CA">
              <w:rPr>
                <w:rFonts w:ascii="Arial" w:eastAsia="Times New Roman" w:hAnsi="Arial" w:cs="Arial"/>
                <w:sz w:val="20"/>
                <w:szCs w:val="20"/>
              </w:rPr>
              <w:tab/>
            </w:r>
            <w:r w:rsidRPr="002F31CA">
              <w:rPr>
                <w:rFonts w:ascii="Arial" w:eastAsia="Times New Roman" w:hAnsi="Arial" w:cs="Arial"/>
                <w:sz w:val="20"/>
                <w:szCs w:val="20"/>
              </w:rPr>
              <w:tab/>
              <w:t xml:space="preserve">Stratejik Amaçlar </w:t>
            </w:r>
          </w:p>
        </w:tc>
        <w:tc>
          <w:tcPr>
            <w:tcW w:w="2725" w:type="pct"/>
            <w:tcBorders>
              <w:top w:val="outset" w:sz="6" w:space="0" w:color="000000"/>
              <w:left w:val="nil"/>
              <w:bottom w:val="outset" w:sz="6" w:space="0" w:color="000000"/>
              <w:right w:val="nil"/>
            </w:tcBorders>
            <w:shd w:val="clear" w:color="auto" w:fill="000000"/>
          </w:tcPr>
          <w:p w:rsidR="00A12540" w:rsidRPr="002F31CA" w:rsidRDefault="00A12540" w:rsidP="00CB5212">
            <w:pPr>
              <w:spacing w:before="100" w:beforeAutospacing="1" w:after="0" w:line="240" w:lineRule="auto"/>
              <w:jc w:val="center"/>
              <w:rPr>
                <w:rFonts w:ascii="Arial" w:eastAsia="Times New Roman" w:hAnsi="Arial" w:cs="Arial"/>
                <w:sz w:val="20"/>
                <w:szCs w:val="20"/>
              </w:rPr>
            </w:pPr>
            <w:r w:rsidRPr="002F31CA">
              <w:rPr>
                <w:rFonts w:ascii="Arial" w:eastAsia="Times New Roman" w:hAnsi="Arial" w:cs="Arial"/>
                <w:sz w:val="20"/>
                <w:szCs w:val="20"/>
              </w:rPr>
              <w:t>Stratejik Hedefler</w:t>
            </w:r>
          </w:p>
        </w:tc>
      </w:tr>
      <w:tr w:rsidR="00A12540" w:rsidRPr="002F31CA" w:rsidTr="005B4B7A">
        <w:trPr>
          <w:trHeight w:val="841"/>
          <w:tblCellSpacing w:w="0" w:type="dxa"/>
        </w:trPr>
        <w:tc>
          <w:tcPr>
            <w:tcW w:w="2275" w:type="pct"/>
            <w:tcBorders>
              <w:top w:val="outset" w:sz="6" w:space="0" w:color="000000"/>
              <w:left w:val="outset" w:sz="6" w:space="0" w:color="000000"/>
              <w:bottom w:val="outset" w:sz="6" w:space="0" w:color="000000"/>
              <w:right w:val="outset" w:sz="6" w:space="0" w:color="000000"/>
            </w:tcBorders>
          </w:tcPr>
          <w:p w:rsidR="00A12540" w:rsidRPr="002F31CA" w:rsidRDefault="00A12540" w:rsidP="00673385">
            <w:pPr>
              <w:tabs>
                <w:tab w:val="left" w:pos="5620"/>
              </w:tabs>
              <w:spacing w:before="100" w:beforeAutospacing="1" w:after="100" w:afterAutospacing="1"/>
              <w:rPr>
                <w:rFonts w:ascii="Arial" w:hAnsi="Arial" w:cs="Arial"/>
                <w:b/>
                <w:sz w:val="20"/>
                <w:szCs w:val="20"/>
              </w:rPr>
            </w:pPr>
            <w:r w:rsidRPr="002F31CA">
              <w:rPr>
                <w:rFonts w:ascii="Arial" w:hAnsi="Arial" w:cs="Arial"/>
                <w:b/>
                <w:sz w:val="20"/>
                <w:szCs w:val="20"/>
              </w:rPr>
              <w:t>Stratejik Amaç-1</w:t>
            </w:r>
          </w:p>
        </w:tc>
        <w:tc>
          <w:tcPr>
            <w:tcW w:w="2725" w:type="pct"/>
            <w:tcBorders>
              <w:top w:val="outset" w:sz="6" w:space="0" w:color="000000"/>
              <w:left w:val="outset" w:sz="6" w:space="0" w:color="000000"/>
              <w:bottom w:val="outset" w:sz="6" w:space="0" w:color="000000"/>
              <w:right w:val="outset" w:sz="6" w:space="0" w:color="000000"/>
            </w:tcBorders>
            <w:vAlign w:val="center"/>
          </w:tcPr>
          <w:p w:rsidR="00A12540" w:rsidRPr="002F31CA" w:rsidRDefault="00A12540" w:rsidP="00884669">
            <w:pPr>
              <w:tabs>
                <w:tab w:val="left" w:pos="5620"/>
              </w:tabs>
              <w:spacing w:before="100" w:beforeAutospacing="1" w:after="100" w:afterAutospacing="1"/>
              <w:ind w:left="49"/>
              <w:jc w:val="both"/>
              <w:rPr>
                <w:rFonts w:ascii="Arial" w:hAnsi="Arial" w:cs="Arial"/>
                <w:b/>
                <w:sz w:val="20"/>
                <w:szCs w:val="20"/>
              </w:rPr>
            </w:pPr>
            <w:r w:rsidRPr="002F31CA">
              <w:rPr>
                <w:rFonts w:ascii="Arial" w:hAnsi="Arial" w:cs="Arial"/>
                <w:b/>
                <w:sz w:val="20"/>
                <w:szCs w:val="20"/>
              </w:rPr>
              <w:t xml:space="preserve">Hedef-1 </w:t>
            </w:r>
            <w:r w:rsidRPr="002F31CA">
              <w:rPr>
                <w:rFonts w:ascii="Arial" w:hAnsi="Arial" w:cs="Arial"/>
                <w:sz w:val="20"/>
                <w:szCs w:val="20"/>
              </w:rPr>
              <w:t>Referans hastane olmak için  ilgili tüm birimlerin koordinesi ve hedefe motivasyonu</w:t>
            </w:r>
            <w:r w:rsidR="00E8399E">
              <w:rPr>
                <w:rFonts w:ascii="Arial" w:hAnsi="Arial" w:cs="Arial"/>
                <w:sz w:val="20"/>
                <w:szCs w:val="20"/>
              </w:rPr>
              <w:t>nu sağlamak.</w:t>
            </w:r>
          </w:p>
        </w:tc>
      </w:tr>
      <w:tr w:rsidR="00A12540" w:rsidRPr="002F31CA" w:rsidTr="005B4B7A">
        <w:trPr>
          <w:tblCellSpacing w:w="0" w:type="dxa"/>
        </w:trPr>
        <w:tc>
          <w:tcPr>
            <w:tcW w:w="2275" w:type="pct"/>
            <w:tcBorders>
              <w:top w:val="outset" w:sz="6" w:space="0" w:color="000000"/>
              <w:left w:val="outset" w:sz="6" w:space="0" w:color="000000"/>
              <w:bottom w:val="outset" w:sz="6" w:space="0" w:color="000000"/>
              <w:right w:val="outset" w:sz="6" w:space="0" w:color="000000"/>
            </w:tcBorders>
          </w:tcPr>
          <w:p w:rsidR="00A12540" w:rsidRPr="002F31CA" w:rsidRDefault="00A12540" w:rsidP="00334413">
            <w:pPr>
              <w:tabs>
                <w:tab w:val="left" w:pos="4785"/>
                <w:tab w:val="left" w:pos="5400"/>
              </w:tabs>
              <w:spacing w:before="100" w:beforeAutospacing="1" w:after="100" w:afterAutospacing="1"/>
              <w:ind w:right="168"/>
              <w:rPr>
                <w:rFonts w:ascii="Arial" w:hAnsi="Arial" w:cs="Arial"/>
                <w:b/>
                <w:sz w:val="20"/>
                <w:szCs w:val="20"/>
              </w:rPr>
            </w:pPr>
          </w:p>
        </w:tc>
        <w:tc>
          <w:tcPr>
            <w:tcW w:w="2725" w:type="pct"/>
            <w:tcBorders>
              <w:top w:val="outset" w:sz="6" w:space="0" w:color="000000"/>
              <w:left w:val="outset" w:sz="6" w:space="0" w:color="000000"/>
              <w:bottom w:val="outset" w:sz="6" w:space="0" w:color="000000"/>
              <w:right w:val="outset" w:sz="6" w:space="0" w:color="000000"/>
            </w:tcBorders>
            <w:vAlign w:val="center"/>
          </w:tcPr>
          <w:p w:rsidR="00A12540" w:rsidRPr="002F31CA" w:rsidRDefault="00A12540" w:rsidP="00E8399E">
            <w:pPr>
              <w:ind w:left="49"/>
              <w:jc w:val="both"/>
              <w:rPr>
                <w:rFonts w:ascii="Arial" w:hAnsi="Arial" w:cs="Arial"/>
                <w:b/>
                <w:sz w:val="20"/>
                <w:szCs w:val="20"/>
              </w:rPr>
            </w:pPr>
            <w:r w:rsidRPr="002F31CA">
              <w:rPr>
                <w:rFonts w:ascii="Arial" w:hAnsi="Arial" w:cs="Arial"/>
                <w:b/>
                <w:sz w:val="20"/>
                <w:szCs w:val="20"/>
              </w:rPr>
              <w:t xml:space="preserve">Hedef-2 </w:t>
            </w:r>
            <w:r w:rsidRPr="002F31CA">
              <w:rPr>
                <w:rFonts w:ascii="Arial" w:hAnsi="Arial" w:cs="Arial"/>
                <w:sz w:val="20"/>
                <w:szCs w:val="20"/>
              </w:rPr>
              <w:t>Gerekli tüm tıbbi teknolojinin ve yeniliklerin ve gerekli görüldüğünde ek sağlık merkezlerinin en kısa sürede hastane</w:t>
            </w:r>
            <w:r w:rsidR="00E8399E">
              <w:rPr>
                <w:rFonts w:ascii="Arial" w:hAnsi="Arial" w:cs="Arial"/>
                <w:sz w:val="20"/>
                <w:szCs w:val="20"/>
              </w:rPr>
              <w:t>ye</w:t>
            </w:r>
            <w:r w:rsidRPr="002F31CA">
              <w:rPr>
                <w:rFonts w:ascii="Arial" w:hAnsi="Arial" w:cs="Arial"/>
                <w:sz w:val="20"/>
                <w:szCs w:val="20"/>
              </w:rPr>
              <w:t xml:space="preserve"> kazandırılması</w:t>
            </w:r>
            <w:r w:rsidR="00E8399E">
              <w:rPr>
                <w:rFonts w:ascii="Arial" w:hAnsi="Arial" w:cs="Arial"/>
                <w:sz w:val="20"/>
                <w:szCs w:val="20"/>
              </w:rPr>
              <w:t>nı sağlamak.</w:t>
            </w:r>
          </w:p>
        </w:tc>
      </w:tr>
      <w:tr w:rsidR="00A12540" w:rsidRPr="002F31CA" w:rsidTr="005B4B7A">
        <w:trPr>
          <w:tblCellSpacing w:w="0" w:type="dxa"/>
        </w:trPr>
        <w:tc>
          <w:tcPr>
            <w:tcW w:w="2275" w:type="pct"/>
            <w:tcBorders>
              <w:top w:val="outset" w:sz="6" w:space="0" w:color="000000"/>
              <w:left w:val="outset" w:sz="6" w:space="0" w:color="000000"/>
              <w:bottom w:val="outset" w:sz="6" w:space="0" w:color="000000"/>
              <w:right w:val="outset" w:sz="6" w:space="0" w:color="000000"/>
            </w:tcBorders>
          </w:tcPr>
          <w:p w:rsidR="00A12540" w:rsidRPr="002F31CA" w:rsidRDefault="00A12540" w:rsidP="00673385">
            <w:pPr>
              <w:tabs>
                <w:tab w:val="left" w:pos="5620"/>
              </w:tabs>
              <w:spacing w:before="100" w:beforeAutospacing="1" w:after="100" w:afterAutospacing="1"/>
              <w:rPr>
                <w:rFonts w:ascii="Arial" w:hAnsi="Arial" w:cs="Arial"/>
                <w:b/>
                <w:sz w:val="20"/>
                <w:szCs w:val="20"/>
              </w:rPr>
            </w:pPr>
          </w:p>
        </w:tc>
        <w:tc>
          <w:tcPr>
            <w:tcW w:w="2725" w:type="pct"/>
            <w:tcBorders>
              <w:top w:val="outset" w:sz="6" w:space="0" w:color="000000"/>
              <w:left w:val="outset" w:sz="6" w:space="0" w:color="000000"/>
              <w:bottom w:val="outset" w:sz="6" w:space="0" w:color="000000"/>
              <w:right w:val="outset" w:sz="6" w:space="0" w:color="000000"/>
            </w:tcBorders>
            <w:vAlign w:val="center"/>
          </w:tcPr>
          <w:p w:rsidR="00A12540" w:rsidRPr="002F31CA" w:rsidRDefault="00A12540" w:rsidP="00E8399E">
            <w:pPr>
              <w:ind w:left="49"/>
              <w:jc w:val="both"/>
              <w:rPr>
                <w:rFonts w:ascii="Arial" w:hAnsi="Arial" w:cs="Arial"/>
                <w:sz w:val="20"/>
                <w:szCs w:val="20"/>
              </w:rPr>
            </w:pPr>
            <w:r w:rsidRPr="002F31CA">
              <w:rPr>
                <w:rFonts w:ascii="Arial" w:hAnsi="Arial" w:cs="Arial"/>
                <w:b/>
                <w:sz w:val="20"/>
                <w:szCs w:val="20"/>
              </w:rPr>
              <w:t xml:space="preserve">Hedef-3 </w:t>
            </w:r>
            <w:r w:rsidRPr="002F31CA">
              <w:rPr>
                <w:rFonts w:ascii="Arial" w:hAnsi="Arial" w:cs="Arial"/>
                <w:sz w:val="20"/>
                <w:szCs w:val="20"/>
              </w:rPr>
              <w:t xml:space="preserve">Hedeflere ulaşmak için gerekli tüm finansal  kaynakların </w:t>
            </w:r>
            <w:r w:rsidR="00884669">
              <w:rPr>
                <w:rFonts w:ascii="Arial" w:hAnsi="Arial" w:cs="Arial"/>
                <w:sz w:val="20"/>
                <w:szCs w:val="20"/>
              </w:rPr>
              <w:t>a</w:t>
            </w:r>
            <w:r w:rsidRPr="002F31CA">
              <w:rPr>
                <w:rFonts w:ascii="Arial" w:hAnsi="Arial" w:cs="Arial"/>
                <w:sz w:val="20"/>
                <w:szCs w:val="20"/>
              </w:rPr>
              <w:t>raştırılıp kullanılması ve üniversite</w:t>
            </w:r>
            <w:r w:rsidR="00E8399E">
              <w:rPr>
                <w:rFonts w:ascii="Arial" w:hAnsi="Arial" w:cs="Arial"/>
                <w:sz w:val="20"/>
                <w:szCs w:val="20"/>
              </w:rPr>
              <w:t>ni</w:t>
            </w:r>
            <w:r w:rsidRPr="002F31CA">
              <w:rPr>
                <w:rFonts w:ascii="Arial" w:hAnsi="Arial" w:cs="Arial"/>
                <w:sz w:val="20"/>
                <w:szCs w:val="20"/>
              </w:rPr>
              <w:t>n ilgili bölümleriyle işbirliği yaparak eğitimli personellerin istihdamının sağl</w:t>
            </w:r>
            <w:r w:rsidR="00E8399E">
              <w:rPr>
                <w:rFonts w:ascii="Arial" w:hAnsi="Arial" w:cs="Arial"/>
                <w:sz w:val="20"/>
                <w:szCs w:val="20"/>
              </w:rPr>
              <w:t>amak.</w:t>
            </w:r>
          </w:p>
        </w:tc>
      </w:tr>
      <w:tr w:rsidR="00A12540" w:rsidRPr="002F31CA" w:rsidTr="005B4B7A">
        <w:trPr>
          <w:trHeight w:val="959"/>
          <w:tblCellSpacing w:w="0" w:type="dxa"/>
        </w:trPr>
        <w:tc>
          <w:tcPr>
            <w:tcW w:w="2275" w:type="pct"/>
            <w:tcBorders>
              <w:top w:val="outset" w:sz="6" w:space="0" w:color="000000"/>
              <w:left w:val="outset" w:sz="6" w:space="0" w:color="000000"/>
              <w:bottom w:val="outset" w:sz="6" w:space="0" w:color="000000"/>
              <w:right w:val="outset" w:sz="6" w:space="0" w:color="000000"/>
            </w:tcBorders>
          </w:tcPr>
          <w:p w:rsidR="00A12540" w:rsidRPr="002F31CA" w:rsidRDefault="00A12540" w:rsidP="00673385">
            <w:pPr>
              <w:tabs>
                <w:tab w:val="left" w:pos="5620"/>
              </w:tabs>
              <w:spacing w:before="100" w:beforeAutospacing="1" w:after="100" w:afterAutospacing="1"/>
              <w:rPr>
                <w:rFonts w:ascii="Arial" w:hAnsi="Arial" w:cs="Arial"/>
                <w:b/>
                <w:sz w:val="20"/>
                <w:szCs w:val="20"/>
              </w:rPr>
            </w:pPr>
            <w:r w:rsidRPr="002F31CA">
              <w:rPr>
                <w:rFonts w:ascii="Arial" w:hAnsi="Arial" w:cs="Arial"/>
                <w:b/>
                <w:sz w:val="20"/>
                <w:szCs w:val="20"/>
              </w:rPr>
              <w:t>Stratejik Amaç-2</w:t>
            </w:r>
          </w:p>
        </w:tc>
        <w:tc>
          <w:tcPr>
            <w:tcW w:w="2725" w:type="pct"/>
            <w:tcBorders>
              <w:top w:val="outset" w:sz="6" w:space="0" w:color="000000"/>
              <w:left w:val="outset" w:sz="6" w:space="0" w:color="000000"/>
              <w:bottom w:val="outset" w:sz="6" w:space="0" w:color="000000"/>
              <w:right w:val="outset" w:sz="6" w:space="0" w:color="000000"/>
            </w:tcBorders>
            <w:vAlign w:val="center"/>
          </w:tcPr>
          <w:p w:rsidR="00A12540" w:rsidRPr="002F31CA" w:rsidRDefault="00A12540" w:rsidP="00E8399E">
            <w:pPr>
              <w:tabs>
                <w:tab w:val="left" w:pos="5620"/>
              </w:tabs>
              <w:spacing w:before="100" w:beforeAutospacing="1" w:after="100" w:afterAutospacing="1"/>
              <w:ind w:left="49"/>
              <w:jc w:val="both"/>
              <w:rPr>
                <w:rFonts w:ascii="Arial" w:hAnsi="Arial" w:cs="Arial"/>
                <w:b/>
                <w:sz w:val="20"/>
                <w:szCs w:val="20"/>
              </w:rPr>
            </w:pPr>
            <w:r w:rsidRPr="002F31CA">
              <w:rPr>
                <w:rFonts w:ascii="Arial" w:hAnsi="Arial" w:cs="Arial"/>
                <w:b/>
                <w:sz w:val="20"/>
                <w:szCs w:val="20"/>
              </w:rPr>
              <w:t xml:space="preserve">Hedef-4 </w:t>
            </w:r>
            <w:r w:rsidRPr="002F31CA">
              <w:rPr>
                <w:rFonts w:ascii="Arial" w:hAnsi="Arial" w:cs="Arial"/>
                <w:sz w:val="20"/>
                <w:szCs w:val="20"/>
              </w:rPr>
              <w:t>Sadece bölge</w:t>
            </w:r>
            <w:r w:rsidR="00E8399E">
              <w:rPr>
                <w:rFonts w:ascii="Arial" w:hAnsi="Arial" w:cs="Arial"/>
                <w:sz w:val="20"/>
                <w:szCs w:val="20"/>
              </w:rPr>
              <w:t xml:space="preserve">de değil </w:t>
            </w:r>
            <w:r w:rsidRPr="002F31CA">
              <w:rPr>
                <w:rFonts w:ascii="Arial" w:hAnsi="Arial" w:cs="Arial"/>
                <w:sz w:val="20"/>
                <w:szCs w:val="20"/>
              </w:rPr>
              <w:t xml:space="preserve">komşu ülkeler başta olmak üzere geniş bir coğrafyada aranılan, tanınan ve tercih edilen gözde </w:t>
            </w:r>
            <w:r w:rsidR="00E8399E">
              <w:rPr>
                <w:rFonts w:ascii="Arial" w:hAnsi="Arial" w:cs="Arial"/>
                <w:sz w:val="20"/>
                <w:szCs w:val="20"/>
              </w:rPr>
              <w:t xml:space="preserve">bir </w:t>
            </w:r>
            <w:r w:rsidRPr="002F31CA">
              <w:rPr>
                <w:rFonts w:ascii="Arial" w:hAnsi="Arial" w:cs="Arial"/>
                <w:sz w:val="20"/>
                <w:szCs w:val="20"/>
              </w:rPr>
              <w:t>hastane olmak</w:t>
            </w:r>
            <w:r w:rsidR="00E8399E">
              <w:rPr>
                <w:rFonts w:ascii="Arial" w:hAnsi="Arial" w:cs="Arial"/>
                <w:b/>
                <w:sz w:val="20"/>
                <w:szCs w:val="20"/>
              </w:rPr>
              <w:t>.</w:t>
            </w:r>
          </w:p>
        </w:tc>
      </w:tr>
    </w:tbl>
    <w:p w:rsidR="0082241B" w:rsidRDefault="0082241B" w:rsidP="0003057E">
      <w:pPr>
        <w:spacing w:before="100" w:beforeAutospacing="1" w:after="240" w:line="240" w:lineRule="auto"/>
        <w:jc w:val="both"/>
        <w:rPr>
          <w:rFonts w:ascii="Arial" w:eastAsia="Times New Roman" w:hAnsi="Arial" w:cs="Arial"/>
          <w:b/>
          <w:bCs/>
          <w:sz w:val="20"/>
          <w:szCs w:val="20"/>
        </w:rPr>
      </w:pPr>
    </w:p>
    <w:p w:rsidR="0003057E" w:rsidRPr="002F31CA" w:rsidRDefault="0003057E" w:rsidP="0003057E">
      <w:pPr>
        <w:spacing w:before="100" w:beforeAutospacing="1" w:after="240" w:line="240" w:lineRule="auto"/>
        <w:jc w:val="both"/>
        <w:rPr>
          <w:rFonts w:ascii="Arial" w:eastAsia="Times New Roman" w:hAnsi="Arial" w:cs="Arial"/>
          <w:b/>
          <w:bCs/>
          <w:sz w:val="20"/>
          <w:szCs w:val="20"/>
        </w:rPr>
      </w:pPr>
      <w:r w:rsidRPr="002F31CA">
        <w:rPr>
          <w:rFonts w:ascii="Arial" w:eastAsia="Times New Roman" w:hAnsi="Arial" w:cs="Arial"/>
          <w:b/>
          <w:bCs/>
          <w:sz w:val="20"/>
          <w:szCs w:val="20"/>
        </w:rPr>
        <w:t xml:space="preserve">B. </w:t>
      </w:r>
      <w:r w:rsidR="005B4B7A" w:rsidRPr="002F31CA">
        <w:rPr>
          <w:rFonts w:ascii="Arial" w:eastAsia="Times New Roman" w:hAnsi="Arial" w:cs="Arial"/>
          <w:b/>
          <w:bCs/>
          <w:sz w:val="20"/>
          <w:szCs w:val="20"/>
        </w:rPr>
        <w:t xml:space="preserve">TEMEL POLİTİKALAR VE ÖNCELİKLER: </w:t>
      </w:r>
    </w:p>
    <w:p w:rsidR="0003057E" w:rsidRPr="002F31CA" w:rsidRDefault="0003057E" w:rsidP="0003057E">
      <w:pPr>
        <w:spacing w:before="100" w:beforeAutospacing="1" w:after="240" w:line="240" w:lineRule="auto"/>
        <w:jc w:val="both"/>
        <w:rPr>
          <w:rFonts w:ascii="Arial" w:eastAsia="Times New Roman" w:hAnsi="Arial" w:cs="Arial"/>
          <w:bCs/>
          <w:sz w:val="20"/>
          <w:szCs w:val="20"/>
        </w:rPr>
      </w:pPr>
      <w:r w:rsidRPr="002F31CA">
        <w:rPr>
          <w:rFonts w:ascii="Arial" w:eastAsia="Times New Roman" w:hAnsi="Arial" w:cs="Arial"/>
          <w:bCs/>
          <w:sz w:val="20"/>
          <w:szCs w:val="20"/>
        </w:rPr>
        <w:t xml:space="preserve">25 Haziran 2008 tarih ve 26920 sayılı Resmi Gazete’de yayınlanarak yürürlüğe giren 2009-2011 yılı orta vadeli </w:t>
      </w:r>
      <w:r w:rsidR="005B4B7A" w:rsidRPr="002F31CA">
        <w:rPr>
          <w:rFonts w:ascii="Arial" w:eastAsia="Times New Roman" w:hAnsi="Arial" w:cs="Arial"/>
          <w:bCs/>
          <w:sz w:val="20"/>
          <w:szCs w:val="20"/>
        </w:rPr>
        <w:t>programda</w:t>
      </w:r>
      <w:r w:rsidRPr="002F31CA">
        <w:rPr>
          <w:rFonts w:ascii="Arial" w:eastAsia="Times New Roman" w:hAnsi="Arial" w:cs="Arial"/>
          <w:bCs/>
          <w:sz w:val="20"/>
          <w:szCs w:val="20"/>
        </w:rPr>
        <w:t xml:space="preserve"> yer alan hususlar da göz önüne alınarak öncelikler tespit edilmiştir. Orta vadeli </w:t>
      </w:r>
      <w:r w:rsidR="005B4B7A" w:rsidRPr="002F31CA">
        <w:rPr>
          <w:rFonts w:ascii="Arial" w:eastAsia="Times New Roman" w:hAnsi="Arial" w:cs="Arial"/>
          <w:bCs/>
          <w:sz w:val="20"/>
          <w:szCs w:val="20"/>
        </w:rPr>
        <w:t>program</w:t>
      </w:r>
      <w:r w:rsidRPr="002F31CA">
        <w:rPr>
          <w:rFonts w:ascii="Arial" w:eastAsia="Times New Roman" w:hAnsi="Arial" w:cs="Arial"/>
          <w:bCs/>
          <w:sz w:val="20"/>
          <w:szCs w:val="20"/>
        </w:rPr>
        <w:t xml:space="preserve">, stratejik amaçlar temelinde kamu politikaları ve uygulamalarını şekillendirecek ve kaynak tahsisini bu çerçevede yönlendirilecektir. </w:t>
      </w:r>
    </w:p>
    <w:p w:rsidR="0003057E" w:rsidRPr="002F31CA" w:rsidRDefault="0003057E" w:rsidP="0003057E">
      <w:pPr>
        <w:spacing w:before="100" w:beforeAutospacing="1" w:after="240" w:line="240" w:lineRule="auto"/>
        <w:jc w:val="both"/>
        <w:rPr>
          <w:rFonts w:ascii="Arial" w:eastAsia="Times New Roman" w:hAnsi="Arial" w:cs="Arial"/>
          <w:bCs/>
          <w:sz w:val="20"/>
          <w:szCs w:val="20"/>
        </w:rPr>
      </w:pPr>
      <w:r w:rsidRPr="002F31CA">
        <w:rPr>
          <w:rFonts w:ascii="Arial" w:eastAsia="Times New Roman" w:hAnsi="Arial" w:cs="Arial"/>
          <w:bCs/>
          <w:sz w:val="20"/>
          <w:szCs w:val="20"/>
        </w:rPr>
        <w:t xml:space="preserve">1- Kurumlar arası yetki ve sorumluluğun rasyonelleştirilmesi, kamu kurum ve kuruluşların asli görevlerini yerine getirebilmeleri için görev ve yetkileriyle teşkilat yapıları arasında uyum sağlanması. </w:t>
      </w:r>
    </w:p>
    <w:p w:rsidR="0003057E" w:rsidRPr="002F31CA" w:rsidRDefault="0003057E" w:rsidP="0003057E">
      <w:pPr>
        <w:spacing w:before="100" w:beforeAutospacing="1" w:after="240" w:line="240" w:lineRule="auto"/>
        <w:jc w:val="both"/>
        <w:rPr>
          <w:rFonts w:ascii="Arial" w:eastAsia="Times New Roman" w:hAnsi="Arial" w:cs="Arial"/>
          <w:bCs/>
          <w:sz w:val="20"/>
          <w:szCs w:val="20"/>
        </w:rPr>
      </w:pPr>
      <w:r w:rsidRPr="002F31CA">
        <w:rPr>
          <w:rFonts w:ascii="Arial" w:eastAsia="Times New Roman" w:hAnsi="Arial" w:cs="Arial"/>
          <w:bCs/>
          <w:sz w:val="20"/>
          <w:szCs w:val="20"/>
        </w:rPr>
        <w:t>2-</w:t>
      </w:r>
      <w:r w:rsidR="005B4B7A" w:rsidRPr="002F31CA">
        <w:rPr>
          <w:rFonts w:ascii="Arial" w:eastAsia="Times New Roman" w:hAnsi="Arial" w:cs="Arial"/>
          <w:bCs/>
          <w:sz w:val="20"/>
          <w:szCs w:val="20"/>
        </w:rPr>
        <w:t xml:space="preserve"> </w:t>
      </w:r>
      <w:r w:rsidRPr="002F31CA">
        <w:rPr>
          <w:rFonts w:ascii="Arial" w:eastAsia="Times New Roman" w:hAnsi="Arial" w:cs="Arial"/>
          <w:bCs/>
          <w:sz w:val="20"/>
          <w:szCs w:val="20"/>
        </w:rPr>
        <w:t>Tüm birim ve bölümlerin iş analizlerinin yapılarak norm kadroların oluşturulması. Kamu hizmetlerinin daha etkin ve etkili sunulmasını sağlamak amacıyla kamu kurum ve kuruluşları arasında mevcut olan görev ve yetki karmaşasını belirlemeye yönelik çalışmaların yapılması.</w:t>
      </w:r>
    </w:p>
    <w:p w:rsidR="0003057E" w:rsidRPr="002F31CA" w:rsidRDefault="0003057E" w:rsidP="0003057E">
      <w:pPr>
        <w:spacing w:before="100" w:beforeAutospacing="1" w:after="240" w:line="240" w:lineRule="auto"/>
        <w:jc w:val="both"/>
        <w:rPr>
          <w:rFonts w:ascii="Arial" w:eastAsia="Times New Roman" w:hAnsi="Arial" w:cs="Arial"/>
          <w:bCs/>
          <w:sz w:val="20"/>
          <w:szCs w:val="20"/>
        </w:rPr>
      </w:pPr>
      <w:r w:rsidRPr="002F31CA">
        <w:rPr>
          <w:rFonts w:ascii="Arial" w:eastAsia="Times New Roman" w:hAnsi="Arial" w:cs="Arial"/>
          <w:bCs/>
          <w:sz w:val="20"/>
          <w:szCs w:val="20"/>
        </w:rPr>
        <w:t>3- Kamu kurum ve kuruluşlarının işlem ve eylemlerinde uyacakları usul ve esasları içeren yasal düzenleme gerçekleştirilmesi.</w:t>
      </w:r>
    </w:p>
    <w:p w:rsidR="0003057E" w:rsidRPr="002F31CA" w:rsidRDefault="0003057E" w:rsidP="0003057E">
      <w:pPr>
        <w:spacing w:before="100" w:beforeAutospacing="1" w:after="240" w:line="240" w:lineRule="auto"/>
        <w:jc w:val="both"/>
        <w:rPr>
          <w:rFonts w:ascii="Arial" w:eastAsia="Times New Roman" w:hAnsi="Arial" w:cs="Arial"/>
          <w:bCs/>
          <w:sz w:val="20"/>
          <w:szCs w:val="20"/>
        </w:rPr>
      </w:pPr>
      <w:r w:rsidRPr="002F31CA">
        <w:rPr>
          <w:rFonts w:ascii="Arial" w:eastAsia="Times New Roman" w:hAnsi="Arial" w:cs="Arial"/>
          <w:bCs/>
          <w:sz w:val="20"/>
          <w:szCs w:val="20"/>
        </w:rPr>
        <w:t>4-</w:t>
      </w:r>
      <w:r w:rsidR="00E8399E">
        <w:rPr>
          <w:rFonts w:ascii="Arial" w:eastAsia="Times New Roman" w:hAnsi="Arial" w:cs="Arial"/>
          <w:bCs/>
          <w:sz w:val="20"/>
          <w:szCs w:val="20"/>
        </w:rPr>
        <w:t xml:space="preserve"> </w:t>
      </w:r>
      <w:r w:rsidRPr="002F31CA">
        <w:rPr>
          <w:rFonts w:ascii="Arial" w:eastAsia="Times New Roman" w:hAnsi="Arial" w:cs="Arial"/>
          <w:bCs/>
          <w:sz w:val="20"/>
          <w:szCs w:val="20"/>
        </w:rPr>
        <w:t>Kamu idarelerinde mevcut idari ve beşeri kapasite, nitelik ve nicelik olarak stratejik yönetim doğrultusunda geliştirilecek, yönetim kültürünün yeni yapıya uyarlanmasına dönük programlar düzenlemek.</w:t>
      </w:r>
    </w:p>
    <w:p w:rsidR="0082241B" w:rsidRDefault="0082241B" w:rsidP="0003057E">
      <w:pPr>
        <w:spacing w:before="100" w:beforeAutospacing="1" w:after="240" w:line="240" w:lineRule="auto"/>
        <w:rPr>
          <w:rFonts w:ascii="Arial" w:eastAsia="Times New Roman" w:hAnsi="Arial" w:cs="Arial"/>
          <w:b/>
          <w:bCs/>
          <w:kern w:val="36"/>
          <w:sz w:val="20"/>
          <w:szCs w:val="20"/>
        </w:rPr>
      </w:pPr>
    </w:p>
    <w:p w:rsidR="0003057E" w:rsidRPr="00ED3847" w:rsidRDefault="0003057E" w:rsidP="0003057E">
      <w:pPr>
        <w:spacing w:before="100" w:beforeAutospacing="1" w:after="240" w:line="240" w:lineRule="auto"/>
        <w:rPr>
          <w:rFonts w:ascii="Arial" w:eastAsia="Times New Roman" w:hAnsi="Arial" w:cs="Arial"/>
          <w:b/>
          <w:bCs/>
          <w:kern w:val="36"/>
          <w:sz w:val="20"/>
          <w:szCs w:val="20"/>
        </w:rPr>
      </w:pPr>
      <w:r w:rsidRPr="00ED3847">
        <w:rPr>
          <w:rFonts w:ascii="Arial" w:eastAsia="Times New Roman" w:hAnsi="Arial" w:cs="Arial"/>
          <w:b/>
          <w:bCs/>
          <w:kern w:val="36"/>
          <w:sz w:val="20"/>
          <w:szCs w:val="20"/>
        </w:rPr>
        <w:lastRenderedPageBreak/>
        <w:t>III- FAALİYETLERE İLİŞKİN BİLGİ VE DEĞERLENDİRMELER</w:t>
      </w:r>
    </w:p>
    <w:p w:rsidR="0003057E" w:rsidRPr="00ED3847" w:rsidRDefault="0003057E" w:rsidP="0003057E">
      <w:pPr>
        <w:spacing w:before="100" w:beforeAutospacing="1" w:after="119" w:line="240" w:lineRule="auto"/>
        <w:outlineLvl w:val="1"/>
        <w:rPr>
          <w:rFonts w:ascii="Arial" w:eastAsia="Times New Roman" w:hAnsi="Arial" w:cs="Arial"/>
          <w:b/>
          <w:bCs/>
          <w:sz w:val="20"/>
          <w:szCs w:val="20"/>
          <w:lang w:val="es-ES"/>
        </w:rPr>
      </w:pPr>
      <w:r w:rsidRPr="00ED3847">
        <w:rPr>
          <w:rFonts w:ascii="Arial" w:eastAsia="Times New Roman" w:hAnsi="Arial" w:cs="Arial"/>
          <w:b/>
          <w:bCs/>
          <w:sz w:val="20"/>
          <w:szCs w:val="20"/>
          <w:lang w:val="es-ES"/>
        </w:rPr>
        <w:t>Mali Bilgiler</w:t>
      </w:r>
    </w:p>
    <w:p w:rsidR="0003057E" w:rsidRPr="00884669" w:rsidRDefault="0003057E" w:rsidP="00E8399E">
      <w:pPr>
        <w:jc w:val="both"/>
        <w:rPr>
          <w:rFonts w:ascii="Arial" w:hAnsi="Arial" w:cs="Arial"/>
          <w:sz w:val="20"/>
          <w:szCs w:val="20"/>
          <w:highlight w:val="yellow"/>
        </w:rPr>
      </w:pPr>
      <w:r w:rsidRPr="00884669">
        <w:rPr>
          <w:rStyle w:val="altcizgilietiket"/>
          <w:rFonts w:ascii="Arial" w:hAnsi="Arial" w:cs="Arial"/>
          <w:color w:val="000000"/>
          <w:sz w:val="20"/>
          <w:szCs w:val="20"/>
        </w:rPr>
        <w:t xml:space="preserve">Hastanemiz  </w:t>
      </w:r>
      <w:r w:rsidRPr="00884669">
        <w:rPr>
          <w:rStyle w:val="altcizgilietiket"/>
          <w:rFonts w:ascii="Arial" w:hAnsi="Arial" w:cs="Arial"/>
          <w:sz w:val="20"/>
          <w:szCs w:val="20"/>
        </w:rPr>
        <w:t xml:space="preserve">toplam  </w:t>
      </w:r>
      <w:r w:rsidR="00990ACF">
        <w:rPr>
          <w:rStyle w:val="altcizgilietiket"/>
          <w:rFonts w:ascii="Arial" w:hAnsi="Arial" w:cs="Arial"/>
          <w:sz w:val="20"/>
          <w:szCs w:val="20"/>
        </w:rPr>
        <w:t>41.135.434</w:t>
      </w:r>
      <w:r w:rsidR="00B77092" w:rsidRPr="00884669">
        <w:rPr>
          <w:rStyle w:val="altcizgilietiket"/>
          <w:rFonts w:ascii="Arial" w:hAnsi="Arial" w:cs="Arial"/>
          <w:sz w:val="20"/>
          <w:szCs w:val="20"/>
        </w:rPr>
        <w:t>,</w:t>
      </w:r>
      <w:r w:rsidR="00B77092" w:rsidRPr="00990ACF">
        <w:rPr>
          <w:rStyle w:val="altcizgilietiket"/>
          <w:rFonts w:ascii="Arial" w:hAnsi="Arial" w:cs="Arial"/>
          <w:sz w:val="20"/>
          <w:szCs w:val="20"/>
        </w:rPr>
        <w:t>00</w:t>
      </w:r>
      <w:r w:rsidR="00990ACF" w:rsidRPr="00990ACF">
        <w:rPr>
          <w:rStyle w:val="altcizgilietiket"/>
          <w:rFonts w:ascii="Arial" w:hAnsi="Arial" w:cs="Arial"/>
          <w:sz w:val="20"/>
          <w:szCs w:val="20"/>
        </w:rPr>
        <w:t xml:space="preserve"> </w:t>
      </w:r>
      <w:r w:rsidRPr="00990ACF">
        <w:rPr>
          <w:rFonts w:ascii="Arial" w:hAnsi="Arial" w:cs="Arial"/>
          <w:b/>
          <w:sz w:val="20"/>
          <w:szCs w:val="20"/>
        </w:rPr>
        <w:t xml:space="preserve">TL </w:t>
      </w:r>
      <w:r w:rsidRPr="00990ACF">
        <w:rPr>
          <w:rFonts w:ascii="Arial" w:hAnsi="Arial" w:cs="Arial"/>
          <w:sz w:val="20"/>
          <w:szCs w:val="20"/>
        </w:rPr>
        <w:t>harcamada bulunmuştur.</w:t>
      </w:r>
    </w:p>
    <w:p w:rsidR="0003057E" w:rsidRPr="002F31CA" w:rsidRDefault="0003057E" w:rsidP="0003057E">
      <w:pPr>
        <w:jc w:val="both"/>
        <w:rPr>
          <w:rFonts w:ascii="Arial" w:hAnsi="Arial" w:cs="Arial"/>
          <w:iCs/>
          <w:sz w:val="20"/>
          <w:szCs w:val="20"/>
        </w:rPr>
      </w:pPr>
      <w:r w:rsidRPr="00ED3847">
        <w:rPr>
          <w:rFonts w:ascii="Arial" w:hAnsi="Arial" w:cs="Arial"/>
          <w:iCs/>
          <w:sz w:val="20"/>
          <w:szCs w:val="20"/>
        </w:rPr>
        <w:t>Gaziantep Üniversitesi Hastanesi Şahinbey Hastanesinin 201</w:t>
      </w:r>
      <w:r w:rsidR="00ED3847">
        <w:rPr>
          <w:rFonts w:ascii="Arial" w:hAnsi="Arial" w:cs="Arial"/>
          <w:iCs/>
          <w:sz w:val="20"/>
          <w:szCs w:val="20"/>
        </w:rPr>
        <w:t>7</w:t>
      </w:r>
      <w:r w:rsidRPr="00ED3847">
        <w:rPr>
          <w:rFonts w:ascii="Arial" w:hAnsi="Arial" w:cs="Arial"/>
          <w:iCs/>
          <w:sz w:val="20"/>
          <w:szCs w:val="20"/>
        </w:rPr>
        <w:t xml:space="preserve"> Mali yılına ait harcamalar aşağıdaki tabloda rakamsal olarak verilmiştir.</w:t>
      </w:r>
      <w:r w:rsidRPr="002F31CA">
        <w:rPr>
          <w:rFonts w:ascii="Arial" w:hAnsi="Arial" w:cs="Arial"/>
          <w:iCs/>
          <w:sz w:val="20"/>
          <w:szCs w:val="20"/>
        </w:rPr>
        <w:t xml:space="preserve"> </w:t>
      </w:r>
    </w:p>
    <w:tbl>
      <w:tblPr>
        <w:tblW w:w="1055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1639"/>
        <w:gridCol w:w="1546"/>
        <w:gridCol w:w="1184"/>
        <w:gridCol w:w="1276"/>
        <w:gridCol w:w="1243"/>
        <w:gridCol w:w="1574"/>
        <w:gridCol w:w="1294"/>
      </w:tblGrid>
      <w:tr w:rsidR="002D2619" w:rsidRPr="002F31CA" w:rsidTr="00545313">
        <w:trPr>
          <w:trHeight w:val="723"/>
        </w:trPr>
        <w:tc>
          <w:tcPr>
            <w:tcW w:w="10556" w:type="dxa"/>
            <w:gridSpan w:val="8"/>
            <w:tcBorders>
              <w:bottom w:val="single" w:sz="4" w:space="0" w:color="auto"/>
            </w:tcBorders>
            <w:shd w:val="clear" w:color="auto" w:fill="auto"/>
            <w:vAlign w:val="center"/>
          </w:tcPr>
          <w:p w:rsidR="002D2619" w:rsidRPr="002F31CA" w:rsidRDefault="002D2619" w:rsidP="00673385">
            <w:pPr>
              <w:spacing w:after="0"/>
              <w:jc w:val="center"/>
              <w:rPr>
                <w:rFonts w:ascii="Arial" w:eastAsia="Times New Roman" w:hAnsi="Arial" w:cs="Arial"/>
                <w:b/>
                <w:sz w:val="20"/>
                <w:szCs w:val="20"/>
              </w:rPr>
            </w:pPr>
            <w:r w:rsidRPr="002F31CA">
              <w:rPr>
                <w:rFonts w:ascii="Arial" w:eastAsia="Times New Roman" w:hAnsi="Arial" w:cs="Arial"/>
                <w:b/>
                <w:sz w:val="20"/>
                <w:szCs w:val="20"/>
              </w:rPr>
              <w:t>Tablo 52. Ekonomik Sınıflandırmaya Göre Ödenek İcmali</w:t>
            </w:r>
          </w:p>
        </w:tc>
      </w:tr>
      <w:tr w:rsidR="0003057E" w:rsidRPr="002F31CA" w:rsidTr="00545313">
        <w:trPr>
          <w:trHeight w:val="723"/>
        </w:trPr>
        <w:tc>
          <w:tcPr>
            <w:tcW w:w="800" w:type="dxa"/>
            <w:tcBorders>
              <w:bottom w:val="single" w:sz="4" w:space="0" w:color="auto"/>
            </w:tcBorders>
            <w:shd w:val="clear" w:color="auto" w:fill="auto"/>
            <w:vAlign w:val="center"/>
          </w:tcPr>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KOD</w:t>
            </w:r>
          </w:p>
        </w:tc>
        <w:tc>
          <w:tcPr>
            <w:tcW w:w="1639" w:type="dxa"/>
            <w:shd w:val="clear" w:color="auto" w:fill="auto"/>
            <w:vAlign w:val="center"/>
          </w:tcPr>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GİDER TÜRLERİ</w:t>
            </w:r>
          </w:p>
        </w:tc>
        <w:tc>
          <w:tcPr>
            <w:tcW w:w="1546" w:type="dxa"/>
            <w:shd w:val="clear" w:color="auto" w:fill="auto"/>
            <w:vAlign w:val="center"/>
          </w:tcPr>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BÜTÇE BAŞLANGIÇ ÖDENEĞİ</w:t>
            </w:r>
          </w:p>
        </w:tc>
        <w:tc>
          <w:tcPr>
            <w:tcW w:w="1184" w:type="dxa"/>
            <w:shd w:val="clear" w:color="auto" w:fill="auto"/>
            <w:vAlign w:val="center"/>
          </w:tcPr>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EKLENEN</w:t>
            </w:r>
          </w:p>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w:t>
            </w:r>
          </w:p>
        </w:tc>
        <w:tc>
          <w:tcPr>
            <w:tcW w:w="1276" w:type="dxa"/>
            <w:shd w:val="clear" w:color="auto" w:fill="auto"/>
            <w:vAlign w:val="center"/>
          </w:tcPr>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DÜŞÜLEN</w:t>
            </w:r>
          </w:p>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w:t>
            </w:r>
          </w:p>
        </w:tc>
        <w:tc>
          <w:tcPr>
            <w:tcW w:w="1243" w:type="dxa"/>
            <w:shd w:val="clear" w:color="auto" w:fill="auto"/>
            <w:vAlign w:val="center"/>
          </w:tcPr>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YILSONU ÖDENEĞİ</w:t>
            </w:r>
          </w:p>
        </w:tc>
        <w:tc>
          <w:tcPr>
            <w:tcW w:w="1574" w:type="dxa"/>
            <w:shd w:val="clear" w:color="auto" w:fill="auto"/>
            <w:vAlign w:val="center"/>
          </w:tcPr>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HARCAMA</w:t>
            </w:r>
          </w:p>
        </w:tc>
        <w:tc>
          <w:tcPr>
            <w:tcW w:w="1294" w:type="dxa"/>
            <w:shd w:val="clear" w:color="auto" w:fill="auto"/>
            <w:vAlign w:val="center"/>
          </w:tcPr>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HARCAMA</w:t>
            </w:r>
          </w:p>
          <w:p w:rsidR="0003057E" w:rsidRPr="00ED3847" w:rsidRDefault="0003057E" w:rsidP="00673385">
            <w:pPr>
              <w:spacing w:after="0"/>
              <w:jc w:val="center"/>
              <w:rPr>
                <w:rFonts w:ascii="Arial" w:eastAsia="Times New Roman" w:hAnsi="Arial" w:cs="Arial"/>
                <w:b/>
                <w:sz w:val="20"/>
                <w:szCs w:val="20"/>
              </w:rPr>
            </w:pPr>
            <w:r w:rsidRPr="00ED3847">
              <w:rPr>
                <w:rFonts w:ascii="Arial" w:eastAsia="Times New Roman" w:hAnsi="Arial" w:cs="Arial"/>
                <w:b/>
                <w:sz w:val="20"/>
                <w:szCs w:val="20"/>
              </w:rPr>
              <w:t>(% si)</w:t>
            </w:r>
          </w:p>
        </w:tc>
      </w:tr>
      <w:tr w:rsidR="0003057E" w:rsidRPr="002F31CA" w:rsidTr="004D6958">
        <w:trPr>
          <w:trHeight w:val="547"/>
        </w:trPr>
        <w:tc>
          <w:tcPr>
            <w:tcW w:w="800" w:type="dxa"/>
            <w:shd w:val="clear" w:color="auto" w:fill="auto"/>
            <w:vAlign w:val="center"/>
          </w:tcPr>
          <w:p w:rsidR="0003057E" w:rsidRPr="00ED3847" w:rsidRDefault="0003057E" w:rsidP="004D6958">
            <w:pPr>
              <w:spacing w:after="0"/>
              <w:rPr>
                <w:rFonts w:ascii="Arial" w:eastAsia="Times New Roman" w:hAnsi="Arial" w:cs="Arial"/>
                <w:b/>
                <w:sz w:val="20"/>
                <w:szCs w:val="20"/>
              </w:rPr>
            </w:pPr>
            <w:r w:rsidRPr="00ED3847">
              <w:rPr>
                <w:rFonts w:ascii="Arial" w:eastAsia="Times New Roman" w:hAnsi="Arial" w:cs="Arial"/>
                <w:b/>
                <w:sz w:val="20"/>
                <w:szCs w:val="20"/>
              </w:rPr>
              <w:t>01</w:t>
            </w:r>
          </w:p>
        </w:tc>
        <w:tc>
          <w:tcPr>
            <w:tcW w:w="1639" w:type="dxa"/>
            <w:vAlign w:val="center"/>
          </w:tcPr>
          <w:p w:rsidR="0003057E" w:rsidRPr="00ED3847" w:rsidRDefault="0003057E" w:rsidP="004D6958">
            <w:pPr>
              <w:spacing w:after="0"/>
              <w:rPr>
                <w:rFonts w:ascii="Arial" w:eastAsia="Times New Roman" w:hAnsi="Arial" w:cs="Arial"/>
                <w:sz w:val="20"/>
                <w:szCs w:val="20"/>
              </w:rPr>
            </w:pPr>
            <w:r w:rsidRPr="00ED3847">
              <w:rPr>
                <w:rFonts w:ascii="Arial" w:eastAsia="Times New Roman" w:hAnsi="Arial" w:cs="Arial"/>
                <w:sz w:val="20"/>
                <w:szCs w:val="20"/>
              </w:rPr>
              <w:t>Personel Giderleri</w:t>
            </w:r>
          </w:p>
        </w:tc>
        <w:tc>
          <w:tcPr>
            <w:tcW w:w="1546" w:type="dxa"/>
            <w:shd w:val="clear" w:color="auto" w:fill="auto"/>
            <w:vAlign w:val="center"/>
          </w:tcPr>
          <w:p w:rsidR="0003057E"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17.864.000</w:t>
            </w:r>
          </w:p>
        </w:tc>
        <w:tc>
          <w:tcPr>
            <w:tcW w:w="1184" w:type="dxa"/>
            <w:shd w:val="clear" w:color="auto" w:fill="auto"/>
            <w:vAlign w:val="center"/>
          </w:tcPr>
          <w:p w:rsidR="0003057E"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399,700</w:t>
            </w:r>
          </w:p>
        </w:tc>
        <w:tc>
          <w:tcPr>
            <w:tcW w:w="1276" w:type="dxa"/>
            <w:shd w:val="clear" w:color="auto" w:fill="auto"/>
            <w:vAlign w:val="center"/>
          </w:tcPr>
          <w:p w:rsidR="0003057E"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auto"/>
            <w:vAlign w:val="center"/>
          </w:tcPr>
          <w:p w:rsidR="0003057E"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18.263,700</w:t>
            </w:r>
          </w:p>
        </w:tc>
        <w:tc>
          <w:tcPr>
            <w:tcW w:w="1574" w:type="dxa"/>
            <w:shd w:val="clear" w:color="auto" w:fill="auto"/>
            <w:vAlign w:val="center"/>
          </w:tcPr>
          <w:p w:rsidR="0003057E"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18.263.698</w:t>
            </w:r>
          </w:p>
        </w:tc>
        <w:tc>
          <w:tcPr>
            <w:tcW w:w="1294" w:type="dxa"/>
            <w:vAlign w:val="center"/>
          </w:tcPr>
          <w:p w:rsidR="0003057E" w:rsidRPr="00ED3847"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102,24</w:t>
            </w:r>
          </w:p>
        </w:tc>
      </w:tr>
      <w:tr w:rsidR="0003057E" w:rsidRPr="002F31CA" w:rsidTr="004D6958">
        <w:trPr>
          <w:trHeight w:val="378"/>
        </w:trPr>
        <w:tc>
          <w:tcPr>
            <w:tcW w:w="800" w:type="dxa"/>
            <w:shd w:val="clear" w:color="auto" w:fill="auto"/>
            <w:vAlign w:val="center"/>
          </w:tcPr>
          <w:p w:rsidR="0003057E" w:rsidRPr="00ED3847" w:rsidRDefault="0003057E" w:rsidP="004D6958">
            <w:pPr>
              <w:spacing w:after="0"/>
              <w:rPr>
                <w:rFonts w:ascii="Arial" w:eastAsia="Times New Roman" w:hAnsi="Arial" w:cs="Arial"/>
                <w:b/>
                <w:sz w:val="20"/>
                <w:szCs w:val="20"/>
              </w:rPr>
            </w:pPr>
            <w:r w:rsidRPr="00ED3847">
              <w:rPr>
                <w:rFonts w:ascii="Arial" w:eastAsia="Times New Roman" w:hAnsi="Arial" w:cs="Arial"/>
                <w:b/>
                <w:sz w:val="20"/>
                <w:szCs w:val="20"/>
              </w:rPr>
              <w:t>0</w:t>
            </w:r>
            <w:r w:rsidR="006C38EB" w:rsidRPr="00ED3847">
              <w:rPr>
                <w:rFonts w:ascii="Arial" w:eastAsia="Times New Roman" w:hAnsi="Arial" w:cs="Arial"/>
                <w:b/>
                <w:sz w:val="20"/>
                <w:szCs w:val="20"/>
              </w:rPr>
              <w:t>1.2</w:t>
            </w:r>
          </w:p>
        </w:tc>
        <w:tc>
          <w:tcPr>
            <w:tcW w:w="1639" w:type="dxa"/>
            <w:vAlign w:val="center"/>
          </w:tcPr>
          <w:p w:rsidR="0003057E" w:rsidRPr="00ED3847" w:rsidRDefault="0003057E" w:rsidP="004D6958">
            <w:pPr>
              <w:spacing w:after="0"/>
              <w:rPr>
                <w:rFonts w:ascii="Arial" w:eastAsia="Times New Roman" w:hAnsi="Arial" w:cs="Arial"/>
                <w:sz w:val="20"/>
                <w:szCs w:val="20"/>
              </w:rPr>
            </w:pPr>
            <w:r w:rsidRPr="00ED3847">
              <w:rPr>
                <w:rFonts w:ascii="Arial" w:eastAsia="Times New Roman" w:hAnsi="Arial" w:cs="Arial"/>
                <w:sz w:val="20"/>
                <w:szCs w:val="20"/>
              </w:rPr>
              <w:t>Sos. Güv. Kur. D.Prim Gideri</w:t>
            </w:r>
          </w:p>
        </w:tc>
        <w:tc>
          <w:tcPr>
            <w:tcW w:w="1546" w:type="dxa"/>
            <w:shd w:val="clear" w:color="auto" w:fill="auto"/>
            <w:vAlign w:val="center"/>
          </w:tcPr>
          <w:p w:rsidR="0003057E" w:rsidRPr="004D6958" w:rsidRDefault="004D6958" w:rsidP="004D6958">
            <w:pPr>
              <w:spacing w:line="240" w:lineRule="auto"/>
              <w:jc w:val="center"/>
              <w:rPr>
                <w:rFonts w:ascii="Arial" w:eastAsia="Times New Roman" w:hAnsi="Arial" w:cs="Arial"/>
                <w:sz w:val="20"/>
                <w:szCs w:val="20"/>
              </w:rPr>
            </w:pPr>
            <w:r>
              <w:rPr>
                <w:rFonts w:ascii="Arial" w:eastAsia="Times New Roman" w:hAnsi="Arial" w:cs="Arial"/>
                <w:sz w:val="20"/>
                <w:szCs w:val="20"/>
              </w:rPr>
              <w:t>4.206.000</w:t>
            </w:r>
          </w:p>
        </w:tc>
        <w:tc>
          <w:tcPr>
            <w:tcW w:w="1184" w:type="dxa"/>
            <w:shd w:val="clear" w:color="auto" w:fill="auto"/>
            <w:vAlign w:val="center"/>
          </w:tcPr>
          <w:p w:rsidR="0003057E"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141.000</w:t>
            </w:r>
          </w:p>
        </w:tc>
        <w:tc>
          <w:tcPr>
            <w:tcW w:w="1276" w:type="dxa"/>
            <w:shd w:val="clear" w:color="auto" w:fill="auto"/>
            <w:vAlign w:val="center"/>
          </w:tcPr>
          <w:p w:rsidR="0003057E"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auto"/>
            <w:vAlign w:val="center"/>
          </w:tcPr>
          <w:p w:rsidR="0003057E"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4.347.000</w:t>
            </w:r>
          </w:p>
        </w:tc>
        <w:tc>
          <w:tcPr>
            <w:tcW w:w="1574" w:type="dxa"/>
            <w:shd w:val="clear" w:color="auto" w:fill="auto"/>
            <w:vAlign w:val="center"/>
          </w:tcPr>
          <w:p w:rsidR="0003057E"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4.346.113</w:t>
            </w:r>
          </w:p>
        </w:tc>
        <w:tc>
          <w:tcPr>
            <w:tcW w:w="1294" w:type="dxa"/>
            <w:vAlign w:val="center"/>
          </w:tcPr>
          <w:p w:rsidR="0003057E" w:rsidRPr="00ED3847" w:rsidRDefault="004D6958" w:rsidP="004D6958">
            <w:pPr>
              <w:jc w:val="center"/>
              <w:rPr>
                <w:rFonts w:ascii="Arial" w:eastAsia="Times New Roman" w:hAnsi="Arial" w:cs="Arial"/>
                <w:sz w:val="20"/>
                <w:szCs w:val="20"/>
              </w:rPr>
            </w:pPr>
            <w:r>
              <w:rPr>
                <w:rFonts w:ascii="Arial" w:eastAsia="Times New Roman" w:hAnsi="Arial" w:cs="Arial"/>
                <w:sz w:val="20"/>
                <w:szCs w:val="20"/>
              </w:rPr>
              <w:t>103,33</w:t>
            </w:r>
          </w:p>
        </w:tc>
      </w:tr>
      <w:tr w:rsidR="006C38EB" w:rsidRPr="002F31CA" w:rsidTr="004D6958">
        <w:trPr>
          <w:trHeight w:val="378"/>
        </w:trPr>
        <w:tc>
          <w:tcPr>
            <w:tcW w:w="800" w:type="dxa"/>
            <w:shd w:val="clear" w:color="auto" w:fill="auto"/>
            <w:vAlign w:val="center"/>
          </w:tcPr>
          <w:p w:rsidR="006C38EB" w:rsidRPr="00ED3847" w:rsidRDefault="006C38EB" w:rsidP="004D6958">
            <w:pPr>
              <w:spacing w:after="0"/>
              <w:rPr>
                <w:rFonts w:ascii="Arial" w:eastAsia="Times New Roman" w:hAnsi="Arial" w:cs="Arial"/>
                <w:b/>
                <w:sz w:val="20"/>
                <w:szCs w:val="20"/>
              </w:rPr>
            </w:pPr>
            <w:r w:rsidRPr="00ED3847">
              <w:rPr>
                <w:rFonts w:ascii="Arial" w:eastAsia="Times New Roman" w:hAnsi="Arial" w:cs="Arial"/>
                <w:b/>
                <w:sz w:val="20"/>
                <w:szCs w:val="20"/>
              </w:rPr>
              <w:t>02</w:t>
            </w:r>
          </w:p>
        </w:tc>
        <w:tc>
          <w:tcPr>
            <w:tcW w:w="1639" w:type="dxa"/>
            <w:vAlign w:val="center"/>
          </w:tcPr>
          <w:p w:rsidR="006C38EB" w:rsidRPr="00ED3847" w:rsidRDefault="006C38EB" w:rsidP="004D6958">
            <w:pPr>
              <w:spacing w:after="0"/>
              <w:rPr>
                <w:rFonts w:ascii="Arial" w:eastAsia="Times New Roman" w:hAnsi="Arial" w:cs="Arial"/>
                <w:sz w:val="20"/>
                <w:szCs w:val="20"/>
              </w:rPr>
            </w:pPr>
            <w:r w:rsidRPr="00ED3847">
              <w:rPr>
                <w:rFonts w:ascii="Arial" w:eastAsia="Times New Roman" w:hAnsi="Arial" w:cs="Arial"/>
                <w:sz w:val="20"/>
                <w:szCs w:val="20"/>
              </w:rPr>
              <w:t>4/B li sözleşmeli personel gideri</w:t>
            </w:r>
          </w:p>
        </w:tc>
        <w:tc>
          <w:tcPr>
            <w:tcW w:w="1546"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5.115.000</w:t>
            </w:r>
          </w:p>
        </w:tc>
        <w:tc>
          <w:tcPr>
            <w:tcW w:w="1184"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2.366.000</w:t>
            </w:r>
          </w:p>
        </w:tc>
        <w:tc>
          <w:tcPr>
            <w:tcW w:w="1276"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7.481.000</w:t>
            </w:r>
          </w:p>
        </w:tc>
        <w:tc>
          <w:tcPr>
            <w:tcW w:w="1574"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7.479.454</w:t>
            </w:r>
          </w:p>
        </w:tc>
        <w:tc>
          <w:tcPr>
            <w:tcW w:w="1294" w:type="dxa"/>
            <w:vAlign w:val="center"/>
          </w:tcPr>
          <w:p w:rsidR="006C38EB" w:rsidRPr="00ED3847"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146,23</w:t>
            </w:r>
          </w:p>
        </w:tc>
      </w:tr>
      <w:tr w:rsidR="006C38EB" w:rsidRPr="002F31CA" w:rsidTr="004D6958">
        <w:trPr>
          <w:trHeight w:val="378"/>
        </w:trPr>
        <w:tc>
          <w:tcPr>
            <w:tcW w:w="800" w:type="dxa"/>
            <w:shd w:val="clear" w:color="auto" w:fill="auto"/>
            <w:vAlign w:val="center"/>
          </w:tcPr>
          <w:p w:rsidR="006C38EB" w:rsidRPr="00ED3847" w:rsidRDefault="006C38EB" w:rsidP="004D6958">
            <w:pPr>
              <w:spacing w:after="0"/>
              <w:rPr>
                <w:rFonts w:ascii="Arial" w:eastAsia="Times New Roman" w:hAnsi="Arial" w:cs="Arial"/>
                <w:b/>
                <w:sz w:val="20"/>
                <w:szCs w:val="20"/>
              </w:rPr>
            </w:pPr>
            <w:r w:rsidRPr="00ED3847">
              <w:rPr>
                <w:rFonts w:ascii="Arial" w:eastAsia="Times New Roman" w:hAnsi="Arial" w:cs="Arial"/>
                <w:b/>
                <w:sz w:val="20"/>
                <w:szCs w:val="20"/>
              </w:rPr>
              <w:t>02.2</w:t>
            </w:r>
          </w:p>
        </w:tc>
        <w:tc>
          <w:tcPr>
            <w:tcW w:w="1639" w:type="dxa"/>
            <w:vAlign w:val="center"/>
          </w:tcPr>
          <w:p w:rsidR="006C38EB" w:rsidRPr="00ED3847" w:rsidRDefault="006C38EB" w:rsidP="004D6958">
            <w:pPr>
              <w:spacing w:after="0"/>
              <w:rPr>
                <w:rFonts w:ascii="Arial" w:eastAsia="Times New Roman" w:hAnsi="Arial" w:cs="Arial"/>
                <w:sz w:val="20"/>
                <w:szCs w:val="20"/>
              </w:rPr>
            </w:pPr>
            <w:r w:rsidRPr="00ED3847">
              <w:rPr>
                <w:rFonts w:ascii="Arial" w:eastAsia="Times New Roman" w:hAnsi="Arial" w:cs="Arial"/>
                <w:sz w:val="20"/>
                <w:szCs w:val="20"/>
              </w:rPr>
              <w:t>4/B Sos.Güv.Kur.D.</w:t>
            </w:r>
          </w:p>
          <w:p w:rsidR="006C38EB" w:rsidRPr="00ED3847" w:rsidRDefault="006C38EB" w:rsidP="004D6958">
            <w:pPr>
              <w:spacing w:after="0"/>
              <w:rPr>
                <w:rFonts w:ascii="Arial" w:eastAsia="Times New Roman" w:hAnsi="Arial" w:cs="Arial"/>
                <w:sz w:val="20"/>
                <w:szCs w:val="20"/>
              </w:rPr>
            </w:pPr>
            <w:r w:rsidRPr="00ED3847">
              <w:rPr>
                <w:rFonts w:ascii="Arial" w:eastAsia="Times New Roman" w:hAnsi="Arial" w:cs="Arial"/>
                <w:sz w:val="20"/>
                <w:szCs w:val="20"/>
              </w:rPr>
              <w:t>Prim Gideri</w:t>
            </w:r>
          </w:p>
        </w:tc>
        <w:tc>
          <w:tcPr>
            <w:tcW w:w="1546"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1.062.000</w:t>
            </w:r>
          </w:p>
        </w:tc>
        <w:tc>
          <w:tcPr>
            <w:tcW w:w="1184"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450.000</w:t>
            </w:r>
          </w:p>
        </w:tc>
        <w:tc>
          <w:tcPr>
            <w:tcW w:w="1276"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1.512.000</w:t>
            </w:r>
          </w:p>
        </w:tc>
        <w:tc>
          <w:tcPr>
            <w:tcW w:w="1574"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1.511.510</w:t>
            </w:r>
          </w:p>
        </w:tc>
        <w:tc>
          <w:tcPr>
            <w:tcW w:w="1294" w:type="dxa"/>
            <w:vAlign w:val="center"/>
          </w:tcPr>
          <w:p w:rsidR="006C38EB" w:rsidRPr="00ED3847" w:rsidRDefault="004D6958" w:rsidP="004D6958">
            <w:pPr>
              <w:jc w:val="center"/>
              <w:rPr>
                <w:rFonts w:ascii="Arial" w:eastAsia="Times New Roman" w:hAnsi="Arial" w:cs="Arial"/>
                <w:sz w:val="20"/>
                <w:szCs w:val="20"/>
              </w:rPr>
            </w:pPr>
            <w:r>
              <w:rPr>
                <w:rFonts w:ascii="Arial" w:eastAsia="Times New Roman" w:hAnsi="Arial" w:cs="Arial"/>
                <w:sz w:val="20"/>
                <w:szCs w:val="20"/>
              </w:rPr>
              <w:t>142,33</w:t>
            </w:r>
          </w:p>
        </w:tc>
      </w:tr>
      <w:tr w:rsidR="006C38EB" w:rsidRPr="002F31CA" w:rsidTr="004D6958">
        <w:trPr>
          <w:trHeight w:val="378"/>
        </w:trPr>
        <w:tc>
          <w:tcPr>
            <w:tcW w:w="800" w:type="dxa"/>
            <w:shd w:val="clear" w:color="auto" w:fill="auto"/>
            <w:vAlign w:val="center"/>
          </w:tcPr>
          <w:p w:rsidR="006C38EB" w:rsidRPr="00ED3847" w:rsidRDefault="006C38EB" w:rsidP="004D6958">
            <w:pPr>
              <w:spacing w:after="0"/>
              <w:rPr>
                <w:rFonts w:ascii="Arial" w:eastAsia="Times New Roman" w:hAnsi="Arial" w:cs="Arial"/>
                <w:b/>
                <w:sz w:val="20"/>
                <w:szCs w:val="20"/>
              </w:rPr>
            </w:pPr>
            <w:r w:rsidRPr="00ED3847">
              <w:rPr>
                <w:rFonts w:ascii="Arial" w:eastAsia="Times New Roman" w:hAnsi="Arial" w:cs="Arial"/>
                <w:b/>
                <w:sz w:val="20"/>
                <w:szCs w:val="20"/>
              </w:rPr>
              <w:t>03</w:t>
            </w:r>
          </w:p>
        </w:tc>
        <w:tc>
          <w:tcPr>
            <w:tcW w:w="1639" w:type="dxa"/>
            <w:vAlign w:val="center"/>
          </w:tcPr>
          <w:p w:rsidR="006C38EB" w:rsidRPr="00ED3847" w:rsidRDefault="006C38EB" w:rsidP="004D6958">
            <w:pPr>
              <w:spacing w:after="0"/>
              <w:rPr>
                <w:rFonts w:ascii="Arial" w:eastAsia="Times New Roman" w:hAnsi="Arial" w:cs="Arial"/>
                <w:sz w:val="20"/>
                <w:szCs w:val="20"/>
              </w:rPr>
            </w:pPr>
            <w:r w:rsidRPr="00ED3847">
              <w:rPr>
                <w:rFonts w:ascii="Arial" w:eastAsia="Times New Roman" w:hAnsi="Arial" w:cs="Arial"/>
                <w:sz w:val="20"/>
                <w:szCs w:val="20"/>
              </w:rPr>
              <w:t>Mal ve Hizmet Alım Gid.</w:t>
            </w:r>
          </w:p>
        </w:tc>
        <w:tc>
          <w:tcPr>
            <w:tcW w:w="1546"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91.000</w:t>
            </w:r>
          </w:p>
        </w:tc>
        <w:tc>
          <w:tcPr>
            <w:tcW w:w="1184"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11.000</w:t>
            </w:r>
          </w:p>
        </w:tc>
        <w:tc>
          <w:tcPr>
            <w:tcW w:w="1276"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102.000</w:t>
            </w:r>
          </w:p>
        </w:tc>
        <w:tc>
          <w:tcPr>
            <w:tcW w:w="1574"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101.417</w:t>
            </w:r>
          </w:p>
        </w:tc>
        <w:tc>
          <w:tcPr>
            <w:tcW w:w="1294" w:type="dxa"/>
            <w:vAlign w:val="center"/>
          </w:tcPr>
          <w:p w:rsidR="006C38EB" w:rsidRPr="00ED3847" w:rsidRDefault="00FE42AC" w:rsidP="004D6958">
            <w:pPr>
              <w:spacing w:after="0"/>
              <w:jc w:val="center"/>
              <w:rPr>
                <w:rFonts w:ascii="Arial" w:eastAsia="Times New Roman" w:hAnsi="Arial" w:cs="Arial"/>
                <w:sz w:val="20"/>
                <w:szCs w:val="20"/>
              </w:rPr>
            </w:pPr>
            <w:r>
              <w:rPr>
                <w:rFonts w:ascii="Arial" w:eastAsia="Times New Roman" w:hAnsi="Arial" w:cs="Arial"/>
                <w:sz w:val="20"/>
                <w:szCs w:val="20"/>
              </w:rPr>
              <w:t>111,45</w:t>
            </w:r>
          </w:p>
        </w:tc>
      </w:tr>
      <w:tr w:rsidR="006C38EB" w:rsidRPr="002F31CA" w:rsidTr="004D6958">
        <w:trPr>
          <w:trHeight w:val="378"/>
        </w:trPr>
        <w:tc>
          <w:tcPr>
            <w:tcW w:w="800" w:type="dxa"/>
            <w:shd w:val="clear" w:color="auto" w:fill="auto"/>
            <w:vAlign w:val="center"/>
          </w:tcPr>
          <w:p w:rsidR="006C38EB" w:rsidRPr="00ED3847" w:rsidRDefault="006C38EB" w:rsidP="004D6958">
            <w:pPr>
              <w:spacing w:after="0"/>
              <w:rPr>
                <w:rFonts w:ascii="Arial" w:eastAsia="Times New Roman" w:hAnsi="Arial" w:cs="Arial"/>
                <w:b/>
                <w:sz w:val="20"/>
                <w:szCs w:val="20"/>
              </w:rPr>
            </w:pPr>
            <w:r w:rsidRPr="00ED3847">
              <w:rPr>
                <w:rFonts w:ascii="Arial" w:eastAsia="Times New Roman" w:hAnsi="Arial" w:cs="Arial"/>
                <w:b/>
                <w:sz w:val="20"/>
                <w:szCs w:val="20"/>
              </w:rPr>
              <w:t>05</w:t>
            </w:r>
          </w:p>
        </w:tc>
        <w:tc>
          <w:tcPr>
            <w:tcW w:w="1639" w:type="dxa"/>
            <w:vAlign w:val="center"/>
          </w:tcPr>
          <w:p w:rsidR="006C38EB" w:rsidRPr="00ED3847" w:rsidRDefault="006C38EB" w:rsidP="004D6958">
            <w:pPr>
              <w:spacing w:after="0"/>
              <w:rPr>
                <w:rFonts w:ascii="Arial" w:eastAsia="Times New Roman" w:hAnsi="Arial" w:cs="Arial"/>
                <w:sz w:val="20"/>
                <w:szCs w:val="20"/>
              </w:rPr>
            </w:pPr>
            <w:r w:rsidRPr="00ED3847">
              <w:rPr>
                <w:rFonts w:ascii="Arial" w:eastAsia="Times New Roman" w:hAnsi="Arial" w:cs="Arial"/>
                <w:sz w:val="20"/>
                <w:szCs w:val="20"/>
              </w:rPr>
              <w:t>Cari Transferler</w:t>
            </w:r>
          </w:p>
        </w:tc>
        <w:tc>
          <w:tcPr>
            <w:tcW w:w="1546"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3.585.000</w:t>
            </w:r>
          </w:p>
        </w:tc>
        <w:tc>
          <w:tcPr>
            <w:tcW w:w="1184"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w:t>
            </w:r>
          </w:p>
        </w:tc>
        <w:tc>
          <w:tcPr>
            <w:tcW w:w="1276"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3.585.000</w:t>
            </w:r>
          </w:p>
        </w:tc>
        <w:tc>
          <w:tcPr>
            <w:tcW w:w="1574"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3.585.000</w:t>
            </w:r>
          </w:p>
        </w:tc>
        <w:tc>
          <w:tcPr>
            <w:tcW w:w="1294" w:type="dxa"/>
            <w:vAlign w:val="center"/>
          </w:tcPr>
          <w:p w:rsidR="006C38EB" w:rsidRPr="00ED3847" w:rsidRDefault="00FE42AC" w:rsidP="004D6958">
            <w:pPr>
              <w:jc w:val="center"/>
              <w:rPr>
                <w:rFonts w:ascii="Arial" w:eastAsia="Times New Roman" w:hAnsi="Arial" w:cs="Arial"/>
                <w:sz w:val="20"/>
                <w:szCs w:val="20"/>
              </w:rPr>
            </w:pPr>
            <w:r>
              <w:rPr>
                <w:rFonts w:ascii="Arial" w:eastAsia="Times New Roman" w:hAnsi="Arial" w:cs="Arial"/>
                <w:sz w:val="20"/>
                <w:szCs w:val="20"/>
              </w:rPr>
              <w:t>100</w:t>
            </w:r>
          </w:p>
        </w:tc>
      </w:tr>
      <w:tr w:rsidR="006C38EB" w:rsidRPr="002F31CA" w:rsidTr="004D6958">
        <w:trPr>
          <w:trHeight w:val="756"/>
        </w:trPr>
        <w:tc>
          <w:tcPr>
            <w:tcW w:w="800" w:type="dxa"/>
            <w:shd w:val="clear" w:color="auto" w:fill="auto"/>
            <w:vAlign w:val="center"/>
          </w:tcPr>
          <w:p w:rsidR="006C38EB" w:rsidRPr="00ED3847" w:rsidRDefault="006C38EB" w:rsidP="004D6958">
            <w:pPr>
              <w:spacing w:after="0"/>
              <w:rPr>
                <w:rFonts w:ascii="Arial" w:eastAsia="Times New Roman" w:hAnsi="Arial" w:cs="Arial"/>
                <w:b/>
                <w:sz w:val="20"/>
                <w:szCs w:val="20"/>
              </w:rPr>
            </w:pPr>
            <w:r w:rsidRPr="00ED3847">
              <w:rPr>
                <w:rFonts w:ascii="Arial" w:eastAsia="Times New Roman" w:hAnsi="Arial" w:cs="Arial"/>
                <w:b/>
                <w:sz w:val="20"/>
                <w:szCs w:val="20"/>
              </w:rPr>
              <w:t>06</w:t>
            </w:r>
          </w:p>
        </w:tc>
        <w:tc>
          <w:tcPr>
            <w:tcW w:w="1639" w:type="dxa"/>
            <w:vAlign w:val="center"/>
          </w:tcPr>
          <w:p w:rsidR="006C38EB" w:rsidRPr="00ED3847" w:rsidRDefault="006C38EB" w:rsidP="004D6958">
            <w:pPr>
              <w:spacing w:after="0"/>
              <w:rPr>
                <w:rFonts w:ascii="Arial" w:eastAsia="Times New Roman" w:hAnsi="Arial" w:cs="Arial"/>
                <w:sz w:val="20"/>
                <w:szCs w:val="20"/>
              </w:rPr>
            </w:pPr>
            <w:r w:rsidRPr="00ED3847">
              <w:rPr>
                <w:rFonts w:ascii="Arial" w:eastAsia="Times New Roman" w:hAnsi="Arial" w:cs="Arial"/>
                <w:sz w:val="20"/>
                <w:szCs w:val="20"/>
              </w:rPr>
              <w:t>Sermaye Giderleri</w:t>
            </w:r>
          </w:p>
        </w:tc>
        <w:tc>
          <w:tcPr>
            <w:tcW w:w="1546"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5.175.000</w:t>
            </w:r>
          </w:p>
        </w:tc>
        <w:tc>
          <w:tcPr>
            <w:tcW w:w="1184"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960.000</w:t>
            </w:r>
          </w:p>
        </w:tc>
        <w:tc>
          <w:tcPr>
            <w:tcW w:w="1276"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6.135.000</w:t>
            </w:r>
          </w:p>
        </w:tc>
        <w:tc>
          <w:tcPr>
            <w:tcW w:w="1574" w:type="dxa"/>
            <w:shd w:val="clear" w:color="auto" w:fill="auto"/>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5.959.527</w:t>
            </w:r>
          </w:p>
        </w:tc>
        <w:tc>
          <w:tcPr>
            <w:tcW w:w="1294" w:type="dxa"/>
            <w:vAlign w:val="center"/>
          </w:tcPr>
          <w:p w:rsidR="006C38EB" w:rsidRPr="00ED3847" w:rsidRDefault="00FE42AC" w:rsidP="004D6958">
            <w:pPr>
              <w:spacing w:after="0"/>
              <w:jc w:val="center"/>
              <w:rPr>
                <w:rFonts w:ascii="Arial" w:eastAsia="Times New Roman" w:hAnsi="Arial" w:cs="Arial"/>
                <w:sz w:val="20"/>
                <w:szCs w:val="20"/>
              </w:rPr>
            </w:pPr>
            <w:r>
              <w:rPr>
                <w:rFonts w:ascii="Arial" w:eastAsia="Times New Roman" w:hAnsi="Arial" w:cs="Arial"/>
                <w:sz w:val="20"/>
                <w:szCs w:val="20"/>
              </w:rPr>
              <w:t>115,16</w:t>
            </w:r>
          </w:p>
        </w:tc>
      </w:tr>
      <w:tr w:rsidR="006C38EB" w:rsidRPr="002F31CA" w:rsidTr="004D6958">
        <w:trPr>
          <w:trHeight w:val="775"/>
        </w:trPr>
        <w:tc>
          <w:tcPr>
            <w:tcW w:w="800" w:type="dxa"/>
            <w:shd w:val="clear" w:color="auto" w:fill="auto"/>
            <w:vAlign w:val="center"/>
          </w:tcPr>
          <w:p w:rsidR="006C38EB" w:rsidRPr="00ED3847" w:rsidRDefault="006C38EB" w:rsidP="004D6958">
            <w:pPr>
              <w:spacing w:after="0"/>
              <w:rPr>
                <w:rFonts w:ascii="Arial" w:eastAsia="Times New Roman" w:hAnsi="Arial" w:cs="Arial"/>
                <w:sz w:val="20"/>
                <w:szCs w:val="20"/>
              </w:rPr>
            </w:pPr>
            <w:r w:rsidRPr="00ED3847">
              <w:rPr>
                <w:rFonts w:ascii="Arial" w:eastAsia="Times New Roman" w:hAnsi="Arial" w:cs="Arial"/>
                <w:sz w:val="20"/>
                <w:szCs w:val="20"/>
              </w:rPr>
              <w:t>06.7</w:t>
            </w:r>
          </w:p>
        </w:tc>
        <w:tc>
          <w:tcPr>
            <w:tcW w:w="1639" w:type="dxa"/>
            <w:vAlign w:val="center"/>
          </w:tcPr>
          <w:p w:rsidR="006C38EB" w:rsidRPr="00ED3847" w:rsidRDefault="006C38EB" w:rsidP="004D6958">
            <w:pPr>
              <w:rPr>
                <w:rFonts w:ascii="Arial" w:eastAsia="Times New Roman" w:hAnsi="Arial" w:cs="Arial"/>
                <w:b/>
                <w:sz w:val="20"/>
                <w:szCs w:val="20"/>
              </w:rPr>
            </w:pPr>
            <w:r w:rsidRPr="00ED3847">
              <w:rPr>
                <w:rFonts w:ascii="Arial" w:eastAsia="Times New Roman" w:hAnsi="Arial" w:cs="Arial"/>
                <w:b/>
                <w:sz w:val="20"/>
                <w:szCs w:val="20"/>
              </w:rPr>
              <w:t>Gayrimenkul büyük onarım</w:t>
            </w:r>
          </w:p>
        </w:tc>
        <w:tc>
          <w:tcPr>
            <w:tcW w:w="1546"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2.825.000</w:t>
            </w:r>
          </w:p>
        </w:tc>
        <w:tc>
          <w:tcPr>
            <w:tcW w:w="1184"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1.091.000</w:t>
            </w:r>
          </w:p>
        </w:tc>
        <w:tc>
          <w:tcPr>
            <w:tcW w:w="1276"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3.916.000</w:t>
            </w:r>
          </w:p>
        </w:tc>
        <w:tc>
          <w:tcPr>
            <w:tcW w:w="1574" w:type="dxa"/>
            <w:shd w:val="clear" w:color="auto" w:fill="auto"/>
            <w:vAlign w:val="center"/>
          </w:tcPr>
          <w:p w:rsidR="006C38EB" w:rsidRPr="004D6958" w:rsidRDefault="004D6958" w:rsidP="004D6958">
            <w:pPr>
              <w:jc w:val="center"/>
              <w:rPr>
                <w:rFonts w:ascii="Arial" w:eastAsia="Times New Roman" w:hAnsi="Arial" w:cs="Arial"/>
                <w:sz w:val="20"/>
                <w:szCs w:val="20"/>
              </w:rPr>
            </w:pPr>
            <w:r>
              <w:rPr>
                <w:rFonts w:ascii="Arial" w:eastAsia="Times New Roman" w:hAnsi="Arial" w:cs="Arial"/>
                <w:sz w:val="20"/>
                <w:szCs w:val="20"/>
              </w:rPr>
              <w:t>3.906.746</w:t>
            </w:r>
          </w:p>
        </w:tc>
        <w:tc>
          <w:tcPr>
            <w:tcW w:w="1294" w:type="dxa"/>
            <w:vAlign w:val="center"/>
          </w:tcPr>
          <w:p w:rsidR="006C38EB" w:rsidRPr="00ED3847" w:rsidRDefault="00FE42AC" w:rsidP="004D6958">
            <w:pPr>
              <w:jc w:val="center"/>
              <w:rPr>
                <w:rFonts w:ascii="Arial" w:eastAsia="Times New Roman" w:hAnsi="Arial" w:cs="Arial"/>
                <w:sz w:val="20"/>
                <w:szCs w:val="20"/>
              </w:rPr>
            </w:pPr>
            <w:r>
              <w:rPr>
                <w:rFonts w:ascii="Arial" w:eastAsia="Times New Roman" w:hAnsi="Arial" w:cs="Arial"/>
                <w:sz w:val="20"/>
                <w:szCs w:val="20"/>
              </w:rPr>
              <w:t>138,29</w:t>
            </w:r>
          </w:p>
        </w:tc>
      </w:tr>
      <w:tr w:rsidR="00E0581B" w:rsidRPr="002F31CA" w:rsidTr="004D6958">
        <w:trPr>
          <w:trHeight w:val="775"/>
        </w:trPr>
        <w:tc>
          <w:tcPr>
            <w:tcW w:w="800" w:type="dxa"/>
            <w:shd w:val="clear" w:color="auto" w:fill="auto"/>
            <w:vAlign w:val="center"/>
          </w:tcPr>
          <w:p w:rsidR="00E0581B" w:rsidRPr="00ED3847" w:rsidRDefault="00E0581B" w:rsidP="004D6958">
            <w:pPr>
              <w:spacing w:after="0"/>
              <w:rPr>
                <w:rFonts w:ascii="Arial" w:eastAsia="Times New Roman" w:hAnsi="Arial" w:cs="Arial"/>
                <w:sz w:val="20"/>
                <w:szCs w:val="20"/>
              </w:rPr>
            </w:pPr>
            <w:r>
              <w:rPr>
                <w:rFonts w:ascii="Arial" w:eastAsia="Times New Roman" w:hAnsi="Arial" w:cs="Arial"/>
                <w:sz w:val="20"/>
                <w:szCs w:val="20"/>
              </w:rPr>
              <w:t>06.5</w:t>
            </w:r>
          </w:p>
        </w:tc>
        <w:tc>
          <w:tcPr>
            <w:tcW w:w="1639" w:type="dxa"/>
            <w:vAlign w:val="center"/>
          </w:tcPr>
          <w:p w:rsidR="00E0581B" w:rsidRPr="00ED3847" w:rsidRDefault="00E0581B" w:rsidP="004D6958">
            <w:pPr>
              <w:spacing w:after="0"/>
              <w:rPr>
                <w:rFonts w:ascii="Arial" w:eastAsia="Times New Roman" w:hAnsi="Arial" w:cs="Arial"/>
                <w:b/>
                <w:sz w:val="20"/>
                <w:szCs w:val="20"/>
              </w:rPr>
            </w:pPr>
            <w:r>
              <w:rPr>
                <w:rFonts w:ascii="Arial" w:eastAsia="Times New Roman" w:hAnsi="Arial" w:cs="Arial"/>
                <w:b/>
                <w:sz w:val="20"/>
                <w:szCs w:val="20"/>
              </w:rPr>
              <w:t>Gayrimenkul sermaye onarım giderleri</w:t>
            </w:r>
          </w:p>
        </w:tc>
        <w:tc>
          <w:tcPr>
            <w:tcW w:w="1546" w:type="dxa"/>
            <w:shd w:val="clear" w:color="auto" w:fill="auto"/>
            <w:vAlign w:val="center"/>
          </w:tcPr>
          <w:p w:rsidR="00E0581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15.000.000</w:t>
            </w:r>
          </w:p>
        </w:tc>
        <w:tc>
          <w:tcPr>
            <w:tcW w:w="1184" w:type="dxa"/>
            <w:shd w:val="clear" w:color="auto" w:fill="auto"/>
            <w:vAlign w:val="center"/>
          </w:tcPr>
          <w:p w:rsidR="00E0581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8.450.000</w:t>
            </w:r>
          </w:p>
        </w:tc>
        <w:tc>
          <w:tcPr>
            <w:tcW w:w="1276" w:type="dxa"/>
            <w:shd w:val="clear" w:color="auto" w:fill="auto"/>
            <w:vAlign w:val="center"/>
          </w:tcPr>
          <w:p w:rsidR="00E0581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auto"/>
            <w:vAlign w:val="center"/>
          </w:tcPr>
          <w:p w:rsidR="00E0581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23.450.000</w:t>
            </w:r>
          </w:p>
        </w:tc>
        <w:tc>
          <w:tcPr>
            <w:tcW w:w="1574" w:type="dxa"/>
            <w:shd w:val="clear" w:color="auto" w:fill="auto"/>
            <w:vAlign w:val="center"/>
          </w:tcPr>
          <w:p w:rsidR="00E0581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22.745.710</w:t>
            </w:r>
          </w:p>
        </w:tc>
        <w:tc>
          <w:tcPr>
            <w:tcW w:w="1294" w:type="dxa"/>
            <w:vAlign w:val="center"/>
          </w:tcPr>
          <w:p w:rsidR="00E0581B" w:rsidRPr="00ED3847" w:rsidRDefault="00FE42AC" w:rsidP="004D6958">
            <w:pPr>
              <w:spacing w:after="0"/>
              <w:jc w:val="center"/>
              <w:rPr>
                <w:rFonts w:ascii="Arial" w:eastAsia="Times New Roman" w:hAnsi="Arial" w:cs="Arial"/>
                <w:sz w:val="20"/>
                <w:szCs w:val="20"/>
              </w:rPr>
            </w:pPr>
            <w:r>
              <w:rPr>
                <w:rFonts w:ascii="Arial" w:eastAsia="Times New Roman" w:hAnsi="Arial" w:cs="Arial"/>
                <w:sz w:val="20"/>
                <w:szCs w:val="20"/>
              </w:rPr>
              <w:t>151.63</w:t>
            </w:r>
          </w:p>
        </w:tc>
      </w:tr>
      <w:tr w:rsidR="006C38EB" w:rsidRPr="002F31CA" w:rsidTr="004D6958">
        <w:trPr>
          <w:trHeight w:val="775"/>
        </w:trPr>
        <w:tc>
          <w:tcPr>
            <w:tcW w:w="800" w:type="dxa"/>
            <w:shd w:val="clear" w:color="auto" w:fill="auto"/>
            <w:vAlign w:val="center"/>
          </w:tcPr>
          <w:p w:rsidR="006C38EB" w:rsidRPr="00884669" w:rsidRDefault="006C38EB" w:rsidP="004D6958">
            <w:pPr>
              <w:spacing w:after="0"/>
              <w:rPr>
                <w:rFonts w:ascii="Arial" w:eastAsia="Times New Roman" w:hAnsi="Arial" w:cs="Arial"/>
                <w:sz w:val="20"/>
                <w:szCs w:val="20"/>
                <w:highlight w:val="yellow"/>
              </w:rPr>
            </w:pPr>
          </w:p>
        </w:tc>
        <w:tc>
          <w:tcPr>
            <w:tcW w:w="1639" w:type="dxa"/>
            <w:vAlign w:val="center"/>
          </w:tcPr>
          <w:p w:rsidR="006C38EB" w:rsidRPr="00ED3847" w:rsidRDefault="006C38EB" w:rsidP="004D6958">
            <w:pPr>
              <w:spacing w:after="0"/>
              <w:rPr>
                <w:rFonts w:ascii="Arial" w:eastAsia="Times New Roman" w:hAnsi="Arial" w:cs="Arial"/>
                <w:b/>
                <w:sz w:val="20"/>
                <w:szCs w:val="20"/>
              </w:rPr>
            </w:pPr>
            <w:r w:rsidRPr="00ED3847">
              <w:rPr>
                <w:rFonts w:ascii="Arial" w:eastAsia="Times New Roman" w:hAnsi="Arial" w:cs="Arial"/>
                <w:b/>
                <w:sz w:val="20"/>
                <w:szCs w:val="20"/>
              </w:rPr>
              <w:t>GENEL TOPLAM</w:t>
            </w:r>
          </w:p>
        </w:tc>
        <w:tc>
          <w:tcPr>
            <w:tcW w:w="1546" w:type="dxa"/>
            <w:shd w:val="clear" w:color="auto" w:fill="D9D9D9" w:themeFill="background1" w:themeFillShade="D9"/>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54.923.000</w:t>
            </w:r>
          </w:p>
        </w:tc>
        <w:tc>
          <w:tcPr>
            <w:tcW w:w="1184" w:type="dxa"/>
            <w:shd w:val="clear" w:color="auto" w:fill="D9D9D9" w:themeFill="background1" w:themeFillShade="D9"/>
            <w:vAlign w:val="center"/>
          </w:tcPr>
          <w:p w:rsidR="006C38EB" w:rsidRPr="004D6958" w:rsidRDefault="004D6958" w:rsidP="004D6958">
            <w:pPr>
              <w:spacing w:after="0"/>
              <w:ind w:right="-108"/>
              <w:jc w:val="center"/>
              <w:rPr>
                <w:rFonts w:ascii="Arial" w:eastAsia="Times New Roman" w:hAnsi="Arial" w:cs="Arial"/>
                <w:sz w:val="20"/>
                <w:szCs w:val="20"/>
              </w:rPr>
            </w:pPr>
            <w:r>
              <w:rPr>
                <w:rFonts w:ascii="Arial" w:eastAsia="Times New Roman" w:hAnsi="Arial" w:cs="Arial"/>
                <w:sz w:val="20"/>
                <w:szCs w:val="20"/>
              </w:rPr>
              <w:t>13.868.700</w:t>
            </w:r>
          </w:p>
        </w:tc>
        <w:tc>
          <w:tcPr>
            <w:tcW w:w="1276" w:type="dxa"/>
            <w:shd w:val="clear" w:color="auto" w:fill="D9D9D9" w:themeFill="background1" w:themeFillShade="D9"/>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w:t>
            </w:r>
          </w:p>
        </w:tc>
        <w:tc>
          <w:tcPr>
            <w:tcW w:w="1243" w:type="dxa"/>
            <w:shd w:val="clear" w:color="auto" w:fill="D9D9D9" w:themeFill="background1" w:themeFillShade="D9"/>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68.791.700</w:t>
            </w:r>
          </w:p>
        </w:tc>
        <w:tc>
          <w:tcPr>
            <w:tcW w:w="1574" w:type="dxa"/>
            <w:shd w:val="clear" w:color="auto" w:fill="D9D9D9" w:themeFill="background1" w:themeFillShade="D9"/>
            <w:vAlign w:val="center"/>
          </w:tcPr>
          <w:p w:rsidR="006C38EB" w:rsidRPr="004D6958" w:rsidRDefault="004D6958" w:rsidP="004D6958">
            <w:pPr>
              <w:spacing w:after="0"/>
              <w:jc w:val="center"/>
              <w:rPr>
                <w:rFonts w:ascii="Arial" w:eastAsia="Times New Roman" w:hAnsi="Arial" w:cs="Arial"/>
                <w:sz w:val="20"/>
                <w:szCs w:val="20"/>
              </w:rPr>
            </w:pPr>
            <w:r>
              <w:rPr>
                <w:rFonts w:ascii="Arial" w:eastAsia="Times New Roman" w:hAnsi="Arial" w:cs="Arial"/>
                <w:sz w:val="20"/>
                <w:szCs w:val="20"/>
              </w:rPr>
              <w:t>67.899.175</w:t>
            </w:r>
          </w:p>
        </w:tc>
        <w:tc>
          <w:tcPr>
            <w:tcW w:w="1294" w:type="dxa"/>
            <w:vAlign w:val="center"/>
          </w:tcPr>
          <w:p w:rsidR="006C38EB" w:rsidRPr="00FE42AC" w:rsidRDefault="00FE42AC" w:rsidP="004D6958">
            <w:pPr>
              <w:spacing w:after="0"/>
              <w:jc w:val="center"/>
              <w:rPr>
                <w:rFonts w:ascii="Arial" w:eastAsia="Times New Roman" w:hAnsi="Arial" w:cs="Arial"/>
                <w:sz w:val="20"/>
                <w:szCs w:val="20"/>
              </w:rPr>
            </w:pPr>
            <w:r>
              <w:rPr>
                <w:rFonts w:ascii="Arial" w:eastAsia="Times New Roman" w:hAnsi="Arial" w:cs="Arial"/>
                <w:sz w:val="20"/>
                <w:szCs w:val="20"/>
              </w:rPr>
              <w:t>% 123,62</w:t>
            </w:r>
          </w:p>
        </w:tc>
      </w:tr>
    </w:tbl>
    <w:p w:rsidR="0082241B" w:rsidRDefault="0082241B" w:rsidP="004D6958">
      <w:pPr>
        <w:spacing w:before="100" w:beforeAutospacing="1" w:after="0" w:line="240" w:lineRule="auto"/>
        <w:outlineLvl w:val="2"/>
        <w:rPr>
          <w:rFonts w:ascii="Arial" w:eastAsia="Times New Roman" w:hAnsi="Arial" w:cs="Arial"/>
          <w:b/>
          <w:bCs/>
          <w:sz w:val="20"/>
          <w:szCs w:val="20"/>
        </w:rPr>
      </w:pPr>
    </w:p>
    <w:p w:rsidR="0082241B" w:rsidRDefault="0082241B" w:rsidP="004D6958">
      <w:pPr>
        <w:spacing w:before="100" w:beforeAutospacing="1" w:after="0" w:line="240" w:lineRule="auto"/>
        <w:outlineLvl w:val="2"/>
        <w:rPr>
          <w:rFonts w:ascii="Arial" w:eastAsia="Times New Roman" w:hAnsi="Arial" w:cs="Arial"/>
          <w:b/>
          <w:bCs/>
          <w:sz w:val="20"/>
          <w:szCs w:val="20"/>
        </w:rPr>
      </w:pPr>
    </w:p>
    <w:p w:rsidR="0082241B" w:rsidRDefault="0082241B" w:rsidP="004D6958">
      <w:pPr>
        <w:spacing w:before="100" w:beforeAutospacing="1" w:after="0" w:line="240" w:lineRule="auto"/>
        <w:outlineLvl w:val="2"/>
        <w:rPr>
          <w:rFonts w:ascii="Arial" w:eastAsia="Times New Roman" w:hAnsi="Arial" w:cs="Arial"/>
          <w:b/>
          <w:bCs/>
          <w:sz w:val="20"/>
          <w:szCs w:val="20"/>
        </w:rPr>
      </w:pPr>
    </w:p>
    <w:p w:rsidR="00F83563" w:rsidRPr="002F31CA" w:rsidRDefault="004A7278" w:rsidP="004D6958">
      <w:pPr>
        <w:spacing w:before="100" w:beforeAutospacing="1" w:after="0" w:line="240" w:lineRule="auto"/>
        <w:outlineLvl w:val="2"/>
        <w:rPr>
          <w:rFonts w:ascii="Arial" w:eastAsia="Times New Roman" w:hAnsi="Arial" w:cs="Arial"/>
          <w:b/>
          <w:bCs/>
          <w:sz w:val="20"/>
          <w:szCs w:val="20"/>
        </w:rPr>
      </w:pPr>
      <w:r w:rsidRPr="002F31CA">
        <w:rPr>
          <w:rFonts w:ascii="Arial" w:eastAsia="Times New Roman" w:hAnsi="Arial" w:cs="Arial"/>
          <w:b/>
          <w:bCs/>
          <w:sz w:val="20"/>
          <w:szCs w:val="20"/>
        </w:rPr>
        <w:lastRenderedPageBreak/>
        <w:t xml:space="preserve">FAALİYET VE PROJE BİLGİLERİ: </w:t>
      </w:r>
    </w:p>
    <w:p w:rsidR="00100FA2" w:rsidRPr="002F31CA" w:rsidRDefault="004A7278" w:rsidP="00715A0C">
      <w:pPr>
        <w:rPr>
          <w:rFonts w:ascii="Arial" w:hAnsi="Arial" w:cs="Arial"/>
          <w:b/>
          <w:sz w:val="20"/>
          <w:szCs w:val="20"/>
        </w:rPr>
      </w:pPr>
      <w:r w:rsidRPr="002F31CA">
        <w:rPr>
          <w:rFonts w:ascii="Arial" w:hAnsi="Arial" w:cs="Arial"/>
          <w:b/>
          <w:sz w:val="20"/>
          <w:szCs w:val="20"/>
        </w:rPr>
        <w:t xml:space="preserve">HASTANEYE AİT BÖLÜMLERİMİZ: </w:t>
      </w:r>
    </w:p>
    <w:p w:rsidR="00F83563" w:rsidRPr="002F31CA" w:rsidRDefault="00F83563" w:rsidP="00F83563">
      <w:pPr>
        <w:jc w:val="both"/>
        <w:rPr>
          <w:rFonts w:ascii="Arial" w:hAnsi="Arial" w:cs="Arial"/>
          <w:b/>
          <w:sz w:val="20"/>
          <w:szCs w:val="20"/>
        </w:rPr>
      </w:pPr>
      <w:r w:rsidRPr="002F31CA">
        <w:rPr>
          <w:rFonts w:ascii="Arial" w:hAnsi="Arial" w:cs="Arial"/>
          <w:b/>
          <w:sz w:val="20"/>
          <w:szCs w:val="20"/>
        </w:rPr>
        <w:t>CERRAHİ TIP BİLİMLERİ</w:t>
      </w:r>
    </w:p>
    <w:p w:rsidR="00F83563" w:rsidRPr="002F31CA" w:rsidRDefault="004A7278"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 xml:space="preserve">İlk ve </w:t>
      </w:r>
      <w:r w:rsidR="00F83563" w:rsidRPr="002F31CA">
        <w:rPr>
          <w:rFonts w:ascii="Arial" w:hAnsi="Arial" w:cs="Arial"/>
          <w:sz w:val="20"/>
          <w:szCs w:val="20"/>
        </w:rPr>
        <w:t>Acil Tıp</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 xml:space="preserve">Anesteziyoloji </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Çocuk Cerrahi</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Genel Cerrahi</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Göğüs Cerrahi</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Göz Hastalıkları</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Kadın Hastalıkları ve Doğum</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Kalp  Damar Cerrahi</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Kulak Burun Boğaz</w:t>
      </w:r>
      <w:r w:rsidR="004A7278" w:rsidRPr="002F31CA">
        <w:rPr>
          <w:rFonts w:ascii="Arial" w:hAnsi="Arial" w:cs="Arial"/>
          <w:sz w:val="20"/>
          <w:szCs w:val="20"/>
        </w:rPr>
        <w:t xml:space="preserve"> Hastalıkları</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Nöröşirurji</w:t>
      </w:r>
      <w:r w:rsidR="004A7278" w:rsidRPr="002F31CA">
        <w:rPr>
          <w:rFonts w:ascii="Arial" w:hAnsi="Arial" w:cs="Arial"/>
          <w:sz w:val="20"/>
          <w:szCs w:val="20"/>
        </w:rPr>
        <w:t xml:space="preserve"> (Beyin ve Sinir Cerrahisi)</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Ortopedi ve Travmatoloji</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Patoloji</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Plastik Cerrahi</w:t>
      </w:r>
      <w:r w:rsidR="004A7278" w:rsidRPr="002F31CA">
        <w:rPr>
          <w:rFonts w:ascii="Arial" w:hAnsi="Arial" w:cs="Arial"/>
          <w:sz w:val="20"/>
          <w:szCs w:val="20"/>
        </w:rPr>
        <w:t xml:space="preserve"> ve Rekonstrüktif</w:t>
      </w:r>
      <w:r w:rsidRPr="002F31CA">
        <w:rPr>
          <w:rFonts w:ascii="Arial" w:hAnsi="Arial" w:cs="Arial"/>
          <w:sz w:val="20"/>
          <w:szCs w:val="20"/>
        </w:rPr>
        <w:t xml:space="preserve"> </w:t>
      </w:r>
    </w:p>
    <w:p w:rsidR="00F83563" w:rsidRPr="002F31CA" w:rsidRDefault="00F83563" w:rsidP="00F83563">
      <w:pPr>
        <w:numPr>
          <w:ilvl w:val="0"/>
          <w:numId w:val="7"/>
        </w:numPr>
        <w:spacing w:after="0" w:line="240" w:lineRule="auto"/>
        <w:jc w:val="both"/>
        <w:rPr>
          <w:rFonts w:ascii="Arial" w:hAnsi="Arial" w:cs="Arial"/>
          <w:b/>
          <w:sz w:val="20"/>
          <w:szCs w:val="20"/>
        </w:rPr>
      </w:pPr>
      <w:r w:rsidRPr="002F31CA">
        <w:rPr>
          <w:rFonts w:ascii="Arial" w:hAnsi="Arial" w:cs="Arial"/>
          <w:sz w:val="20"/>
          <w:szCs w:val="20"/>
        </w:rPr>
        <w:t>Üroloji</w:t>
      </w:r>
    </w:p>
    <w:p w:rsidR="00F83563" w:rsidRPr="002F31CA" w:rsidRDefault="00F83563" w:rsidP="00F83563">
      <w:pPr>
        <w:spacing w:after="0" w:line="240" w:lineRule="auto"/>
        <w:ind w:left="360"/>
        <w:jc w:val="both"/>
        <w:rPr>
          <w:rFonts w:ascii="Arial" w:hAnsi="Arial" w:cs="Arial"/>
          <w:b/>
          <w:sz w:val="20"/>
          <w:szCs w:val="20"/>
        </w:rPr>
      </w:pPr>
    </w:p>
    <w:p w:rsidR="00F83563" w:rsidRPr="002F31CA" w:rsidRDefault="00F83563" w:rsidP="00F83563">
      <w:pPr>
        <w:rPr>
          <w:rFonts w:ascii="Arial" w:hAnsi="Arial" w:cs="Arial"/>
          <w:b/>
          <w:sz w:val="20"/>
          <w:szCs w:val="20"/>
        </w:rPr>
      </w:pPr>
      <w:r w:rsidRPr="002F31CA">
        <w:rPr>
          <w:rFonts w:ascii="Arial" w:hAnsi="Arial" w:cs="Arial"/>
          <w:b/>
          <w:sz w:val="20"/>
          <w:szCs w:val="20"/>
        </w:rPr>
        <w:t>DAHİLİ TIP BİLİMLERİ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Adli Tıp</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 xml:space="preserve">Çocuk Endokrinolojisi </w:t>
      </w:r>
      <w:r w:rsidR="004A7278" w:rsidRPr="002F31CA">
        <w:rPr>
          <w:rFonts w:ascii="Arial" w:hAnsi="Arial" w:cs="Arial"/>
          <w:sz w:val="20"/>
          <w:szCs w:val="20"/>
        </w:rPr>
        <w:t>ve Metabolizma Hastalıkları</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 xml:space="preserve">Çocuk </w:t>
      </w:r>
      <w:r w:rsidR="004A7278" w:rsidRPr="002F31CA">
        <w:rPr>
          <w:rFonts w:ascii="Arial" w:hAnsi="Arial" w:cs="Arial"/>
          <w:sz w:val="20"/>
          <w:szCs w:val="20"/>
        </w:rPr>
        <w:t>A</w:t>
      </w:r>
      <w:r w:rsidRPr="002F31CA">
        <w:rPr>
          <w:rFonts w:ascii="Arial" w:hAnsi="Arial" w:cs="Arial"/>
          <w:sz w:val="20"/>
          <w:szCs w:val="20"/>
        </w:rPr>
        <w:t>l</w:t>
      </w:r>
      <w:r w:rsidR="004A7278" w:rsidRPr="002F31CA">
        <w:rPr>
          <w:rFonts w:ascii="Arial" w:hAnsi="Arial" w:cs="Arial"/>
          <w:sz w:val="20"/>
          <w:szCs w:val="20"/>
        </w:rPr>
        <w:t>lerji ve İmmünoloji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Çocuk Kardiyoloji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Çocuk Nefroloji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Çocuk Nöroloji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 xml:space="preserve">Çocuk </w:t>
      </w:r>
      <w:r w:rsidR="004A7278" w:rsidRPr="002F31CA">
        <w:rPr>
          <w:rFonts w:ascii="Arial" w:hAnsi="Arial" w:cs="Arial"/>
          <w:sz w:val="20"/>
          <w:szCs w:val="20"/>
        </w:rPr>
        <w:t xml:space="preserve">Hematolojisi ve </w:t>
      </w:r>
      <w:r w:rsidRPr="002F31CA">
        <w:rPr>
          <w:rFonts w:ascii="Arial" w:hAnsi="Arial" w:cs="Arial"/>
          <w:sz w:val="20"/>
          <w:szCs w:val="20"/>
        </w:rPr>
        <w:t>Onkoloji</w:t>
      </w:r>
      <w:r w:rsidR="004A7278" w:rsidRPr="002F31CA">
        <w:rPr>
          <w:rFonts w:ascii="Arial" w:hAnsi="Arial" w:cs="Arial"/>
          <w:sz w:val="20"/>
          <w:szCs w:val="20"/>
        </w:rPr>
        <w:t>si</w:t>
      </w:r>
    </w:p>
    <w:p w:rsidR="00F83563" w:rsidRPr="002F31CA" w:rsidRDefault="004A7278" w:rsidP="00F83563">
      <w:pPr>
        <w:numPr>
          <w:ilvl w:val="0"/>
          <w:numId w:val="8"/>
        </w:numPr>
        <w:spacing w:after="0" w:line="240" w:lineRule="auto"/>
        <w:rPr>
          <w:rFonts w:ascii="Arial" w:hAnsi="Arial" w:cs="Arial"/>
          <w:sz w:val="20"/>
          <w:szCs w:val="20"/>
        </w:rPr>
      </w:pPr>
      <w:r w:rsidRPr="002F31CA">
        <w:rPr>
          <w:rFonts w:ascii="Arial" w:hAnsi="Arial" w:cs="Arial"/>
          <w:sz w:val="20"/>
          <w:szCs w:val="20"/>
        </w:rPr>
        <w:t>Çocuk Ruh Sağlığı v</w:t>
      </w:r>
      <w:r w:rsidR="00F83563" w:rsidRPr="002F31CA">
        <w:rPr>
          <w:rFonts w:ascii="Arial" w:hAnsi="Arial" w:cs="Arial"/>
          <w:sz w:val="20"/>
          <w:szCs w:val="20"/>
        </w:rPr>
        <w:t>e Hastalıkları</w:t>
      </w:r>
    </w:p>
    <w:p w:rsidR="00F83563" w:rsidRPr="002F31CA" w:rsidRDefault="004A7278" w:rsidP="00F83563">
      <w:pPr>
        <w:numPr>
          <w:ilvl w:val="0"/>
          <w:numId w:val="8"/>
        </w:numPr>
        <w:spacing w:after="0" w:line="240" w:lineRule="auto"/>
        <w:rPr>
          <w:rFonts w:ascii="Arial" w:hAnsi="Arial" w:cs="Arial"/>
          <w:sz w:val="20"/>
          <w:szCs w:val="20"/>
        </w:rPr>
      </w:pPr>
      <w:r w:rsidRPr="002F31CA">
        <w:rPr>
          <w:rFonts w:ascii="Arial" w:hAnsi="Arial" w:cs="Arial"/>
          <w:sz w:val="20"/>
          <w:szCs w:val="20"/>
        </w:rPr>
        <w:t>Çocuk Sağlığı v</w:t>
      </w:r>
      <w:r w:rsidR="00F83563" w:rsidRPr="002F31CA">
        <w:rPr>
          <w:rFonts w:ascii="Arial" w:hAnsi="Arial" w:cs="Arial"/>
          <w:sz w:val="20"/>
          <w:szCs w:val="20"/>
        </w:rPr>
        <w:t>e Hastalıkları</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Dermatoloji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Endokrinoloji</w:t>
      </w:r>
      <w:r w:rsidR="004A7278" w:rsidRPr="002F31CA">
        <w:rPr>
          <w:rFonts w:ascii="Arial" w:hAnsi="Arial" w:cs="Arial"/>
          <w:sz w:val="20"/>
          <w:szCs w:val="20"/>
        </w:rPr>
        <w:t xml:space="preserve"> ve Metabolizma Hastalıkları</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Enfeksiyon Hastalıkları</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 xml:space="preserve">Fiziksel Tıp Ve Rehabilitasyon </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Gastroenteroloji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Göğüs Hastalıkları</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Hematoloji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İç Hastalıklar</w:t>
      </w:r>
      <w:r w:rsidR="004A7278" w:rsidRPr="002F31CA">
        <w:rPr>
          <w:rFonts w:ascii="Arial" w:hAnsi="Arial" w:cs="Arial"/>
          <w:sz w:val="20"/>
          <w:szCs w:val="20"/>
        </w:rPr>
        <w:t>ı</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Kardiyoloji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Nefroloji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Nöroloji</w:t>
      </w:r>
    </w:p>
    <w:p w:rsidR="00F83563" w:rsidRPr="002F31CA" w:rsidRDefault="004A7278" w:rsidP="00F83563">
      <w:pPr>
        <w:numPr>
          <w:ilvl w:val="0"/>
          <w:numId w:val="8"/>
        </w:numPr>
        <w:spacing w:after="0" w:line="240" w:lineRule="auto"/>
        <w:rPr>
          <w:rFonts w:ascii="Arial" w:hAnsi="Arial" w:cs="Arial"/>
          <w:sz w:val="20"/>
          <w:szCs w:val="20"/>
        </w:rPr>
      </w:pPr>
      <w:r w:rsidRPr="002F31CA">
        <w:rPr>
          <w:rFonts w:ascii="Arial" w:hAnsi="Arial" w:cs="Arial"/>
          <w:sz w:val="20"/>
          <w:szCs w:val="20"/>
        </w:rPr>
        <w:t>Nükleer T</w:t>
      </w:r>
      <w:r w:rsidR="00F83563" w:rsidRPr="002F31CA">
        <w:rPr>
          <w:rFonts w:ascii="Arial" w:hAnsi="Arial" w:cs="Arial"/>
          <w:sz w:val="20"/>
          <w:szCs w:val="20"/>
        </w:rPr>
        <w:t>ıp</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Onkoloji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Psikiyatri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Radyasyon Onkolojisi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Radyoloji</w:t>
      </w:r>
    </w:p>
    <w:p w:rsidR="00F83563" w:rsidRPr="002F31CA" w:rsidRDefault="004A7278" w:rsidP="00F83563">
      <w:pPr>
        <w:numPr>
          <w:ilvl w:val="0"/>
          <w:numId w:val="8"/>
        </w:numPr>
        <w:spacing w:after="0" w:line="240" w:lineRule="auto"/>
        <w:rPr>
          <w:rFonts w:ascii="Arial" w:hAnsi="Arial" w:cs="Arial"/>
          <w:sz w:val="20"/>
          <w:szCs w:val="20"/>
        </w:rPr>
      </w:pPr>
      <w:r w:rsidRPr="002F31CA">
        <w:rPr>
          <w:rFonts w:ascii="Arial" w:hAnsi="Arial" w:cs="Arial"/>
          <w:sz w:val="20"/>
          <w:szCs w:val="20"/>
        </w:rPr>
        <w:t>FTR/</w:t>
      </w:r>
      <w:r w:rsidR="00F83563" w:rsidRPr="002F31CA">
        <w:rPr>
          <w:rFonts w:ascii="Arial" w:hAnsi="Arial" w:cs="Arial"/>
          <w:sz w:val="20"/>
          <w:szCs w:val="20"/>
        </w:rPr>
        <w:t>Romatoloji</w:t>
      </w:r>
    </w:p>
    <w:p w:rsidR="00F83563" w:rsidRPr="002F31CA" w:rsidRDefault="00F83563" w:rsidP="00F83563">
      <w:pPr>
        <w:numPr>
          <w:ilvl w:val="0"/>
          <w:numId w:val="8"/>
        </w:numPr>
        <w:spacing w:after="0" w:line="240" w:lineRule="auto"/>
        <w:rPr>
          <w:rFonts w:ascii="Arial" w:hAnsi="Arial" w:cs="Arial"/>
          <w:sz w:val="20"/>
          <w:szCs w:val="20"/>
        </w:rPr>
      </w:pPr>
      <w:r w:rsidRPr="002F31CA">
        <w:rPr>
          <w:rFonts w:ascii="Arial" w:hAnsi="Arial" w:cs="Arial"/>
          <w:sz w:val="20"/>
          <w:szCs w:val="20"/>
        </w:rPr>
        <w:t>Farmakoloji</w:t>
      </w:r>
    </w:p>
    <w:p w:rsidR="00F83563" w:rsidRPr="002F31CA" w:rsidRDefault="004A7278" w:rsidP="00F83563">
      <w:pPr>
        <w:numPr>
          <w:ilvl w:val="0"/>
          <w:numId w:val="8"/>
        </w:numPr>
        <w:spacing w:after="0" w:line="240" w:lineRule="auto"/>
        <w:rPr>
          <w:rFonts w:ascii="Arial" w:hAnsi="Arial" w:cs="Arial"/>
          <w:sz w:val="20"/>
          <w:szCs w:val="20"/>
        </w:rPr>
      </w:pPr>
      <w:r w:rsidRPr="002F31CA">
        <w:rPr>
          <w:rFonts w:ascii="Arial" w:hAnsi="Arial" w:cs="Arial"/>
          <w:sz w:val="20"/>
          <w:szCs w:val="20"/>
        </w:rPr>
        <w:t>Halk S</w:t>
      </w:r>
      <w:r w:rsidR="00F83563" w:rsidRPr="002F31CA">
        <w:rPr>
          <w:rFonts w:ascii="Arial" w:hAnsi="Arial" w:cs="Arial"/>
          <w:sz w:val="20"/>
          <w:szCs w:val="20"/>
        </w:rPr>
        <w:t>ağlığı</w:t>
      </w:r>
    </w:p>
    <w:p w:rsidR="00F83563" w:rsidRPr="002F31CA" w:rsidRDefault="00F83563" w:rsidP="00F83563">
      <w:pPr>
        <w:ind w:left="360"/>
        <w:rPr>
          <w:rFonts w:ascii="Arial" w:hAnsi="Arial" w:cs="Arial"/>
          <w:sz w:val="20"/>
          <w:szCs w:val="20"/>
        </w:rPr>
      </w:pPr>
    </w:p>
    <w:p w:rsidR="00F83563" w:rsidRPr="002F31CA" w:rsidRDefault="00F83563" w:rsidP="00F83563">
      <w:pPr>
        <w:ind w:left="360"/>
        <w:jc w:val="center"/>
        <w:rPr>
          <w:rFonts w:ascii="Arial" w:hAnsi="Arial" w:cs="Arial"/>
          <w:b/>
          <w:sz w:val="20"/>
          <w:szCs w:val="20"/>
        </w:rPr>
      </w:pPr>
      <w:r w:rsidRPr="002F31CA">
        <w:rPr>
          <w:rFonts w:ascii="Arial" w:hAnsi="Arial" w:cs="Arial"/>
          <w:b/>
          <w:sz w:val="20"/>
          <w:szCs w:val="20"/>
        </w:rPr>
        <w:lastRenderedPageBreak/>
        <w:t>CERRAHİ TIP BİLİMLERİ</w:t>
      </w:r>
    </w:p>
    <w:p w:rsidR="00F83563" w:rsidRPr="002F31CA" w:rsidRDefault="004A7278"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İLK VE ACİL TIP</w:t>
      </w:r>
      <w:r w:rsidR="00F83563" w:rsidRPr="002F31CA">
        <w:rPr>
          <w:b/>
          <w:sz w:val="20"/>
          <w:lang w:val="tr-TR"/>
        </w:rPr>
        <w:t>:</w:t>
      </w:r>
    </w:p>
    <w:p w:rsidR="00F83563" w:rsidRPr="002F31CA" w:rsidRDefault="00F83563" w:rsidP="00F83563">
      <w:pPr>
        <w:jc w:val="both"/>
        <w:rPr>
          <w:rFonts w:ascii="Arial" w:hAnsi="Arial" w:cs="Arial"/>
          <w:sz w:val="20"/>
          <w:szCs w:val="20"/>
        </w:rPr>
      </w:pPr>
      <w:r w:rsidRPr="002F31CA">
        <w:rPr>
          <w:rFonts w:ascii="Arial" w:hAnsi="Arial" w:cs="Arial"/>
          <w:sz w:val="20"/>
          <w:szCs w:val="20"/>
        </w:rPr>
        <w:t>Acil serviste öğretim üyeleri, Acil tıp ve pediatri araştırma görevlileri, hemşire, hastabakıcı ve temizlik personelleri ile 24 saat kesintisiz hizmet verilmektedir.</w:t>
      </w:r>
    </w:p>
    <w:p w:rsidR="00F83563" w:rsidRPr="002F31CA" w:rsidRDefault="00F83563" w:rsidP="00F83563">
      <w:pPr>
        <w:jc w:val="both"/>
        <w:rPr>
          <w:rFonts w:ascii="Arial" w:hAnsi="Arial" w:cs="Arial"/>
          <w:sz w:val="20"/>
          <w:szCs w:val="20"/>
        </w:rPr>
      </w:pPr>
      <w:r w:rsidRPr="002F31CA">
        <w:rPr>
          <w:rFonts w:ascii="Arial" w:hAnsi="Arial" w:cs="Arial"/>
          <w:sz w:val="20"/>
          <w:szCs w:val="20"/>
        </w:rPr>
        <w:t>Acil serviste Büyük Acil ve Pediatri Acil olarak iki bölümde hizmet sunulmaktadır.</w:t>
      </w:r>
    </w:p>
    <w:p w:rsidR="005D00D0" w:rsidRPr="002F31CA" w:rsidRDefault="00F83563" w:rsidP="00F83563">
      <w:pPr>
        <w:jc w:val="both"/>
        <w:rPr>
          <w:rFonts w:ascii="Arial" w:hAnsi="Arial" w:cs="Arial"/>
          <w:b/>
          <w:sz w:val="20"/>
          <w:szCs w:val="20"/>
        </w:rPr>
      </w:pPr>
      <w:r w:rsidRPr="002F31CA">
        <w:rPr>
          <w:rFonts w:ascii="Arial" w:hAnsi="Arial" w:cs="Arial"/>
          <w:sz w:val="20"/>
          <w:szCs w:val="20"/>
        </w:rPr>
        <w:t>Acil serviste, akut bir sağlık sorunu ile başvuran hastaların değerlendirme ve gerekli tedavileri sağlanmaktadır. Amaç, acil servise başvuran hastaları değerlendirme, tanı koyma,</w:t>
      </w:r>
      <w:r w:rsidR="004A3D84">
        <w:rPr>
          <w:rFonts w:ascii="Arial" w:hAnsi="Arial" w:cs="Arial"/>
          <w:sz w:val="20"/>
          <w:szCs w:val="20"/>
        </w:rPr>
        <w:t xml:space="preserve"> </w:t>
      </w:r>
      <w:r w:rsidRPr="002F31CA">
        <w:rPr>
          <w:rFonts w:ascii="Arial" w:hAnsi="Arial" w:cs="Arial"/>
          <w:sz w:val="20"/>
          <w:szCs w:val="20"/>
        </w:rPr>
        <w:t>tedavisini düzenleme ve sonuçlandırmadır.</w:t>
      </w:r>
    </w:p>
    <w:p w:rsidR="00F83563" w:rsidRPr="002F31CA" w:rsidRDefault="00F83563" w:rsidP="00F83563">
      <w:pPr>
        <w:jc w:val="both"/>
        <w:rPr>
          <w:rFonts w:ascii="Arial" w:hAnsi="Arial" w:cs="Arial"/>
          <w:b/>
          <w:sz w:val="20"/>
          <w:szCs w:val="20"/>
        </w:rPr>
      </w:pPr>
      <w:r w:rsidRPr="002F31CA">
        <w:rPr>
          <w:rFonts w:ascii="Arial" w:hAnsi="Arial" w:cs="Arial"/>
          <w:b/>
          <w:sz w:val="20"/>
          <w:szCs w:val="20"/>
        </w:rPr>
        <w:t>ANESTEZİYOLOJİ:</w:t>
      </w:r>
    </w:p>
    <w:p w:rsidR="00F83563" w:rsidRPr="002F31CA" w:rsidRDefault="00F83563" w:rsidP="00F83563">
      <w:pPr>
        <w:jc w:val="both"/>
        <w:rPr>
          <w:rFonts w:ascii="Arial" w:hAnsi="Arial" w:cs="Arial"/>
          <w:sz w:val="20"/>
          <w:szCs w:val="20"/>
        </w:rPr>
      </w:pPr>
      <w:r w:rsidRPr="002F31CA">
        <w:rPr>
          <w:rFonts w:ascii="Arial" w:hAnsi="Arial" w:cs="Arial"/>
          <w:sz w:val="20"/>
          <w:szCs w:val="20"/>
        </w:rPr>
        <w:t xml:space="preserve">Ağrı (algoloji) yanı sıra yataklı reanimasyon ünitesi bulunan </w:t>
      </w:r>
      <w:r w:rsidR="004A7278" w:rsidRPr="002F31CA">
        <w:rPr>
          <w:rFonts w:ascii="Arial" w:hAnsi="Arial" w:cs="Arial"/>
          <w:sz w:val="20"/>
          <w:szCs w:val="20"/>
        </w:rPr>
        <w:t>anabilim dalında</w:t>
      </w:r>
      <w:r w:rsidRPr="002F31CA">
        <w:rPr>
          <w:rFonts w:ascii="Arial" w:hAnsi="Arial" w:cs="Arial"/>
          <w:sz w:val="20"/>
          <w:szCs w:val="20"/>
        </w:rPr>
        <w:t>;</w:t>
      </w:r>
    </w:p>
    <w:p w:rsidR="00F83563" w:rsidRPr="002F31CA" w:rsidRDefault="00F83563" w:rsidP="00F83563">
      <w:pPr>
        <w:jc w:val="both"/>
        <w:rPr>
          <w:rFonts w:ascii="Arial" w:hAnsi="Arial" w:cs="Arial"/>
          <w:b/>
          <w:sz w:val="20"/>
          <w:szCs w:val="20"/>
        </w:rPr>
      </w:pPr>
      <w:r w:rsidRPr="002F31CA">
        <w:rPr>
          <w:rFonts w:ascii="Arial" w:hAnsi="Arial" w:cs="Arial"/>
          <w:b/>
          <w:sz w:val="20"/>
          <w:szCs w:val="20"/>
        </w:rPr>
        <w:t>Tüm cerrahi bölümler için,</w:t>
      </w:r>
    </w:p>
    <w:p w:rsidR="00F83563" w:rsidRPr="002F31CA" w:rsidRDefault="00F83563" w:rsidP="00F83563">
      <w:pPr>
        <w:numPr>
          <w:ilvl w:val="0"/>
          <w:numId w:val="9"/>
        </w:numPr>
        <w:spacing w:after="0" w:line="240" w:lineRule="auto"/>
        <w:jc w:val="both"/>
        <w:rPr>
          <w:rFonts w:ascii="Arial" w:hAnsi="Arial" w:cs="Arial"/>
          <w:sz w:val="20"/>
          <w:szCs w:val="20"/>
        </w:rPr>
      </w:pPr>
      <w:r w:rsidRPr="002F31CA">
        <w:rPr>
          <w:rFonts w:ascii="Arial" w:hAnsi="Arial" w:cs="Arial"/>
          <w:sz w:val="20"/>
          <w:szCs w:val="20"/>
        </w:rPr>
        <w:t>Ameliyat öncesi dönemde hasta hazırlığı</w:t>
      </w:r>
      <w:r w:rsidR="004A7278" w:rsidRPr="002F31CA">
        <w:rPr>
          <w:rFonts w:ascii="Arial" w:hAnsi="Arial" w:cs="Arial"/>
          <w:sz w:val="20"/>
          <w:szCs w:val="20"/>
        </w:rPr>
        <w:t>,</w:t>
      </w:r>
    </w:p>
    <w:p w:rsidR="00F83563" w:rsidRPr="002F31CA" w:rsidRDefault="00F83563" w:rsidP="00F83563">
      <w:pPr>
        <w:numPr>
          <w:ilvl w:val="0"/>
          <w:numId w:val="9"/>
        </w:numPr>
        <w:spacing w:after="0" w:line="240" w:lineRule="auto"/>
        <w:jc w:val="both"/>
        <w:rPr>
          <w:rFonts w:ascii="Arial" w:hAnsi="Arial" w:cs="Arial"/>
          <w:sz w:val="20"/>
          <w:szCs w:val="20"/>
        </w:rPr>
      </w:pPr>
      <w:r w:rsidRPr="002F31CA">
        <w:rPr>
          <w:rFonts w:ascii="Arial" w:hAnsi="Arial" w:cs="Arial"/>
          <w:sz w:val="20"/>
          <w:szCs w:val="20"/>
        </w:rPr>
        <w:t xml:space="preserve">Sedasyon altında her </w:t>
      </w:r>
      <w:r w:rsidR="004A7278" w:rsidRPr="002F31CA">
        <w:rPr>
          <w:rFonts w:ascii="Arial" w:hAnsi="Arial" w:cs="Arial"/>
          <w:sz w:val="20"/>
          <w:szCs w:val="20"/>
        </w:rPr>
        <w:t>türlü girişimsel tanı işlemi,</w:t>
      </w:r>
    </w:p>
    <w:p w:rsidR="00F83563" w:rsidRPr="002F31CA" w:rsidRDefault="00F83563" w:rsidP="00F83563">
      <w:pPr>
        <w:numPr>
          <w:ilvl w:val="0"/>
          <w:numId w:val="9"/>
        </w:numPr>
        <w:spacing w:after="0" w:line="240" w:lineRule="auto"/>
        <w:jc w:val="both"/>
        <w:rPr>
          <w:rFonts w:ascii="Arial" w:hAnsi="Arial" w:cs="Arial"/>
          <w:sz w:val="20"/>
          <w:szCs w:val="20"/>
        </w:rPr>
      </w:pPr>
      <w:r w:rsidRPr="002F31CA">
        <w:rPr>
          <w:rFonts w:ascii="Arial" w:hAnsi="Arial" w:cs="Arial"/>
          <w:sz w:val="20"/>
          <w:szCs w:val="20"/>
        </w:rPr>
        <w:t>Son teknoloji cihazlar ile anestezi uygulaması</w:t>
      </w:r>
      <w:r w:rsidR="004A7278" w:rsidRPr="002F31CA">
        <w:rPr>
          <w:rFonts w:ascii="Arial" w:hAnsi="Arial" w:cs="Arial"/>
          <w:sz w:val="20"/>
          <w:szCs w:val="20"/>
        </w:rPr>
        <w:t>,</w:t>
      </w:r>
    </w:p>
    <w:p w:rsidR="00F83563" w:rsidRPr="002F31CA" w:rsidRDefault="00F83563" w:rsidP="00F83563">
      <w:pPr>
        <w:numPr>
          <w:ilvl w:val="0"/>
          <w:numId w:val="9"/>
        </w:numPr>
        <w:spacing w:after="0" w:line="240" w:lineRule="auto"/>
        <w:jc w:val="both"/>
        <w:rPr>
          <w:rFonts w:ascii="Arial" w:hAnsi="Arial" w:cs="Arial"/>
          <w:sz w:val="20"/>
          <w:szCs w:val="20"/>
        </w:rPr>
      </w:pPr>
      <w:r w:rsidRPr="002F31CA">
        <w:rPr>
          <w:rFonts w:ascii="Arial" w:hAnsi="Arial" w:cs="Arial"/>
          <w:sz w:val="20"/>
          <w:szCs w:val="20"/>
        </w:rPr>
        <w:t>Kronik ağrı tedavileri ile ilgili işlemler yapılmaktadır.</w:t>
      </w:r>
    </w:p>
    <w:p w:rsidR="004A7278" w:rsidRPr="002F31CA" w:rsidRDefault="004A7278" w:rsidP="004A7278">
      <w:pPr>
        <w:spacing w:after="0" w:line="240" w:lineRule="auto"/>
        <w:ind w:left="720"/>
        <w:jc w:val="both"/>
        <w:rPr>
          <w:rFonts w:ascii="Arial" w:hAnsi="Arial" w:cs="Arial"/>
          <w:sz w:val="20"/>
          <w:szCs w:val="20"/>
        </w:rPr>
      </w:pPr>
    </w:p>
    <w:p w:rsidR="00F83563" w:rsidRPr="002F31CA" w:rsidRDefault="00F83563" w:rsidP="00F83563">
      <w:pPr>
        <w:jc w:val="both"/>
        <w:rPr>
          <w:rFonts w:ascii="Arial" w:hAnsi="Arial" w:cs="Arial"/>
          <w:b/>
          <w:sz w:val="20"/>
          <w:szCs w:val="20"/>
        </w:rPr>
      </w:pPr>
      <w:r w:rsidRPr="002F31CA">
        <w:rPr>
          <w:rFonts w:ascii="Arial" w:hAnsi="Arial" w:cs="Arial"/>
          <w:b/>
          <w:sz w:val="20"/>
          <w:szCs w:val="20"/>
        </w:rPr>
        <w:t xml:space="preserve">Yapılan </w:t>
      </w:r>
      <w:r w:rsidR="004A7278" w:rsidRPr="002F31CA">
        <w:rPr>
          <w:rFonts w:ascii="Arial" w:hAnsi="Arial" w:cs="Arial"/>
          <w:b/>
          <w:sz w:val="20"/>
          <w:szCs w:val="20"/>
        </w:rPr>
        <w:t>U</w:t>
      </w:r>
      <w:r w:rsidRPr="002F31CA">
        <w:rPr>
          <w:rFonts w:ascii="Arial" w:hAnsi="Arial" w:cs="Arial"/>
          <w:b/>
          <w:sz w:val="20"/>
          <w:szCs w:val="20"/>
        </w:rPr>
        <w:t>ygulamalar:</w:t>
      </w:r>
    </w:p>
    <w:p w:rsidR="00F83563" w:rsidRPr="002F31CA" w:rsidRDefault="00F83563" w:rsidP="00F83563">
      <w:pPr>
        <w:jc w:val="both"/>
        <w:rPr>
          <w:rFonts w:ascii="Arial" w:hAnsi="Arial" w:cs="Arial"/>
          <w:sz w:val="20"/>
          <w:szCs w:val="20"/>
        </w:rPr>
      </w:pPr>
      <w:r w:rsidRPr="002F31CA">
        <w:rPr>
          <w:rFonts w:ascii="Arial" w:hAnsi="Arial" w:cs="Arial"/>
          <w:sz w:val="20"/>
          <w:szCs w:val="20"/>
        </w:rPr>
        <w:t>Postoperatif aneljezi, ağrısız doğum, akupunktur, sinir blokları, ağrı tedavisi amaçlı spinal, epidural port takılması, çöliak ganglion bloğu, gasser ganglion bloğu, lomber sempatik blok, lizis gibi invaziv girişimler de yapılmaktadır.</w:t>
      </w:r>
    </w:p>
    <w:p w:rsidR="00F83563" w:rsidRPr="002F31CA" w:rsidRDefault="00F83563" w:rsidP="00F83563">
      <w:pPr>
        <w:jc w:val="both"/>
        <w:rPr>
          <w:rFonts w:ascii="Arial" w:hAnsi="Arial" w:cs="Arial"/>
          <w:b/>
          <w:sz w:val="20"/>
          <w:szCs w:val="20"/>
        </w:rPr>
      </w:pPr>
      <w:r w:rsidRPr="002F31CA">
        <w:rPr>
          <w:rFonts w:ascii="Arial" w:hAnsi="Arial" w:cs="Arial"/>
          <w:b/>
          <w:sz w:val="20"/>
          <w:szCs w:val="20"/>
        </w:rPr>
        <w:t>ÇOCUK CERRAHİSİ:</w:t>
      </w:r>
    </w:p>
    <w:p w:rsidR="00F83563" w:rsidRPr="002F31CA" w:rsidRDefault="00F83563" w:rsidP="00F83563">
      <w:pPr>
        <w:jc w:val="both"/>
        <w:rPr>
          <w:rFonts w:ascii="Arial" w:hAnsi="Arial" w:cs="Arial"/>
          <w:sz w:val="20"/>
          <w:szCs w:val="20"/>
        </w:rPr>
      </w:pPr>
      <w:r w:rsidRPr="002F31CA">
        <w:rPr>
          <w:rFonts w:ascii="Arial" w:hAnsi="Arial" w:cs="Arial"/>
          <w:sz w:val="20"/>
          <w:szCs w:val="20"/>
        </w:rPr>
        <w:t>Çocuk cerrahisi tüm bebeklik, çocukluk ve ilk gençlik döneminde,</w:t>
      </w:r>
      <w:r w:rsidR="004A7278" w:rsidRPr="002F31CA">
        <w:rPr>
          <w:rFonts w:ascii="Arial" w:hAnsi="Arial" w:cs="Arial"/>
          <w:sz w:val="20"/>
          <w:szCs w:val="20"/>
        </w:rPr>
        <w:t xml:space="preserve"> </w:t>
      </w:r>
      <w:r w:rsidRPr="002F31CA">
        <w:rPr>
          <w:rFonts w:ascii="Arial" w:hAnsi="Arial" w:cs="Arial"/>
          <w:sz w:val="20"/>
          <w:szCs w:val="20"/>
        </w:rPr>
        <w:t>yani 0-16 yaşlar arasında rastlanan cerrahi hastalıkların tedavisi ile uğraşır.</w:t>
      </w:r>
      <w:r w:rsidR="004A7278" w:rsidRPr="002F31CA">
        <w:rPr>
          <w:rFonts w:ascii="Arial" w:hAnsi="Arial" w:cs="Arial"/>
          <w:sz w:val="20"/>
          <w:szCs w:val="20"/>
        </w:rPr>
        <w:t xml:space="preserve"> </w:t>
      </w:r>
      <w:r w:rsidRPr="002F31CA">
        <w:rPr>
          <w:rFonts w:ascii="Arial" w:hAnsi="Arial" w:cs="Arial"/>
          <w:sz w:val="20"/>
          <w:szCs w:val="20"/>
        </w:rPr>
        <w:t>Ağır doğumsal anomalilerin düzeltilmesi için yapılan ameliyatlardan,</w:t>
      </w:r>
      <w:r w:rsidR="004A7278" w:rsidRPr="002F31CA">
        <w:rPr>
          <w:rFonts w:ascii="Arial" w:hAnsi="Arial" w:cs="Arial"/>
          <w:sz w:val="20"/>
          <w:szCs w:val="20"/>
        </w:rPr>
        <w:t xml:space="preserve"> </w:t>
      </w:r>
      <w:r w:rsidRPr="002F31CA">
        <w:rPr>
          <w:rFonts w:ascii="Arial" w:hAnsi="Arial" w:cs="Arial"/>
          <w:sz w:val="20"/>
          <w:szCs w:val="20"/>
        </w:rPr>
        <w:t>fıtık apandisit,</w:t>
      </w:r>
      <w:r w:rsidR="004A7278" w:rsidRPr="002F31CA">
        <w:rPr>
          <w:rFonts w:ascii="Arial" w:hAnsi="Arial" w:cs="Arial"/>
          <w:sz w:val="20"/>
          <w:szCs w:val="20"/>
        </w:rPr>
        <w:t xml:space="preserve"> </w:t>
      </w:r>
      <w:r w:rsidRPr="002F31CA">
        <w:rPr>
          <w:rFonts w:ascii="Arial" w:hAnsi="Arial" w:cs="Arial"/>
          <w:sz w:val="20"/>
          <w:szCs w:val="20"/>
        </w:rPr>
        <w:t>inmemiş testis gibi sık rastlanan çocukluk çağı problemlerin tedavisine; yüzeysel enfeksiyonlardan cerrahi işlemlere kadar uzanan geniş bir alanda  faaliyet gösterir.</w:t>
      </w:r>
    </w:p>
    <w:p w:rsidR="00800FDD" w:rsidRPr="002F31CA" w:rsidRDefault="00800FDD" w:rsidP="00F83563">
      <w:pPr>
        <w:jc w:val="both"/>
        <w:rPr>
          <w:rFonts w:ascii="Arial" w:hAnsi="Arial" w:cs="Arial"/>
          <w:sz w:val="20"/>
          <w:szCs w:val="20"/>
        </w:rPr>
      </w:pPr>
    </w:p>
    <w:p w:rsidR="00800FDD" w:rsidRPr="002F31CA" w:rsidRDefault="00800FDD" w:rsidP="00F83563">
      <w:pPr>
        <w:jc w:val="both"/>
        <w:rPr>
          <w:rFonts w:ascii="Arial" w:hAnsi="Arial" w:cs="Arial"/>
          <w:sz w:val="20"/>
          <w:szCs w:val="20"/>
        </w:rPr>
      </w:pPr>
    </w:p>
    <w:p w:rsidR="00800FDD" w:rsidRPr="002F31CA" w:rsidRDefault="00800FDD" w:rsidP="00F83563">
      <w:pPr>
        <w:jc w:val="both"/>
        <w:rPr>
          <w:rFonts w:ascii="Arial" w:hAnsi="Arial" w:cs="Arial"/>
          <w:sz w:val="20"/>
          <w:szCs w:val="20"/>
        </w:rPr>
      </w:pPr>
    </w:p>
    <w:p w:rsidR="00800FDD" w:rsidRPr="002F31CA" w:rsidRDefault="00800FDD" w:rsidP="00F83563">
      <w:pPr>
        <w:jc w:val="both"/>
        <w:rPr>
          <w:rFonts w:ascii="Arial" w:hAnsi="Arial" w:cs="Arial"/>
          <w:sz w:val="20"/>
          <w:szCs w:val="20"/>
        </w:rPr>
      </w:pPr>
    </w:p>
    <w:p w:rsidR="00800FDD" w:rsidRPr="002F31CA" w:rsidRDefault="00800FDD" w:rsidP="00F83563">
      <w:pPr>
        <w:jc w:val="both"/>
        <w:rPr>
          <w:rFonts w:ascii="Arial" w:hAnsi="Arial" w:cs="Arial"/>
          <w:sz w:val="20"/>
          <w:szCs w:val="20"/>
        </w:rPr>
      </w:pPr>
    </w:p>
    <w:p w:rsidR="00800FDD" w:rsidRPr="002F31CA" w:rsidRDefault="00800FDD" w:rsidP="00F83563">
      <w:pPr>
        <w:jc w:val="both"/>
        <w:rPr>
          <w:rFonts w:ascii="Arial" w:hAnsi="Arial" w:cs="Arial"/>
          <w:sz w:val="20"/>
          <w:szCs w:val="20"/>
        </w:rPr>
      </w:pPr>
    </w:p>
    <w:p w:rsidR="00800FDD" w:rsidRPr="002F31CA" w:rsidRDefault="00800FDD" w:rsidP="00F83563">
      <w:pPr>
        <w:jc w:val="both"/>
        <w:rPr>
          <w:rFonts w:ascii="Arial" w:hAnsi="Arial" w:cs="Arial"/>
          <w:sz w:val="20"/>
          <w:szCs w:val="20"/>
        </w:rPr>
      </w:pPr>
    </w:p>
    <w:p w:rsidR="00800FDD" w:rsidRPr="002F31CA" w:rsidRDefault="00800FDD" w:rsidP="00F83563">
      <w:pPr>
        <w:jc w:val="both"/>
        <w:rPr>
          <w:rFonts w:ascii="Arial" w:hAnsi="Arial" w:cs="Arial"/>
          <w:sz w:val="20"/>
          <w:szCs w:val="20"/>
        </w:rPr>
      </w:pPr>
    </w:p>
    <w:p w:rsidR="00F83563" w:rsidRPr="002F31CA" w:rsidRDefault="00F83563" w:rsidP="00F83563">
      <w:pPr>
        <w:jc w:val="both"/>
        <w:rPr>
          <w:rFonts w:ascii="Arial" w:hAnsi="Arial" w:cs="Arial"/>
          <w:b/>
          <w:sz w:val="20"/>
          <w:szCs w:val="20"/>
        </w:rPr>
      </w:pPr>
      <w:r w:rsidRPr="002F31CA">
        <w:rPr>
          <w:rFonts w:ascii="Arial" w:hAnsi="Arial" w:cs="Arial"/>
          <w:b/>
          <w:sz w:val="20"/>
          <w:szCs w:val="20"/>
        </w:rPr>
        <w:lastRenderedPageBreak/>
        <w:t>GENEL CERRAHİ:</w:t>
      </w:r>
    </w:p>
    <w:p w:rsidR="004A7278" w:rsidRPr="002F31CA" w:rsidRDefault="00800FDD" w:rsidP="00F83563">
      <w:pPr>
        <w:jc w:val="both"/>
        <w:rPr>
          <w:rFonts w:ascii="Arial" w:hAnsi="Arial" w:cs="Arial"/>
          <w:b/>
          <w:noProof/>
          <w:sz w:val="20"/>
          <w:szCs w:val="20"/>
          <w:lang w:eastAsia="tr-TR"/>
        </w:rPr>
      </w:pPr>
      <w:r w:rsidRPr="002F31CA">
        <w:rPr>
          <w:rFonts w:ascii="Arial" w:hAnsi="Arial" w:cs="Arial"/>
          <w:b/>
          <w:noProof/>
          <w:sz w:val="20"/>
          <w:szCs w:val="20"/>
          <w:lang w:eastAsia="tr-TR"/>
        </w:rPr>
        <w:t xml:space="preserve">                  </w:t>
      </w:r>
      <w:r w:rsidRPr="002F31CA">
        <w:rPr>
          <w:rFonts w:ascii="Arial" w:hAnsi="Arial" w:cs="Arial"/>
          <w:b/>
          <w:noProof/>
          <w:sz w:val="20"/>
          <w:szCs w:val="20"/>
          <w:lang w:eastAsia="tr-TR"/>
        </w:rPr>
        <w:drawing>
          <wp:inline distT="0" distB="0" distL="0" distR="0">
            <wp:extent cx="4762500" cy="3738032"/>
            <wp:effectExtent l="19050" t="0" r="0" b="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62500" cy="3738032"/>
                    </a:xfrm>
                    <a:prstGeom prst="rect">
                      <a:avLst/>
                    </a:prstGeom>
                    <a:noFill/>
                    <a:ln w="9525">
                      <a:noFill/>
                      <a:miter lim="800000"/>
                      <a:headEnd/>
                      <a:tailEnd/>
                    </a:ln>
                  </pic:spPr>
                </pic:pic>
              </a:graphicData>
            </a:graphic>
          </wp:inline>
        </w:drawing>
      </w:r>
    </w:p>
    <w:p w:rsidR="00800FDD" w:rsidRPr="002F31CA" w:rsidRDefault="00800FDD" w:rsidP="00F83563">
      <w:pPr>
        <w:jc w:val="both"/>
        <w:rPr>
          <w:rFonts w:ascii="Arial" w:hAnsi="Arial" w:cs="Arial"/>
          <w:b/>
          <w:noProof/>
          <w:sz w:val="20"/>
          <w:szCs w:val="20"/>
          <w:lang w:eastAsia="tr-TR"/>
        </w:rPr>
      </w:pPr>
      <w:r w:rsidRPr="002F31CA">
        <w:rPr>
          <w:rFonts w:ascii="Arial" w:hAnsi="Arial" w:cs="Arial"/>
          <w:b/>
          <w:noProof/>
          <w:sz w:val="20"/>
          <w:szCs w:val="20"/>
          <w:lang w:eastAsia="tr-TR"/>
        </w:rPr>
        <w:drawing>
          <wp:inline distT="0" distB="0" distL="0" distR="0">
            <wp:extent cx="6248400" cy="3800475"/>
            <wp:effectExtent l="19050" t="0" r="0" b="0"/>
            <wp:docPr id="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248400" cy="3800475"/>
                    </a:xfrm>
                    <a:prstGeom prst="rect">
                      <a:avLst/>
                    </a:prstGeom>
                    <a:noFill/>
                    <a:ln w="9525">
                      <a:noFill/>
                      <a:miter lim="800000"/>
                      <a:headEnd/>
                      <a:tailEnd/>
                    </a:ln>
                  </pic:spPr>
                </pic:pic>
              </a:graphicData>
            </a:graphic>
          </wp:inline>
        </w:drawing>
      </w:r>
    </w:p>
    <w:p w:rsidR="006159EF" w:rsidRPr="002F31CA" w:rsidRDefault="00F83563" w:rsidP="00CB72B2">
      <w:pPr>
        <w:jc w:val="both"/>
        <w:rPr>
          <w:rFonts w:ascii="Arial" w:hAnsi="Arial" w:cs="Arial"/>
          <w:sz w:val="20"/>
          <w:szCs w:val="20"/>
        </w:rPr>
      </w:pPr>
      <w:r w:rsidRPr="002F31CA">
        <w:rPr>
          <w:rFonts w:ascii="Arial" w:hAnsi="Arial" w:cs="Arial"/>
          <w:sz w:val="20"/>
          <w:szCs w:val="20"/>
        </w:rPr>
        <w:lastRenderedPageBreak/>
        <w:t>Genel cerrahi tıbbın önemli ve geniş kapsamlı alanlarından biridir. Farklı ilgi alanlarına sahip kadrolar sayesinde başta minimal invaziv cerrahi,</w:t>
      </w:r>
      <w:r w:rsidR="004A7278" w:rsidRPr="002F31CA">
        <w:rPr>
          <w:rFonts w:ascii="Arial" w:hAnsi="Arial" w:cs="Arial"/>
          <w:sz w:val="20"/>
          <w:szCs w:val="20"/>
        </w:rPr>
        <w:t xml:space="preserve"> </w:t>
      </w:r>
      <w:r w:rsidRPr="002F31CA">
        <w:rPr>
          <w:rFonts w:ascii="Arial" w:hAnsi="Arial" w:cs="Arial"/>
          <w:sz w:val="20"/>
          <w:szCs w:val="20"/>
        </w:rPr>
        <w:t>acil cerrahi ve endokrin</w:t>
      </w:r>
      <w:r w:rsidR="004A7278" w:rsidRPr="002F31CA">
        <w:rPr>
          <w:rFonts w:ascii="Arial" w:hAnsi="Arial" w:cs="Arial"/>
          <w:sz w:val="20"/>
          <w:szCs w:val="20"/>
        </w:rPr>
        <w:t xml:space="preserve"> </w:t>
      </w:r>
      <w:r w:rsidRPr="002F31CA">
        <w:rPr>
          <w:rFonts w:ascii="Arial" w:hAnsi="Arial" w:cs="Arial"/>
          <w:sz w:val="20"/>
          <w:szCs w:val="20"/>
        </w:rPr>
        <w:t>(meme</w:t>
      </w:r>
      <w:r w:rsidR="004A7278" w:rsidRPr="002F31CA">
        <w:rPr>
          <w:rFonts w:ascii="Arial" w:hAnsi="Arial" w:cs="Arial"/>
          <w:sz w:val="20"/>
          <w:szCs w:val="20"/>
        </w:rPr>
        <w:t>,</w:t>
      </w:r>
      <w:r w:rsidRPr="002F31CA">
        <w:rPr>
          <w:rFonts w:ascii="Arial" w:hAnsi="Arial" w:cs="Arial"/>
          <w:sz w:val="20"/>
          <w:szCs w:val="20"/>
        </w:rPr>
        <w:t xml:space="preserve"> guatr bezi ve böbreküstü bezi) cerrahisi olmak üzere gastrointestinal sistem (sindirim sistemi) cerahisi ve hepat</w:t>
      </w:r>
      <w:r w:rsidR="004A7278" w:rsidRPr="002F31CA">
        <w:rPr>
          <w:rFonts w:ascii="Arial" w:hAnsi="Arial" w:cs="Arial"/>
          <w:sz w:val="20"/>
          <w:szCs w:val="20"/>
        </w:rPr>
        <w:t>o-pankreatikobiliyer (karaciğer</w:t>
      </w:r>
      <w:r w:rsidRPr="002F31CA">
        <w:rPr>
          <w:rFonts w:ascii="Arial" w:hAnsi="Arial" w:cs="Arial"/>
          <w:sz w:val="20"/>
          <w:szCs w:val="20"/>
        </w:rPr>
        <w:t>,</w:t>
      </w:r>
      <w:r w:rsidR="004A7278" w:rsidRPr="002F31CA">
        <w:rPr>
          <w:rFonts w:ascii="Arial" w:hAnsi="Arial" w:cs="Arial"/>
          <w:sz w:val="20"/>
          <w:szCs w:val="20"/>
        </w:rPr>
        <w:t xml:space="preserve"> </w:t>
      </w:r>
      <w:r w:rsidRPr="002F31CA">
        <w:rPr>
          <w:rFonts w:ascii="Arial" w:hAnsi="Arial" w:cs="Arial"/>
          <w:sz w:val="20"/>
          <w:szCs w:val="20"/>
        </w:rPr>
        <w:t>pankreas ve safra yolları)</w:t>
      </w:r>
      <w:r w:rsidR="004A7278" w:rsidRPr="002F31CA">
        <w:rPr>
          <w:rFonts w:ascii="Arial" w:hAnsi="Arial" w:cs="Arial"/>
          <w:sz w:val="20"/>
          <w:szCs w:val="20"/>
        </w:rPr>
        <w:t xml:space="preserve"> </w:t>
      </w:r>
      <w:r w:rsidRPr="002F31CA">
        <w:rPr>
          <w:rFonts w:ascii="Arial" w:hAnsi="Arial" w:cs="Arial"/>
          <w:sz w:val="20"/>
          <w:szCs w:val="20"/>
        </w:rPr>
        <w:t>cerrahisinde öncü uygulamalar gerçekleştirilmektedir.</w:t>
      </w:r>
      <w:r w:rsidR="004A7278" w:rsidRPr="002F31CA">
        <w:rPr>
          <w:rFonts w:ascii="Arial" w:hAnsi="Arial" w:cs="Arial"/>
          <w:sz w:val="20"/>
          <w:szCs w:val="20"/>
        </w:rPr>
        <w:t xml:space="preserve"> </w:t>
      </w:r>
      <w:r w:rsidRPr="002F31CA">
        <w:rPr>
          <w:rFonts w:ascii="Arial" w:hAnsi="Arial" w:cs="Arial"/>
          <w:sz w:val="20"/>
          <w:szCs w:val="20"/>
        </w:rPr>
        <w:t>Fıtık cerrahisinde ise bir referans merkezi olma yolundadır,</w:t>
      </w:r>
      <w:r w:rsidR="004A7278" w:rsidRPr="002F31CA">
        <w:rPr>
          <w:rFonts w:ascii="Arial" w:hAnsi="Arial" w:cs="Arial"/>
          <w:sz w:val="20"/>
          <w:szCs w:val="20"/>
        </w:rPr>
        <w:t xml:space="preserve"> </w:t>
      </w:r>
      <w:r w:rsidRPr="002F31CA">
        <w:rPr>
          <w:rFonts w:ascii="Arial" w:hAnsi="Arial" w:cs="Arial"/>
          <w:sz w:val="20"/>
          <w:szCs w:val="20"/>
        </w:rPr>
        <w:t>son yıllarda çok gündemde olan laparoskopik fıtık cerrahisi</w:t>
      </w:r>
      <w:r w:rsidR="004A7278" w:rsidRPr="002F31CA">
        <w:rPr>
          <w:rFonts w:ascii="Arial" w:hAnsi="Arial" w:cs="Arial"/>
          <w:sz w:val="20"/>
          <w:szCs w:val="20"/>
        </w:rPr>
        <w:t xml:space="preserve"> de </w:t>
      </w:r>
      <w:r w:rsidRPr="002F31CA">
        <w:rPr>
          <w:rFonts w:ascii="Arial" w:hAnsi="Arial" w:cs="Arial"/>
          <w:sz w:val="20"/>
          <w:szCs w:val="20"/>
        </w:rPr>
        <w:t>(kansız ameliyat) yoğun şekilde gerçekleştirilmektedir</w:t>
      </w:r>
      <w:r w:rsidR="004A3D84">
        <w:rPr>
          <w:rFonts w:ascii="Arial" w:hAnsi="Arial" w:cs="Arial"/>
          <w:sz w:val="20"/>
          <w:szCs w:val="20"/>
        </w:rPr>
        <w:t>.</w:t>
      </w:r>
    </w:p>
    <w:p w:rsidR="00F83563" w:rsidRPr="002F31CA" w:rsidRDefault="004A7278" w:rsidP="00F83563">
      <w:pPr>
        <w:jc w:val="both"/>
        <w:rPr>
          <w:rFonts w:ascii="Arial" w:hAnsi="Arial" w:cs="Arial"/>
          <w:b/>
          <w:sz w:val="20"/>
          <w:szCs w:val="20"/>
        </w:rPr>
      </w:pPr>
      <w:r w:rsidRPr="002F31CA">
        <w:rPr>
          <w:rFonts w:ascii="Arial" w:hAnsi="Arial" w:cs="Arial"/>
          <w:b/>
          <w:sz w:val="20"/>
          <w:szCs w:val="20"/>
        </w:rPr>
        <w:t>GÖĞÜS CERRAHİSİ</w:t>
      </w:r>
      <w:r w:rsidR="00F83563" w:rsidRPr="002F31CA">
        <w:rPr>
          <w:rFonts w:ascii="Arial" w:hAnsi="Arial" w:cs="Arial"/>
          <w:b/>
          <w:sz w:val="20"/>
          <w:szCs w:val="20"/>
        </w:rPr>
        <w:t>:</w:t>
      </w:r>
    </w:p>
    <w:p w:rsidR="00F83563" w:rsidRPr="002F31CA" w:rsidRDefault="00F83563" w:rsidP="00F83563">
      <w:pPr>
        <w:jc w:val="both"/>
        <w:rPr>
          <w:rFonts w:ascii="Arial" w:hAnsi="Arial" w:cs="Arial"/>
          <w:sz w:val="20"/>
          <w:szCs w:val="20"/>
        </w:rPr>
      </w:pPr>
      <w:r w:rsidRPr="002F31CA">
        <w:rPr>
          <w:rFonts w:ascii="Arial" w:hAnsi="Arial" w:cs="Arial"/>
          <w:sz w:val="20"/>
          <w:szCs w:val="20"/>
        </w:rPr>
        <w:t>Göğüs cerrahisi bölümünde akciğer ve göğüs kafesi içinde yer alan değişik organların geliştirebileceği çeşitli hastalıkların tetkik ve tedavisine yönelik olarak cerrahi hizmet sunulmaktadır.</w:t>
      </w:r>
    </w:p>
    <w:p w:rsidR="00F83563" w:rsidRPr="002F31CA" w:rsidRDefault="00F83563" w:rsidP="00F83563">
      <w:pPr>
        <w:jc w:val="both"/>
        <w:rPr>
          <w:rFonts w:ascii="Arial" w:hAnsi="Arial" w:cs="Arial"/>
          <w:sz w:val="20"/>
          <w:szCs w:val="20"/>
        </w:rPr>
      </w:pPr>
      <w:r w:rsidRPr="002F31CA">
        <w:rPr>
          <w:rFonts w:ascii="Arial" w:hAnsi="Arial" w:cs="Arial"/>
          <w:sz w:val="20"/>
          <w:szCs w:val="20"/>
        </w:rPr>
        <w:t>Bölüme başvuran hastalar; onkoloji, göğüs hastalıkları uzmanları ve radyoloji uzmanlarının da dahil olduğu bir ekip tarafından çok disiplinli bir yaklaşımla değerlendirilmektedir.</w:t>
      </w:r>
    </w:p>
    <w:p w:rsidR="00F83563" w:rsidRPr="002F31CA" w:rsidRDefault="00F83563" w:rsidP="00F83563">
      <w:pPr>
        <w:jc w:val="both"/>
        <w:rPr>
          <w:rFonts w:ascii="Arial" w:hAnsi="Arial" w:cs="Arial"/>
          <w:b/>
          <w:sz w:val="20"/>
          <w:szCs w:val="20"/>
        </w:rPr>
      </w:pPr>
      <w:r w:rsidRPr="002F31CA">
        <w:rPr>
          <w:rFonts w:ascii="Arial" w:hAnsi="Arial" w:cs="Arial"/>
          <w:b/>
          <w:sz w:val="20"/>
          <w:szCs w:val="20"/>
        </w:rPr>
        <w:t>GÖZ HASTALIKLARI:</w:t>
      </w:r>
    </w:p>
    <w:p w:rsidR="00F83563" w:rsidRPr="002F31CA" w:rsidRDefault="00F83563" w:rsidP="00F83563">
      <w:pPr>
        <w:jc w:val="both"/>
        <w:rPr>
          <w:rFonts w:ascii="Arial" w:hAnsi="Arial" w:cs="Arial"/>
          <w:sz w:val="20"/>
          <w:szCs w:val="20"/>
        </w:rPr>
      </w:pPr>
      <w:r w:rsidRPr="002F31CA">
        <w:rPr>
          <w:rFonts w:ascii="Arial" w:hAnsi="Arial" w:cs="Arial"/>
          <w:sz w:val="20"/>
          <w:szCs w:val="20"/>
        </w:rPr>
        <w:t>Göz hastalıkları bölümünde; şaşılık birimi, glokom birimi, retin</w:t>
      </w:r>
      <w:r w:rsidR="004A7278" w:rsidRPr="002F31CA">
        <w:rPr>
          <w:rFonts w:ascii="Arial" w:hAnsi="Arial" w:cs="Arial"/>
          <w:sz w:val="20"/>
          <w:szCs w:val="20"/>
        </w:rPr>
        <w:t>a</w:t>
      </w:r>
      <w:r w:rsidRPr="002F31CA">
        <w:rPr>
          <w:rFonts w:ascii="Arial" w:hAnsi="Arial" w:cs="Arial"/>
          <w:sz w:val="20"/>
          <w:szCs w:val="20"/>
        </w:rPr>
        <w:t xml:space="preserve"> birimi, oküler onkoloji, okulopasti, birimlerinde üst düzeyde hizmet sunulmaktadır.</w:t>
      </w:r>
    </w:p>
    <w:p w:rsidR="00F83563" w:rsidRPr="002F31CA" w:rsidRDefault="00F83563" w:rsidP="00F83563">
      <w:pPr>
        <w:jc w:val="both"/>
        <w:rPr>
          <w:rFonts w:ascii="Arial" w:hAnsi="Arial" w:cs="Arial"/>
          <w:sz w:val="20"/>
          <w:szCs w:val="20"/>
        </w:rPr>
      </w:pPr>
      <w:r w:rsidRPr="002F31CA">
        <w:rPr>
          <w:rFonts w:ascii="Arial" w:hAnsi="Arial" w:cs="Arial"/>
          <w:sz w:val="20"/>
          <w:szCs w:val="20"/>
        </w:rPr>
        <w:t xml:space="preserve">Bölümde; dijital floresein anjiyografis, indosiyanin yeşili anjiyografi, argon </w:t>
      </w:r>
      <w:r w:rsidR="004A3D84" w:rsidRPr="002F31CA">
        <w:rPr>
          <w:rFonts w:ascii="Arial" w:hAnsi="Arial" w:cs="Arial"/>
          <w:sz w:val="20"/>
          <w:szCs w:val="20"/>
        </w:rPr>
        <w:t>lazer</w:t>
      </w:r>
      <w:r w:rsidRPr="002F31CA">
        <w:rPr>
          <w:rFonts w:ascii="Arial" w:hAnsi="Arial" w:cs="Arial"/>
          <w:sz w:val="20"/>
          <w:szCs w:val="20"/>
        </w:rPr>
        <w:t>, yağ la</w:t>
      </w:r>
      <w:r w:rsidR="004A3D84">
        <w:rPr>
          <w:rFonts w:ascii="Arial" w:hAnsi="Arial" w:cs="Arial"/>
          <w:sz w:val="20"/>
          <w:szCs w:val="20"/>
        </w:rPr>
        <w:t>z</w:t>
      </w:r>
      <w:r w:rsidRPr="002F31CA">
        <w:rPr>
          <w:rFonts w:ascii="Arial" w:hAnsi="Arial" w:cs="Arial"/>
          <w:sz w:val="20"/>
          <w:szCs w:val="20"/>
        </w:rPr>
        <w:t>er  girişimler ve fotodinamik tedavi (diyote pumped la</w:t>
      </w:r>
      <w:r w:rsidR="004A3D84">
        <w:rPr>
          <w:rFonts w:ascii="Arial" w:hAnsi="Arial" w:cs="Arial"/>
          <w:sz w:val="20"/>
          <w:szCs w:val="20"/>
        </w:rPr>
        <w:t>z</w:t>
      </w:r>
      <w:r w:rsidRPr="002F31CA">
        <w:rPr>
          <w:rFonts w:ascii="Arial" w:hAnsi="Arial" w:cs="Arial"/>
          <w:sz w:val="20"/>
          <w:szCs w:val="20"/>
        </w:rPr>
        <w:t>er ) uygulanmaktadır.</w:t>
      </w:r>
    </w:p>
    <w:p w:rsidR="005D00D0" w:rsidRPr="002F31CA" w:rsidRDefault="00F83563" w:rsidP="00F83563">
      <w:pPr>
        <w:jc w:val="both"/>
        <w:rPr>
          <w:rFonts w:ascii="Arial" w:hAnsi="Arial" w:cs="Arial"/>
          <w:b/>
          <w:sz w:val="20"/>
          <w:szCs w:val="20"/>
        </w:rPr>
      </w:pPr>
      <w:r w:rsidRPr="002F31CA">
        <w:rPr>
          <w:rFonts w:ascii="Arial" w:hAnsi="Arial" w:cs="Arial"/>
          <w:sz w:val="20"/>
          <w:szCs w:val="20"/>
        </w:rPr>
        <w:t>Göz hastalıkları ile ilgili glokom, şaşılık, katarakt, kornea, transplantasyonu gibi üst düzey cerrahi uygulamalar konularında deneyimli doktorlar tarafından yapılamaktadır.</w:t>
      </w:r>
    </w:p>
    <w:p w:rsidR="00F83563" w:rsidRPr="002F31CA" w:rsidRDefault="00F83563" w:rsidP="00F83563">
      <w:pPr>
        <w:jc w:val="both"/>
        <w:rPr>
          <w:rFonts w:ascii="Arial" w:hAnsi="Arial" w:cs="Arial"/>
          <w:b/>
          <w:sz w:val="20"/>
          <w:szCs w:val="20"/>
        </w:rPr>
      </w:pPr>
      <w:r w:rsidRPr="002F31CA">
        <w:rPr>
          <w:rFonts w:ascii="Arial" w:hAnsi="Arial" w:cs="Arial"/>
          <w:b/>
          <w:sz w:val="20"/>
          <w:szCs w:val="20"/>
        </w:rPr>
        <w:t>KADIN HASTALIKLARI VE DOĞUM:</w:t>
      </w:r>
    </w:p>
    <w:p w:rsidR="00895C8F" w:rsidRPr="002F31CA" w:rsidRDefault="00895C8F" w:rsidP="004A7278">
      <w:pPr>
        <w:numPr>
          <w:ilvl w:val="0"/>
          <w:numId w:val="24"/>
        </w:numPr>
        <w:spacing w:after="0" w:line="240" w:lineRule="auto"/>
        <w:jc w:val="both"/>
        <w:rPr>
          <w:rFonts w:ascii="Arial" w:hAnsi="Arial" w:cs="Arial"/>
          <w:sz w:val="20"/>
          <w:szCs w:val="20"/>
        </w:rPr>
      </w:pPr>
      <w:r w:rsidRPr="002F31CA">
        <w:rPr>
          <w:rFonts w:ascii="Arial" w:hAnsi="Arial" w:cs="Arial"/>
          <w:sz w:val="20"/>
          <w:szCs w:val="20"/>
        </w:rPr>
        <w:t>Doğum salonu, yatan hasta servisi, poliklinik ve ameliyathane birimlerinden oluşmaktadır.</w:t>
      </w:r>
    </w:p>
    <w:p w:rsidR="00895C8F" w:rsidRPr="002F31CA" w:rsidRDefault="00895C8F" w:rsidP="004A7278">
      <w:pPr>
        <w:numPr>
          <w:ilvl w:val="0"/>
          <w:numId w:val="24"/>
        </w:numPr>
        <w:spacing w:after="0" w:line="240" w:lineRule="auto"/>
        <w:jc w:val="both"/>
        <w:rPr>
          <w:rFonts w:ascii="Arial" w:hAnsi="Arial" w:cs="Arial"/>
          <w:sz w:val="20"/>
          <w:szCs w:val="20"/>
        </w:rPr>
      </w:pPr>
      <w:r w:rsidRPr="002F31CA">
        <w:rPr>
          <w:rFonts w:ascii="Arial" w:hAnsi="Arial" w:cs="Arial"/>
          <w:sz w:val="20"/>
          <w:szCs w:val="20"/>
        </w:rPr>
        <w:t xml:space="preserve">Doğum salonunda; obsetrik ve jinekolojik müdahaleler yapılmakta, NST çekilmekte, doğum takibi ve doğum sonrası eğitim verilmektedir. </w:t>
      </w:r>
    </w:p>
    <w:p w:rsidR="00895C8F" w:rsidRPr="002F31CA" w:rsidRDefault="00895C8F" w:rsidP="004A7278">
      <w:pPr>
        <w:numPr>
          <w:ilvl w:val="0"/>
          <w:numId w:val="24"/>
        </w:numPr>
        <w:spacing w:after="0" w:line="240" w:lineRule="auto"/>
        <w:jc w:val="both"/>
        <w:rPr>
          <w:rFonts w:ascii="Arial" w:hAnsi="Arial" w:cs="Arial"/>
          <w:sz w:val="20"/>
          <w:szCs w:val="20"/>
        </w:rPr>
      </w:pPr>
      <w:r w:rsidRPr="002F31CA">
        <w:rPr>
          <w:rFonts w:ascii="Arial" w:hAnsi="Arial" w:cs="Arial"/>
          <w:sz w:val="20"/>
          <w:szCs w:val="20"/>
        </w:rPr>
        <w:t xml:space="preserve">Yatan hasta </w:t>
      </w:r>
      <w:r w:rsidR="00160838">
        <w:rPr>
          <w:rFonts w:ascii="Arial" w:hAnsi="Arial" w:cs="Arial"/>
          <w:sz w:val="20"/>
          <w:szCs w:val="20"/>
        </w:rPr>
        <w:t>kliniğinde</w:t>
      </w:r>
      <w:r w:rsidRPr="002F31CA">
        <w:rPr>
          <w:rFonts w:ascii="Arial" w:hAnsi="Arial" w:cs="Arial"/>
          <w:sz w:val="20"/>
          <w:szCs w:val="20"/>
        </w:rPr>
        <w:t>; ameliyat sonrası hastalar, gebeler ve jinekolojik hastaların takibi yapılmaktadır.</w:t>
      </w:r>
    </w:p>
    <w:p w:rsidR="00895C8F" w:rsidRPr="002F31CA" w:rsidRDefault="00895C8F" w:rsidP="004A7278">
      <w:pPr>
        <w:numPr>
          <w:ilvl w:val="0"/>
          <w:numId w:val="24"/>
        </w:numPr>
        <w:spacing w:after="0" w:line="240" w:lineRule="auto"/>
        <w:jc w:val="both"/>
        <w:rPr>
          <w:rFonts w:ascii="Arial" w:hAnsi="Arial" w:cs="Arial"/>
          <w:sz w:val="20"/>
          <w:szCs w:val="20"/>
        </w:rPr>
      </w:pPr>
      <w:r w:rsidRPr="002F31CA">
        <w:rPr>
          <w:rFonts w:ascii="Arial" w:hAnsi="Arial" w:cs="Arial"/>
          <w:sz w:val="20"/>
          <w:szCs w:val="20"/>
        </w:rPr>
        <w:t>Poliklini</w:t>
      </w:r>
      <w:r w:rsidR="00160838">
        <w:rPr>
          <w:rFonts w:ascii="Arial" w:hAnsi="Arial" w:cs="Arial"/>
          <w:sz w:val="20"/>
          <w:szCs w:val="20"/>
        </w:rPr>
        <w:t>kte</w:t>
      </w:r>
      <w:r w:rsidRPr="002F31CA">
        <w:rPr>
          <w:rFonts w:ascii="Arial" w:hAnsi="Arial" w:cs="Arial"/>
          <w:sz w:val="20"/>
          <w:szCs w:val="20"/>
        </w:rPr>
        <w:t xml:space="preserve">; gebe polikliniği, riskli gebe polikliniği, infertilite ünitesi, jinekoloji polikliniği ve USG odası bulunmaktadır. </w:t>
      </w:r>
    </w:p>
    <w:p w:rsidR="00895C8F" w:rsidRPr="002F31CA" w:rsidRDefault="00895C8F" w:rsidP="004A7278">
      <w:pPr>
        <w:numPr>
          <w:ilvl w:val="0"/>
          <w:numId w:val="24"/>
        </w:numPr>
        <w:spacing w:after="0" w:line="240" w:lineRule="auto"/>
        <w:jc w:val="both"/>
        <w:rPr>
          <w:rFonts w:ascii="Arial" w:hAnsi="Arial" w:cs="Arial"/>
          <w:sz w:val="20"/>
          <w:szCs w:val="20"/>
        </w:rPr>
      </w:pPr>
      <w:r w:rsidRPr="002F31CA">
        <w:rPr>
          <w:rFonts w:ascii="Arial" w:hAnsi="Arial" w:cs="Arial"/>
          <w:sz w:val="20"/>
          <w:szCs w:val="20"/>
        </w:rPr>
        <w:t xml:space="preserve">Polikliniklerimizde kadınların farklı yaş dönemlerinde ortaya çıkan (ergenlik, gebelik, menapoz vb) değişimleri hem hastaları bilgilendirmek hem de problemler var ise çözümleri bulmak amacı ile hizmet vermektedir. </w:t>
      </w:r>
    </w:p>
    <w:p w:rsidR="00074651" w:rsidRPr="002F31CA" w:rsidRDefault="00895C8F" w:rsidP="004A7278">
      <w:pPr>
        <w:numPr>
          <w:ilvl w:val="0"/>
          <w:numId w:val="24"/>
        </w:numPr>
        <w:spacing w:after="0" w:line="240" w:lineRule="auto"/>
        <w:jc w:val="both"/>
        <w:rPr>
          <w:rFonts w:ascii="Arial" w:hAnsi="Arial" w:cs="Arial"/>
          <w:sz w:val="20"/>
          <w:szCs w:val="20"/>
        </w:rPr>
      </w:pPr>
      <w:r w:rsidRPr="002F31CA">
        <w:rPr>
          <w:rFonts w:ascii="Arial" w:hAnsi="Arial" w:cs="Arial"/>
          <w:sz w:val="20"/>
          <w:szCs w:val="20"/>
        </w:rPr>
        <w:t xml:space="preserve">Hastanemiz bebek dostu hastane sertifikasına sahiptir. </w:t>
      </w:r>
    </w:p>
    <w:p w:rsidR="007405A2" w:rsidRPr="002F31CA" w:rsidRDefault="00895C8F" w:rsidP="004A7278">
      <w:pPr>
        <w:numPr>
          <w:ilvl w:val="0"/>
          <w:numId w:val="24"/>
        </w:numPr>
        <w:spacing w:after="0" w:line="240" w:lineRule="auto"/>
        <w:jc w:val="both"/>
        <w:rPr>
          <w:rFonts w:ascii="Arial" w:hAnsi="Arial" w:cs="Arial"/>
          <w:sz w:val="20"/>
          <w:szCs w:val="20"/>
        </w:rPr>
      </w:pPr>
      <w:r w:rsidRPr="002F31CA">
        <w:rPr>
          <w:rFonts w:ascii="Arial" w:hAnsi="Arial" w:cs="Arial"/>
          <w:sz w:val="20"/>
          <w:szCs w:val="20"/>
        </w:rPr>
        <w:t>Doğum salonunda kolposkopi ve kiryoterapi uygulanmaktadır.</w:t>
      </w:r>
    </w:p>
    <w:p w:rsidR="00F83563" w:rsidRPr="002F31CA" w:rsidRDefault="00F83563" w:rsidP="00800FDD">
      <w:pPr>
        <w:spacing w:after="0" w:line="240" w:lineRule="auto"/>
        <w:ind w:left="1080"/>
        <w:rPr>
          <w:rFonts w:ascii="Arial" w:hAnsi="Arial" w:cs="Arial"/>
          <w:sz w:val="20"/>
          <w:szCs w:val="20"/>
        </w:rPr>
      </w:pPr>
    </w:p>
    <w:p w:rsidR="00800FDD" w:rsidRPr="002F31CA" w:rsidRDefault="00800FDD" w:rsidP="00800FDD">
      <w:pPr>
        <w:spacing w:after="0" w:line="240" w:lineRule="auto"/>
        <w:ind w:left="1080"/>
        <w:rPr>
          <w:rFonts w:ascii="Arial" w:hAnsi="Arial" w:cs="Arial"/>
          <w:sz w:val="20"/>
          <w:szCs w:val="20"/>
        </w:rPr>
      </w:pPr>
    </w:p>
    <w:p w:rsidR="00F83563" w:rsidRPr="00545313" w:rsidRDefault="00545313" w:rsidP="00F83563">
      <w:pPr>
        <w:jc w:val="both"/>
        <w:rPr>
          <w:rFonts w:ascii="Arial" w:hAnsi="Arial" w:cs="Arial"/>
          <w:b/>
          <w:color w:val="000000" w:themeColor="text1"/>
          <w:sz w:val="20"/>
          <w:szCs w:val="20"/>
        </w:rPr>
      </w:pPr>
      <w:r w:rsidRPr="00545313">
        <w:rPr>
          <w:rFonts w:ascii="Arial" w:hAnsi="Arial" w:cs="Arial"/>
          <w:b/>
          <w:color w:val="000000" w:themeColor="text1"/>
          <w:sz w:val="20"/>
          <w:szCs w:val="20"/>
        </w:rPr>
        <w:t>KALP DAMAR CERRAHİSİ</w:t>
      </w:r>
      <w:r w:rsidR="00F83563" w:rsidRPr="00545313">
        <w:rPr>
          <w:rFonts w:ascii="Arial" w:hAnsi="Arial" w:cs="Arial"/>
          <w:b/>
          <w:color w:val="000000" w:themeColor="text1"/>
          <w:sz w:val="20"/>
          <w:szCs w:val="20"/>
        </w:rPr>
        <w:t>:</w:t>
      </w:r>
    </w:p>
    <w:p w:rsidR="00577889" w:rsidRDefault="00F83563" w:rsidP="00F83563">
      <w:pPr>
        <w:jc w:val="both"/>
        <w:rPr>
          <w:rFonts w:ascii="Arial" w:hAnsi="Arial" w:cs="Arial"/>
          <w:color w:val="000000" w:themeColor="text1"/>
          <w:sz w:val="20"/>
          <w:szCs w:val="20"/>
        </w:rPr>
      </w:pPr>
      <w:r w:rsidRPr="00545313">
        <w:rPr>
          <w:rFonts w:ascii="Arial" w:hAnsi="Arial" w:cs="Arial"/>
          <w:color w:val="000000" w:themeColor="text1"/>
          <w:sz w:val="20"/>
          <w:szCs w:val="20"/>
        </w:rPr>
        <w:t>Kalp Damar Cerrahisi  anabilim dalınca uygulanmakta olan cerrahi ve tıbbi girişimler sebebiyle  bugün ülkemizin sayılı kliniklerindendir. Özellikle Türkiye’de birçok klinikte yeni yeni uygulanmaya başlayan kalpte koroner bypass cerrahisi hastanemizde başarıyla uygulanmaktadır. Ayrıca, Atrial fibrilasyon cerrahisinde uygulanan (radyofrekans ablosyon)</w:t>
      </w:r>
      <w:r w:rsidR="004A7278" w:rsidRPr="00545313">
        <w:rPr>
          <w:rFonts w:ascii="Arial" w:hAnsi="Arial" w:cs="Arial"/>
          <w:color w:val="000000" w:themeColor="text1"/>
          <w:sz w:val="20"/>
          <w:szCs w:val="20"/>
        </w:rPr>
        <w:t xml:space="preserve"> </w:t>
      </w:r>
      <w:r w:rsidRPr="00545313">
        <w:rPr>
          <w:rFonts w:ascii="Arial" w:hAnsi="Arial" w:cs="Arial"/>
          <w:color w:val="000000" w:themeColor="text1"/>
          <w:sz w:val="20"/>
          <w:szCs w:val="20"/>
        </w:rPr>
        <w:t>tekniği alanında ülkemizdeki ilk 3 klinik arasında bulunması</w:t>
      </w:r>
      <w:r w:rsidR="00577889">
        <w:rPr>
          <w:rFonts w:ascii="Arial" w:hAnsi="Arial" w:cs="Arial"/>
          <w:color w:val="000000" w:themeColor="text1"/>
          <w:sz w:val="20"/>
          <w:szCs w:val="20"/>
        </w:rPr>
        <w:t>nı</w:t>
      </w:r>
      <w:r w:rsidRPr="00545313">
        <w:rPr>
          <w:rFonts w:ascii="Arial" w:hAnsi="Arial" w:cs="Arial"/>
          <w:color w:val="000000" w:themeColor="text1"/>
          <w:sz w:val="20"/>
          <w:szCs w:val="20"/>
        </w:rPr>
        <w:t>n gururu yaşa</w:t>
      </w:r>
      <w:r w:rsidR="00577889">
        <w:rPr>
          <w:rFonts w:ascii="Arial" w:hAnsi="Arial" w:cs="Arial"/>
          <w:color w:val="000000" w:themeColor="text1"/>
          <w:sz w:val="20"/>
          <w:szCs w:val="20"/>
        </w:rPr>
        <w:t>nmaktadır.</w:t>
      </w:r>
    </w:p>
    <w:p w:rsidR="00F83563" w:rsidRPr="00577889" w:rsidRDefault="00577889" w:rsidP="00F83563">
      <w:pPr>
        <w:jc w:val="both"/>
        <w:rPr>
          <w:rFonts w:ascii="Arial" w:hAnsi="Arial" w:cs="Arial"/>
          <w:color w:val="000000" w:themeColor="text1"/>
          <w:sz w:val="20"/>
          <w:szCs w:val="20"/>
        </w:rPr>
      </w:pPr>
      <w:r>
        <w:rPr>
          <w:rFonts w:ascii="Arial" w:hAnsi="Arial" w:cs="Arial"/>
          <w:sz w:val="20"/>
          <w:szCs w:val="20"/>
        </w:rPr>
        <w:t>K</w:t>
      </w:r>
      <w:r w:rsidR="00F83563" w:rsidRPr="002F31CA">
        <w:rPr>
          <w:rFonts w:ascii="Arial" w:hAnsi="Arial" w:cs="Arial"/>
          <w:sz w:val="20"/>
          <w:szCs w:val="20"/>
        </w:rPr>
        <w:t>alp damar cerrahisinde özellik arz eden intraaortik balon ve kalp akciğer makinesi de diğer yoğun bakım malzemeleri dışında kullanılan ekipmanlardır.</w:t>
      </w:r>
    </w:p>
    <w:p w:rsidR="00F83563" w:rsidRPr="002F31CA" w:rsidRDefault="00F83563" w:rsidP="00F83563">
      <w:pPr>
        <w:jc w:val="both"/>
        <w:rPr>
          <w:rFonts w:ascii="Arial" w:hAnsi="Arial" w:cs="Arial"/>
          <w:b/>
          <w:sz w:val="20"/>
          <w:szCs w:val="20"/>
        </w:rPr>
      </w:pPr>
      <w:r w:rsidRPr="002F31CA">
        <w:rPr>
          <w:rFonts w:ascii="Arial" w:hAnsi="Arial" w:cs="Arial"/>
          <w:b/>
          <w:sz w:val="20"/>
          <w:szCs w:val="20"/>
        </w:rPr>
        <w:lastRenderedPageBreak/>
        <w:t>KULAK BURUN BOĞAZ:</w:t>
      </w:r>
    </w:p>
    <w:p w:rsidR="00F83563" w:rsidRPr="002F31CA" w:rsidRDefault="00F83563" w:rsidP="00F83563">
      <w:pPr>
        <w:jc w:val="both"/>
        <w:rPr>
          <w:rFonts w:ascii="Arial" w:hAnsi="Arial" w:cs="Arial"/>
          <w:sz w:val="20"/>
          <w:szCs w:val="20"/>
        </w:rPr>
      </w:pPr>
      <w:r w:rsidRPr="002F31CA">
        <w:rPr>
          <w:rFonts w:ascii="Arial" w:hAnsi="Arial" w:cs="Arial"/>
          <w:sz w:val="20"/>
          <w:szCs w:val="20"/>
        </w:rPr>
        <w:t>KBB ve baş boyun cerrahisi bölümünde teknolojik gelişmeler doğrultusunda her türlü muayenenin yapılabildiği Kulak Burun Boğaz Polikliniği</w:t>
      </w:r>
      <w:r w:rsidR="00577889">
        <w:rPr>
          <w:rFonts w:ascii="Arial" w:hAnsi="Arial" w:cs="Arial"/>
          <w:sz w:val="20"/>
          <w:szCs w:val="20"/>
        </w:rPr>
        <w:t>nde</w:t>
      </w:r>
      <w:r w:rsidRPr="002F31CA">
        <w:rPr>
          <w:rFonts w:ascii="Arial" w:hAnsi="Arial" w:cs="Arial"/>
          <w:sz w:val="20"/>
          <w:szCs w:val="20"/>
        </w:rPr>
        <w:t>, gelişmiş bir odyometri laboratu</w:t>
      </w:r>
      <w:r w:rsidR="00C90951" w:rsidRPr="002F31CA">
        <w:rPr>
          <w:rFonts w:ascii="Arial" w:hAnsi="Arial" w:cs="Arial"/>
          <w:sz w:val="20"/>
          <w:szCs w:val="20"/>
        </w:rPr>
        <w:t>v</w:t>
      </w:r>
      <w:r w:rsidRPr="002F31CA">
        <w:rPr>
          <w:rFonts w:ascii="Arial" w:hAnsi="Arial" w:cs="Arial"/>
          <w:sz w:val="20"/>
          <w:szCs w:val="20"/>
        </w:rPr>
        <w:t>arı bulunmakta ve tam donanımlı Otoloringelojik alerji laboratu</w:t>
      </w:r>
      <w:r w:rsidR="00C90951" w:rsidRPr="002F31CA">
        <w:rPr>
          <w:rFonts w:ascii="Arial" w:hAnsi="Arial" w:cs="Arial"/>
          <w:sz w:val="20"/>
          <w:szCs w:val="20"/>
        </w:rPr>
        <w:t>v</w:t>
      </w:r>
      <w:r w:rsidRPr="002F31CA">
        <w:rPr>
          <w:rFonts w:ascii="Arial" w:hAnsi="Arial" w:cs="Arial"/>
          <w:sz w:val="20"/>
          <w:szCs w:val="20"/>
        </w:rPr>
        <w:t>arı sayesinde ileri düzeyde alerjik hasta değerlendirmesi yapılabilmektedir. Ayrıca, koklear implantasyon (biyonik kulak) ameliyatları yapılabilmektedir.</w:t>
      </w:r>
    </w:p>
    <w:p w:rsidR="00F83563" w:rsidRPr="002F31CA" w:rsidRDefault="00F83563" w:rsidP="00F83563">
      <w:pPr>
        <w:jc w:val="both"/>
        <w:rPr>
          <w:rFonts w:ascii="Arial" w:hAnsi="Arial" w:cs="Arial"/>
          <w:b/>
          <w:sz w:val="20"/>
          <w:szCs w:val="20"/>
        </w:rPr>
      </w:pPr>
      <w:r w:rsidRPr="002F31CA">
        <w:rPr>
          <w:rFonts w:ascii="Arial" w:hAnsi="Arial" w:cs="Arial"/>
          <w:sz w:val="20"/>
          <w:szCs w:val="20"/>
        </w:rPr>
        <w:t>Şu ana kadar yap</w:t>
      </w:r>
      <w:r w:rsidR="00577889">
        <w:rPr>
          <w:rFonts w:ascii="Arial" w:hAnsi="Arial" w:cs="Arial"/>
          <w:sz w:val="20"/>
          <w:szCs w:val="20"/>
        </w:rPr>
        <w:t>ıl</w:t>
      </w:r>
      <w:r w:rsidRPr="002F31CA">
        <w:rPr>
          <w:rFonts w:ascii="Arial" w:hAnsi="Arial" w:cs="Arial"/>
          <w:sz w:val="20"/>
          <w:szCs w:val="20"/>
        </w:rPr>
        <w:t>mış ol</w:t>
      </w:r>
      <w:r w:rsidR="00577889">
        <w:rPr>
          <w:rFonts w:ascii="Arial" w:hAnsi="Arial" w:cs="Arial"/>
          <w:sz w:val="20"/>
          <w:szCs w:val="20"/>
        </w:rPr>
        <w:t xml:space="preserve">an </w:t>
      </w:r>
      <w:r w:rsidRPr="002F31CA">
        <w:rPr>
          <w:rFonts w:ascii="Arial" w:hAnsi="Arial" w:cs="Arial"/>
          <w:sz w:val="20"/>
          <w:szCs w:val="20"/>
        </w:rPr>
        <w:t>araştırma projeleri ve yeniliklerle, işitme, konuşma, ses ve vestibuler bozuklukların teşhis ve tedavileri konusunda en iyi hizmeti vermektedir.</w:t>
      </w:r>
    </w:p>
    <w:p w:rsidR="00F83563" w:rsidRPr="002F31CA" w:rsidRDefault="00F83563" w:rsidP="00F83563">
      <w:pPr>
        <w:jc w:val="both"/>
        <w:rPr>
          <w:rFonts w:ascii="Arial" w:hAnsi="Arial" w:cs="Arial"/>
          <w:sz w:val="20"/>
          <w:szCs w:val="20"/>
        </w:rPr>
      </w:pPr>
      <w:r w:rsidRPr="002F31CA">
        <w:rPr>
          <w:rFonts w:ascii="Arial" w:hAnsi="Arial" w:cs="Arial"/>
          <w:b/>
          <w:sz w:val="20"/>
          <w:szCs w:val="20"/>
        </w:rPr>
        <w:t>NÖROŞİRÜRJİ</w:t>
      </w:r>
      <w:r w:rsidR="004A7278" w:rsidRPr="002F31CA">
        <w:rPr>
          <w:rFonts w:ascii="Arial" w:hAnsi="Arial" w:cs="Arial"/>
          <w:b/>
          <w:sz w:val="20"/>
          <w:szCs w:val="20"/>
        </w:rPr>
        <w:t xml:space="preserve"> (BEYİN VE SİNİR CERRAHİSİ)</w:t>
      </w:r>
      <w:r w:rsidRPr="002F31CA">
        <w:rPr>
          <w:rFonts w:ascii="Arial" w:hAnsi="Arial" w:cs="Arial"/>
          <w:b/>
          <w:sz w:val="20"/>
          <w:szCs w:val="20"/>
        </w:rPr>
        <w:t>:</w:t>
      </w:r>
    </w:p>
    <w:p w:rsidR="00F83563" w:rsidRPr="002F31CA" w:rsidRDefault="00F83563" w:rsidP="00F83563">
      <w:pPr>
        <w:jc w:val="both"/>
        <w:rPr>
          <w:rFonts w:ascii="Arial" w:hAnsi="Arial" w:cs="Arial"/>
          <w:b/>
          <w:sz w:val="20"/>
          <w:szCs w:val="20"/>
        </w:rPr>
      </w:pPr>
      <w:r w:rsidRPr="002F31CA">
        <w:rPr>
          <w:rFonts w:ascii="Arial" w:hAnsi="Arial" w:cs="Arial"/>
          <w:sz w:val="20"/>
          <w:szCs w:val="20"/>
        </w:rPr>
        <w:t>Nöroşirürji bölümü; Tecrübeli kadrosu ve çağdaş teknik altyapısı ile çalışmalarına devam etmektedir. Poliklinik hizmetlerinde,</w:t>
      </w:r>
      <w:r w:rsidR="004A7278" w:rsidRPr="002F31CA">
        <w:rPr>
          <w:rFonts w:ascii="Arial" w:hAnsi="Arial" w:cs="Arial"/>
          <w:sz w:val="20"/>
          <w:szCs w:val="20"/>
        </w:rPr>
        <w:t xml:space="preserve"> </w:t>
      </w:r>
      <w:r w:rsidRPr="002F31CA">
        <w:rPr>
          <w:rFonts w:ascii="Arial" w:hAnsi="Arial" w:cs="Arial"/>
          <w:sz w:val="20"/>
          <w:szCs w:val="20"/>
        </w:rPr>
        <w:t>klinik hizmetlerinde yoğun bakım ve cerrahi hizmetlerde kendi alanında başarılı çalışmalar yapmaktadır.</w:t>
      </w:r>
    </w:p>
    <w:p w:rsidR="00F83563" w:rsidRPr="002F31CA" w:rsidRDefault="00F83563" w:rsidP="00F83563">
      <w:pPr>
        <w:jc w:val="both"/>
        <w:rPr>
          <w:rFonts w:ascii="Arial" w:hAnsi="Arial" w:cs="Arial"/>
          <w:sz w:val="20"/>
          <w:szCs w:val="20"/>
        </w:rPr>
      </w:pPr>
      <w:r w:rsidRPr="002F31CA">
        <w:rPr>
          <w:rFonts w:ascii="Arial" w:hAnsi="Arial" w:cs="Arial"/>
          <w:b/>
          <w:sz w:val="20"/>
          <w:szCs w:val="20"/>
        </w:rPr>
        <w:t>ORTOPEDİ VE TRAVMATOLOJİ:</w:t>
      </w:r>
    </w:p>
    <w:p w:rsidR="00F83563" w:rsidRPr="002F31CA" w:rsidRDefault="00F83563" w:rsidP="00F83563">
      <w:pPr>
        <w:jc w:val="both"/>
        <w:rPr>
          <w:rFonts w:ascii="Arial" w:hAnsi="Arial" w:cs="Arial"/>
          <w:sz w:val="20"/>
          <w:szCs w:val="20"/>
        </w:rPr>
      </w:pPr>
      <w:r w:rsidRPr="002F31CA">
        <w:rPr>
          <w:rFonts w:ascii="Arial" w:hAnsi="Arial" w:cs="Arial"/>
          <w:sz w:val="20"/>
          <w:szCs w:val="20"/>
        </w:rPr>
        <w:t xml:space="preserve">Vücudun hareketlerini kısıtlayan her türlü ortopedik ve cerrahi konuda hizmet veren bölümde görev yapan uzmanlar en modern tedavi yöntemlerini uygulamaktadır. Artroskopi sayesinde gerek tanı gerekse de cerrahi işlemler eklem açılmadan kapalı olarak özel aletler veya lazer teknolojisi kullanılarak  yapılmakta  ve hastalar gün içinde taburcu edilmektedir. Menisküs hastalıklarının, kıkırdak ve bağ yaralanmalarının komplike kırıkların,omuz,ayak bileği,ve ayak hastalarının tedavisinde ve spor kökenli sakatlanmalarda modern cerrahi teknikleri kullanılarak kısa sürede çok başarılı sonuçlar alınmaktadır. </w:t>
      </w:r>
    </w:p>
    <w:p w:rsidR="00F83563" w:rsidRPr="002F31CA" w:rsidRDefault="00F83563" w:rsidP="00F83563">
      <w:pPr>
        <w:jc w:val="both"/>
        <w:rPr>
          <w:rFonts w:ascii="Arial" w:hAnsi="Arial" w:cs="Arial"/>
          <w:b/>
          <w:sz w:val="20"/>
          <w:szCs w:val="20"/>
        </w:rPr>
      </w:pPr>
      <w:r w:rsidRPr="002F31CA">
        <w:rPr>
          <w:rFonts w:ascii="Arial" w:hAnsi="Arial" w:cs="Arial"/>
          <w:b/>
          <w:sz w:val="20"/>
          <w:szCs w:val="20"/>
        </w:rPr>
        <w:t>PATOLOJİ:</w:t>
      </w:r>
    </w:p>
    <w:p w:rsidR="00F83563" w:rsidRPr="002F31CA" w:rsidRDefault="00F83563" w:rsidP="00F83563">
      <w:pPr>
        <w:jc w:val="both"/>
        <w:rPr>
          <w:rFonts w:ascii="Arial" w:hAnsi="Arial" w:cs="Arial"/>
          <w:sz w:val="20"/>
          <w:szCs w:val="20"/>
        </w:rPr>
      </w:pPr>
      <w:r w:rsidRPr="002F31CA">
        <w:rPr>
          <w:rFonts w:ascii="Arial" w:hAnsi="Arial" w:cs="Arial"/>
          <w:sz w:val="20"/>
          <w:szCs w:val="20"/>
        </w:rPr>
        <w:t xml:space="preserve">Patoloji </w:t>
      </w:r>
      <w:r w:rsidR="00577889">
        <w:rPr>
          <w:rFonts w:ascii="Arial" w:hAnsi="Arial" w:cs="Arial"/>
          <w:sz w:val="20"/>
          <w:szCs w:val="20"/>
        </w:rPr>
        <w:t>laboratuvarı</w:t>
      </w:r>
      <w:r w:rsidRPr="002F31CA">
        <w:rPr>
          <w:rFonts w:ascii="Arial" w:hAnsi="Arial" w:cs="Arial"/>
          <w:sz w:val="20"/>
          <w:szCs w:val="20"/>
        </w:rPr>
        <w:t>;</w:t>
      </w:r>
      <w:r w:rsidR="00577889">
        <w:rPr>
          <w:rFonts w:ascii="Arial" w:hAnsi="Arial" w:cs="Arial"/>
          <w:sz w:val="20"/>
          <w:szCs w:val="20"/>
        </w:rPr>
        <w:t xml:space="preserve"> t</w:t>
      </w:r>
      <w:r w:rsidRPr="002F31CA">
        <w:rPr>
          <w:rFonts w:ascii="Arial" w:hAnsi="Arial" w:cs="Arial"/>
          <w:sz w:val="20"/>
          <w:szCs w:val="20"/>
        </w:rPr>
        <w:t>ıbbi ve cerrahi hastalıkların tanı ve tedavisi için gerekli bir dizi testin yapıldığı laboratu</w:t>
      </w:r>
      <w:r w:rsidR="00C90951" w:rsidRPr="002F31CA">
        <w:rPr>
          <w:rFonts w:ascii="Arial" w:hAnsi="Arial" w:cs="Arial"/>
          <w:sz w:val="20"/>
          <w:szCs w:val="20"/>
        </w:rPr>
        <w:t>v</w:t>
      </w:r>
      <w:r w:rsidRPr="002F31CA">
        <w:rPr>
          <w:rFonts w:ascii="Arial" w:hAnsi="Arial" w:cs="Arial"/>
          <w:sz w:val="20"/>
          <w:szCs w:val="20"/>
        </w:rPr>
        <w:t>ar ile hizmet vermektedir. Patoloji bölümünde karaciğer hastalıkları, mide barsak hastalıkları,</w:t>
      </w:r>
      <w:r w:rsidR="00800FDD" w:rsidRPr="002F31CA">
        <w:rPr>
          <w:rFonts w:ascii="Arial" w:hAnsi="Arial" w:cs="Arial"/>
          <w:sz w:val="20"/>
          <w:szCs w:val="20"/>
        </w:rPr>
        <w:t xml:space="preserve"> </w:t>
      </w:r>
      <w:r w:rsidRPr="002F31CA">
        <w:rPr>
          <w:rFonts w:ascii="Arial" w:hAnsi="Arial" w:cs="Arial"/>
          <w:sz w:val="20"/>
          <w:szCs w:val="20"/>
        </w:rPr>
        <w:t>kadın hastalıkları,</w:t>
      </w:r>
      <w:r w:rsidR="00800FDD" w:rsidRPr="002F31CA">
        <w:rPr>
          <w:rFonts w:ascii="Arial" w:hAnsi="Arial" w:cs="Arial"/>
          <w:sz w:val="20"/>
          <w:szCs w:val="20"/>
        </w:rPr>
        <w:t xml:space="preserve"> </w:t>
      </w:r>
      <w:r w:rsidRPr="002F31CA">
        <w:rPr>
          <w:rFonts w:ascii="Arial" w:hAnsi="Arial" w:cs="Arial"/>
          <w:sz w:val="20"/>
          <w:szCs w:val="20"/>
        </w:rPr>
        <w:t>cilt hastalıkları,</w:t>
      </w:r>
      <w:r w:rsidR="00800FDD" w:rsidRPr="002F31CA">
        <w:rPr>
          <w:rFonts w:ascii="Arial" w:hAnsi="Arial" w:cs="Arial"/>
          <w:sz w:val="20"/>
          <w:szCs w:val="20"/>
        </w:rPr>
        <w:t xml:space="preserve"> </w:t>
      </w:r>
      <w:r w:rsidRPr="002F31CA">
        <w:rPr>
          <w:rFonts w:ascii="Arial" w:hAnsi="Arial" w:cs="Arial"/>
          <w:sz w:val="20"/>
          <w:szCs w:val="20"/>
        </w:rPr>
        <w:t>sinir sistemi hastalıkları,</w:t>
      </w:r>
      <w:r w:rsidR="00800FDD" w:rsidRPr="002F31CA">
        <w:rPr>
          <w:rFonts w:ascii="Arial" w:hAnsi="Arial" w:cs="Arial"/>
          <w:sz w:val="20"/>
          <w:szCs w:val="20"/>
        </w:rPr>
        <w:t xml:space="preserve"> </w:t>
      </w:r>
      <w:r w:rsidRPr="002F31CA">
        <w:rPr>
          <w:rFonts w:ascii="Arial" w:hAnsi="Arial" w:cs="Arial"/>
          <w:sz w:val="20"/>
          <w:szCs w:val="20"/>
        </w:rPr>
        <w:t>böbrek hastalıkları, baş-boyun hastalıkları, ürolojik hastalıklar,</w:t>
      </w:r>
      <w:r w:rsidR="00800FDD" w:rsidRPr="002F31CA">
        <w:rPr>
          <w:rFonts w:ascii="Arial" w:hAnsi="Arial" w:cs="Arial"/>
          <w:sz w:val="20"/>
          <w:szCs w:val="20"/>
        </w:rPr>
        <w:t xml:space="preserve"> </w:t>
      </w:r>
      <w:r w:rsidRPr="002F31CA">
        <w:rPr>
          <w:rFonts w:ascii="Arial" w:hAnsi="Arial" w:cs="Arial"/>
          <w:sz w:val="20"/>
          <w:szCs w:val="20"/>
        </w:rPr>
        <w:t>yumuşak doku ve kemik hastalıkları,</w:t>
      </w:r>
      <w:r w:rsidR="00800FDD" w:rsidRPr="002F31CA">
        <w:rPr>
          <w:rFonts w:ascii="Arial" w:hAnsi="Arial" w:cs="Arial"/>
          <w:sz w:val="20"/>
          <w:szCs w:val="20"/>
        </w:rPr>
        <w:t xml:space="preserve"> </w:t>
      </w:r>
      <w:r w:rsidRPr="002F31CA">
        <w:rPr>
          <w:rFonts w:ascii="Arial" w:hAnsi="Arial" w:cs="Arial"/>
          <w:sz w:val="20"/>
          <w:szCs w:val="20"/>
        </w:rPr>
        <w:t>endokrin sistem hastalıkları,</w:t>
      </w:r>
      <w:r w:rsidR="00800FDD" w:rsidRPr="002F31CA">
        <w:rPr>
          <w:rFonts w:ascii="Arial" w:hAnsi="Arial" w:cs="Arial"/>
          <w:sz w:val="20"/>
          <w:szCs w:val="20"/>
        </w:rPr>
        <w:t xml:space="preserve"> </w:t>
      </w:r>
      <w:r w:rsidRPr="002F31CA">
        <w:rPr>
          <w:rFonts w:ascii="Arial" w:hAnsi="Arial" w:cs="Arial"/>
          <w:sz w:val="20"/>
          <w:szCs w:val="20"/>
        </w:rPr>
        <w:t>meme hastalıkları,</w:t>
      </w:r>
      <w:r w:rsidR="00800FDD" w:rsidRPr="002F31CA">
        <w:rPr>
          <w:rFonts w:ascii="Arial" w:hAnsi="Arial" w:cs="Arial"/>
          <w:sz w:val="20"/>
          <w:szCs w:val="20"/>
        </w:rPr>
        <w:t xml:space="preserve"> </w:t>
      </w:r>
      <w:r w:rsidRPr="002F31CA">
        <w:rPr>
          <w:rFonts w:ascii="Arial" w:hAnsi="Arial" w:cs="Arial"/>
          <w:sz w:val="20"/>
          <w:szCs w:val="20"/>
        </w:rPr>
        <w:t>diş ve diş eti hastalıkları,</w:t>
      </w:r>
      <w:r w:rsidR="00800FDD" w:rsidRPr="002F31CA">
        <w:rPr>
          <w:rFonts w:ascii="Arial" w:hAnsi="Arial" w:cs="Arial"/>
          <w:sz w:val="20"/>
          <w:szCs w:val="20"/>
        </w:rPr>
        <w:t xml:space="preserve"> </w:t>
      </w:r>
      <w:r w:rsidRPr="002F31CA">
        <w:rPr>
          <w:rFonts w:ascii="Arial" w:hAnsi="Arial" w:cs="Arial"/>
          <w:sz w:val="20"/>
          <w:szCs w:val="20"/>
        </w:rPr>
        <w:t>göz hastalıkları,</w:t>
      </w:r>
      <w:r w:rsidR="00800FDD" w:rsidRPr="002F31CA">
        <w:rPr>
          <w:rFonts w:ascii="Arial" w:hAnsi="Arial" w:cs="Arial"/>
          <w:sz w:val="20"/>
          <w:szCs w:val="20"/>
        </w:rPr>
        <w:t xml:space="preserve"> </w:t>
      </w:r>
      <w:r w:rsidRPr="002F31CA">
        <w:rPr>
          <w:rFonts w:ascii="Arial" w:hAnsi="Arial" w:cs="Arial"/>
          <w:sz w:val="20"/>
          <w:szCs w:val="20"/>
        </w:rPr>
        <w:t>diğer sistem ve doku hastalıkları</w:t>
      </w:r>
      <w:r w:rsidR="00800FDD" w:rsidRPr="002F31CA">
        <w:rPr>
          <w:rFonts w:ascii="Arial" w:hAnsi="Arial" w:cs="Arial"/>
          <w:sz w:val="20"/>
          <w:szCs w:val="20"/>
        </w:rPr>
        <w:t xml:space="preserve"> </w:t>
      </w:r>
      <w:r w:rsidRPr="002F31CA">
        <w:rPr>
          <w:rFonts w:ascii="Arial" w:hAnsi="Arial" w:cs="Arial"/>
          <w:sz w:val="20"/>
          <w:szCs w:val="20"/>
        </w:rPr>
        <w:t>ile ilgili patolojik tanı çalışmaları yapılamaktadır.</w:t>
      </w:r>
      <w:r w:rsidR="00800FDD" w:rsidRPr="002F31CA">
        <w:rPr>
          <w:rFonts w:ascii="Arial" w:hAnsi="Arial" w:cs="Arial"/>
          <w:sz w:val="20"/>
          <w:szCs w:val="20"/>
        </w:rPr>
        <w:t xml:space="preserve"> B</w:t>
      </w:r>
      <w:r w:rsidRPr="002F31CA">
        <w:rPr>
          <w:rFonts w:ascii="Arial" w:hAnsi="Arial" w:cs="Arial"/>
          <w:sz w:val="20"/>
          <w:szCs w:val="20"/>
        </w:rPr>
        <w:t>una ek olarak sito patoloji ve moleküler patoloji alanında da çalışmalar mevcuttur.</w:t>
      </w:r>
    </w:p>
    <w:p w:rsidR="00F83563" w:rsidRPr="002F31CA" w:rsidRDefault="00F83563" w:rsidP="00F83563">
      <w:pPr>
        <w:jc w:val="both"/>
        <w:rPr>
          <w:rFonts w:ascii="Arial" w:hAnsi="Arial" w:cs="Arial"/>
          <w:sz w:val="20"/>
          <w:szCs w:val="20"/>
        </w:rPr>
      </w:pPr>
      <w:r w:rsidRPr="002F31CA">
        <w:rPr>
          <w:rFonts w:ascii="Arial" w:hAnsi="Arial" w:cs="Arial"/>
          <w:sz w:val="20"/>
          <w:szCs w:val="20"/>
        </w:rPr>
        <w:t>Patoloji ünite</w:t>
      </w:r>
      <w:r w:rsidR="00577889">
        <w:rPr>
          <w:rFonts w:ascii="Arial" w:hAnsi="Arial" w:cs="Arial"/>
          <w:sz w:val="20"/>
          <w:szCs w:val="20"/>
        </w:rPr>
        <w:t>si</w:t>
      </w:r>
      <w:r w:rsidRPr="002F31CA">
        <w:rPr>
          <w:rFonts w:ascii="Arial" w:hAnsi="Arial" w:cs="Arial"/>
          <w:sz w:val="20"/>
          <w:szCs w:val="20"/>
        </w:rPr>
        <w:t xml:space="preserve"> tarafından, ameliyat sırasında hızlı bir biçimde tanı konulması amacıyla alınan numune “frozen section” işleminde</w:t>
      </w:r>
      <w:r w:rsidR="00800FDD" w:rsidRPr="002F31CA">
        <w:rPr>
          <w:rFonts w:ascii="Arial" w:hAnsi="Arial" w:cs="Arial"/>
          <w:sz w:val="20"/>
          <w:szCs w:val="20"/>
        </w:rPr>
        <w:t>n</w:t>
      </w:r>
      <w:r w:rsidRPr="002F31CA">
        <w:rPr>
          <w:rFonts w:ascii="Arial" w:hAnsi="Arial" w:cs="Arial"/>
          <w:sz w:val="20"/>
          <w:szCs w:val="20"/>
        </w:rPr>
        <w:t xml:space="preserve"> geçirilerek incelenmektedir.</w:t>
      </w:r>
    </w:p>
    <w:p w:rsidR="00F83563" w:rsidRPr="002F31CA" w:rsidRDefault="00F83563" w:rsidP="00F83563">
      <w:pPr>
        <w:jc w:val="both"/>
        <w:rPr>
          <w:rFonts w:ascii="Arial" w:hAnsi="Arial" w:cs="Arial"/>
          <w:b/>
          <w:sz w:val="20"/>
          <w:szCs w:val="20"/>
        </w:rPr>
      </w:pPr>
      <w:r w:rsidRPr="002F31CA">
        <w:rPr>
          <w:rFonts w:ascii="Arial" w:hAnsi="Arial" w:cs="Arial"/>
          <w:b/>
          <w:sz w:val="20"/>
          <w:szCs w:val="20"/>
        </w:rPr>
        <w:t>P</w:t>
      </w:r>
      <w:r w:rsidR="00DE091B">
        <w:rPr>
          <w:rFonts w:ascii="Arial" w:hAnsi="Arial" w:cs="Arial"/>
          <w:b/>
          <w:sz w:val="20"/>
          <w:szCs w:val="20"/>
        </w:rPr>
        <w:t>LASTİK CERRAHİ VE REKONSTRÜKTİF</w:t>
      </w:r>
      <w:r w:rsidRPr="002F31CA">
        <w:rPr>
          <w:rFonts w:ascii="Arial" w:hAnsi="Arial" w:cs="Arial"/>
          <w:b/>
          <w:sz w:val="20"/>
          <w:szCs w:val="20"/>
        </w:rPr>
        <w:t>:</w:t>
      </w:r>
    </w:p>
    <w:p w:rsidR="00F83563" w:rsidRPr="002F31CA" w:rsidRDefault="00F83563" w:rsidP="00F83563">
      <w:pPr>
        <w:jc w:val="both"/>
        <w:rPr>
          <w:rFonts w:ascii="Arial" w:hAnsi="Arial" w:cs="Arial"/>
          <w:sz w:val="20"/>
          <w:szCs w:val="20"/>
        </w:rPr>
      </w:pPr>
      <w:r w:rsidRPr="002F31CA">
        <w:rPr>
          <w:rFonts w:ascii="Arial" w:hAnsi="Arial" w:cs="Arial"/>
          <w:sz w:val="20"/>
          <w:szCs w:val="20"/>
        </w:rPr>
        <w:t>Plastik cerrahi normal vücut yapılarını yeniden şekillendirerek kişinin görünümünü ve kendini algılayışını  geliştirir. Plastik Rekonstrüktif cerrahi ise doğumsal yada sonradan ortaya çıkan nedenlerle oluşmuş normal olmayan vücut yapıları üzerinde uygulanır ve öncelikli amacı etkilenen vücut yapılarının işlevlerini olabildiğince geri kazandırmaktır.</w:t>
      </w:r>
    </w:p>
    <w:p w:rsidR="00F83563" w:rsidRPr="002F31CA" w:rsidRDefault="00F83563" w:rsidP="00F83563">
      <w:pPr>
        <w:jc w:val="both"/>
        <w:rPr>
          <w:rFonts w:ascii="Arial" w:hAnsi="Arial" w:cs="Arial"/>
          <w:sz w:val="20"/>
          <w:szCs w:val="20"/>
        </w:rPr>
      </w:pPr>
      <w:r w:rsidRPr="002F31CA">
        <w:rPr>
          <w:rFonts w:ascii="Arial" w:hAnsi="Arial" w:cs="Arial"/>
          <w:sz w:val="20"/>
          <w:szCs w:val="20"/>
        </w:rPr>
        <w:t>Plastik cerrahi ve Rekonstrüktif cerrahi alanında  rutin olarak uygulanmakta olan modern yara bakımı ve tedavisi, yanık ve yeni yöntemlerle doku kapama işlemlerinin yanı sıra replantasyon, güncel estetik girişimler,</w:t>
      </w:r>
      <w:r w:rsidR="00577889">
        <w:rPr>
          <w:rFonts w:ascii="Arial" w:hAnsi="Arial" w:cs="Arial"/>
          <w:sz w:val="20"/>
          <w:szCs w:val="20"/>
        </w:rPr>
        <w:t xml:space="preserve"> </w:t>
      </w:r>
      <w:r w:rsidRPr="002F31CA">
        <w:rPr>
          <w:rFonts w:ascii="Arial" w:hAnsi="Arial" w:cs="Arial"/>
          <w:sz w:val="20"/>
          <w:szCs w:val="20"/>
        </w:rPr>
        <w:t>doğumsal anomileri önleme ve tedavileri,</w:t>
      </w:r>
      <w:r w:rsidR="00577889">
        <w:rPr>
          <w:rFonts w:ascii="Arial" w:hAnsi="Arial" w:cs="Arial"/>
          <w:sz w:val="20"/>
          <w:szCs w:val="20"/>
        </w:rPr>
        <w:t xml:space="preserve"> </w:t>
      </w:r>
      <w:r w:rsidRPr="002F31CA">
        <w:rPr>
          <w:rFonts w:ascii="Arial" w:hAnsi="Arial" w:cs="Arial"/>
          <w:sz w:val="20"/>
          <w:szCs w:val="20"/>
        </w:rPr>
        <w:t>mikro cerrahi işlemleri de uygulanmaktadır.</w:t>
      </w:r>
    </w:p>
    <w:p w:rsidR="00800FDD" w:rsidRPr="002F31CA" w:rsidRDefault="00800FDD" w:rsidP="00F83563">
      <w:pPr>
        <w:jc w:val="both"/>
        <w:rPr>
          <w:rFonts w:ascii="Arial" w:hAnsi="Arial" w:cs="Arial"/>
          <w:b/>
          <w:sz w:val="20"/>
          <w:szCs w:val="20"/>
        </w:rPr>
      </w:pPr>
    </w:p>
    <w:p w:rsidR="00F83563" w:rsidRPr="002F31CA" w:rsidRDefault="00F83563" w:rsidP="00F83563">
      <w:pPr>
        <w:jc w:val="both"/>
        <w:rPr>
          <w:rFonts w:ascii="Arial" w:hAnsi="Arial" w:cs="Arial"/>
          <w:b/>
          <w:sz w:val="20"/>
          <w:szCs w:val="20"/>
        </w:rPr>
      </w:pPr>
      <w:r w:rsidRPr="002F31CA">
        <w:rPr>
          <w:rFonts w:ascii="Arial" w:hAnsi="Arial" w:cs="Arial"/>
          <w:b/>
          <w:sz w:val="20"/>
          <w:szCs w:val="20"/>
        </w:rPr>
        <w:lastRenderedPageBreak/>
        <w:t>ÜROLOJİ:</w:t>
      </w:r>
    </w:p>
    <w:p w:rsidR="00F83563" w:rsidRPr="002F31CA" w:rsidRDefault="00F83563" w:rsidP="00F83563">
      <w:pPr>
        <w:jc w:val="both"/>
        <w:rPr>
          <w:rFonts w:ascii="Arial" w:hAnsi="Arial" w:cs="Arial"/>
          <w:sz w:val="20"/>
          <w:szCs w:val="20"/>
        </w:rPr>
      </w:pPr>
      <w:r w:rsidRPr="002F31CA">
        <w:rPr>
          <w:rFonts w:ascii="Arial" w:hAnsi="Arial" w:cs="Arial"/>
          <w:sz w:val="20"/>
          <w:szCs w:val="20"/>
        </w:rPr>
        <w:t xml:space="preserve">Üroloji </w:t>
      </w:r>
      <w:r w:rsidR="005E4094">
        <w:rPr>
          <w:rFonts w:ascii="Arial" w:hAnsi="Arial" w:cs="Arial"/>
          <w:sz w:val="20"/>
          <w:szCs w:val="20"/>
        </w:rPr>
        <w:t xml:space="preserve">anabilim dalı </w:t>
      </w:r>
      <w:r w:rsidRPr="002F31CA">
        <w:rPr>
          <w:rFonts w:ascii="Arial" w:hAnsi="Arial" w:cs="Arial"/>
          <w:sz w:val="20"/>
          <w:szCs w:val="20"/>
        </w:rPr>
        <w:t>mevcut alt üniteleri ve bu alanların gerektirdiği modern girişimler için gereken tıbbi ve teknik tüm altyapı donanımına sahiptir.</w:t>
      </w:r>
    </w:p>
    <w:p w:rsidR="00F83563" w:rsidRPr="002F31CA" w:rsidRDefault="00F83563" w:rsidP="00F83563">
      <w:pPr>
        <w:jc w:val="both"/>
        <w:rPr>
          <w:rFonts w:ascii="Arial" w:hAnsi="Arial" w:cs="Arial"/>
          <w:sz w:val="20"/>
          <w:szCs w:val="20"/>
        </w:rPr>
      </w:pPr>
      <w:r w:rsidRPr="002F31CA">
        <w:rPr>
          <w:rFonts w:ascii="Arial" w:hAnsi="Arial" w:cs="Arial"/>
          <w:sz w:val="20"/>
          <w:szCs w:val="20"/>
        </w:rPr>
        <w:t>Üroloji poliklinik ve kliniklerin tüm alt birimleri olan, pediatrik üroloji,</w:t>
      </w:r>
      <w:r w:rsidR="00800FDD" w:rsidRPr="002F31CA">
        <w:rPr>
          <w:rFonts w:ascii="Arial" w:hAnsi="Arial" w:cs="Arial"/>
          <w:sz w:val="20"/>
          <w:szCs w:val="20"/>
        </w:rPr>
        <w:t xml:space="preserve"> </w:t>
      </w:r>
      <w:r w:rsidRPr="002F31CA">
        <w:rPr>
          <w:rFonts w:ascii="Arial" w:hAnsi="Arial" w:cs="Arial"/>
          <w:sz w:val="20"/>
          <w:szCs w:val="20"/>
        </w:rPr>
        <w:t>üro onkoloji, endoüroloji</w:t>
      </w:r>
      <w:r w:rsidR="00800FDD" w:rsidRPr="002F31CA">
        <w:rPr>
          <w:rFonts w:ascii="Arial" w:hAnsi="Arial" w:cs="Arial"/>
          <w:sz w:val="20"/>
          <w:szCs w:val="20"/>
        </w:rPr>
        <w:t xml:space="preserve"> </w:t>
      </w:r>
      <w:r w:rsidRPr="002F31CA">
        <w:rPr>
          <w:rFonts w:ascii="Arial" w:hAnsi="Arial" w:cs="Arial"/>
          <w:sz w:val="20"/>
          <w:szCs w:val="20"/>
        </w:rPr>
        <w:t>ve ür</w:t>
      </w:r>
      <w:r w:rsidR="00800FDD" w:rsidRPr="002F31CA">
        <w:rPr>
          <w:rFonts w:ascii="Arial" w:hAnsi="Arial" w:cs="Arial"/>
          <w:sz w:val="20"/>
          <w:szCs w:val="20"/>
        </w:rPr>
        <w:t>i</w:t>
      </w:r>
      <w:r w:rsidRPr="002F31CA">
        <w:rPr>
          <w:rFonts w:ascii="Arial" w:hAnsi="Arial" w:cs="Arial"/>
          <w:sz w:val="20"/>
          <w:szCs w:val="20"/>
        </w:rPr>
        <w:t>ner sisteme bağlı olarak oluşan taş rahatsızlıkları,</w:t>
      </w:r>
      <w:r w:rsidR="00800FDD" w:rsidRPr="002F31CA">
        <w:rPr>
          <w:rFonts w:ascii="Arial" w:hAnsi="Arial" w:cs="Arial"/>
          <w:sz w:val="20"/>
          <w:szCs w:val="20"/>
        </w:rPr>
        <w:t xml:space="preserve"> </w:t>
      </w:r>
      <w:r w:rsidRPr="002F31CA">
        <w:rPr>
          <w:rFonts w:ascii="Arial" w:hAnsi="Arial" w:cs="Arial"/>
          <w:sz w:val="20"/>
          <w:szCs w:val="20"/>
        </w:rPr>
        <w:t>kadın ürolojisi,</w:t>
      </w:r>
      <w:r w:rsidR="00800FDD" w:rsidRPr="002F31CA">
        <w:rPr>
          <w:rFonts w:ascii="Arial" w:hAnsi="Arial" w:cs="Arial"/>
          <w:sz w:val="20"/>
          <w:szCs w:val="20"/>
        </w:rPr>
        <w:t xml:space="preserve"> </w:t>
      </w:r>
      <w:r w:rsidRPr="002F31CA">
        <w:rPr>
          <w:rFonts w:ascii="Arial" w:hAnsi="Arial" w:cs="Arial"/>
          <w:sz w:val="20"/>
          <w:szCs w:val="20"/>
        </w:rPr>
        <w:t>androloji ve infertilite gibi hastalıkların tedavisi,</w:t>
      </w:r>
      <w:r w:rsidR="00800FDD" w:rsidRPr="002F31CA">
        <w:rPr>
          <w:rFonts w:ascii="Arial" w:hAnsi="Arial" w:cs="Arial"/>
          <w:sz w:val="20"/>
          <w:szCs w:val="20"/>
        </w:rPr>
        <w:t xml:space="preserve"> </w:t>
      </w:r>
      <w:r w:rsidRPr="002F31CA">
        <w:rPr>
          <w:rFonts w:ascii="Arial" w:hAnsi="Arial" w:cs="Arial"/>
          <w:sz w:val="20"/>
          <w:szCs w:val="20"/>
        </w:rPr>
        <w:t>tanısı</w:t>
      </w:r>
      <w:r w:rsidR="00800FDD" w:rsidRPr="002F31CA">
        <w:rPr>
          <w:rFonts w:ascii="Arial" w:hAnsi="Arial" w:cs="Arial"/>
          <w:sz w:val="20"/>
          <w:szCs w:val="20"/>
        </w:rPr>
        <w:t xml:space="preserve"> </w:t>
      </w:r>
      <w:r w:rsidRPr="002F31CA">
        <w:rPr>
          <w:rFonts w:ascii="Arial" w:hAnsi="Arial" w:cs="Arial"/>
          <w:sz w:val="20"/>
          <w:szCs w:val="20"/>
        </w:rPr>
        <w:t>ve takibi yapılmaktadır.</w:t>
      </w:r>
      <w:r w:rsidR="00800FDD" w:rsidRPr="002F31CA">
        <w:rPr>
          <w:rFonts w:ascii="Arial" w:hAnsi="Arial" w:cs="Arial"/>
          <w:sz w:val="20"/>
          <w:szCs w:val="20"/>
        </w:rPr>
        <w:t xml:space="preserve"> </w:t>
      </w:r>
      <w:r w:rsidRPr="002F31CA">
        <w:rPr>
          <w:rFonts w:ascii="Arial" w:hAnsi="Arial" w:cs="Arial"/>
          <w:sz w:val="20"/>
          <w:szCs w:val="20"/>
        </w:rPr>
        <w:t>Ayrıca,</w:t>
      </w:r>
      <w:r w:rsidR="00BA1837" w:rsidRPr="002F31CA">
        <w:rPr>
          <w:rFonts w:ascii="Arial" w:hAnsi="Arial" w:cs="Arial"/>
          <w:sz w:val="20"/>
          <w:szCs w:val="20"/>
        </w:rPr>
        <w:t xml:space="preserve"> A</w:t>
      </w:r>
      <w:r w:rsidRPr="002F31CA">
        <w:rPr>
          <w:rFonts w:ascii="Arial" w:hAnsi="Arial" w:cs="Arial"/>
          <w:sz w:val="20"/>
          <w:szCs w:val="20"/>
        </w:rPr>
        <w:t>nabilim</w:t>
      </w:r>
      <w:r w:rsidR="00800FDD" w:rsidRPr="002F31CA">
        <w:rPr>
          <w:rFonts w:ascii="Arial" w:hAnsi="Arial" w:cs="Arial"/>
          <w:sz w:val="20"/>
          <w:szCs w:val="20"/>
        </w:rPr>
        <w:t xml:space="preserve"> </w:t>
      </w:r>
      <w:r w:rsidRPr="002F31CA">
        <w:rPr>
          <w:rFonts w:ascii="Arial" w:hAnsi="Arial" w:cs="Arial"/>
          <w:sz w:val="20"/>
          <w:szCs w:val="20"/>
        </w:rPr>
        <w:t>dalında ürodinami, androloji,</w:t>
      </w:r>
      <w:r w:rsidR="00BA1837" w:rsidRPr="002F31CA">
        <w:rPr>
          <w:rFonts w:ascii="Arial" w:hAnsi="Arial" w:cs="Arial"/>
          <w:sz w:val="20"/>
          <w:szCs w:val="20"/>
        </w:rPr>
        <w:t xml:space="preserve"> </w:t>
      </w:r>
      <w:r w:rsidRPr="002F31CA">
        <w:rPr>
          <w:rFonts w:ascii="Arial" w:hAnsi="Arial" w:cs="Arial"/>
          <w:sz w:val="20"/>
          <w:szCs w:val="20"/>
        </w:rPr>
        <w:t>ESW</w:t>
      </w:r>
      <w:r w:rsidR="00800FDD" w:rsidRPr="002F31CA">
        <w:rPr>
          <w:rFonts w:ascii="Arial" w:hAnsi="Arial" w:cs="Arial"/>
          <w:sz w:val="20"/>
          <w:szCs w:val="20"/>
        </w:rPr>
        <w:t xml:space="preserve">L </w:t>
      </w:r>
      <w:r w:rsidRPr="002F31CA">
        <w:rPr>
          <w:rFonts w:ascii="Arial" w:hAnsi="Arial" w:cs="Arial"/>
          <w:sz w:val="20"/>
          <w:szCs w:val="20"/>
        </w:rPr>
        <w:t>üniteleri bulunmakla beraber,</w:t>
      </w:r>
      <w:r w:rsidR="00800FDD" w:rsidRPr="002F31CA">
        <w:rPr>
          <w:rFonts w:ascii="Arial" w:hAnsi="Arial" w:cs="Arial"/>
          <w:sz w:val="20"/>
          <w:szCs w:val="20"/>
        </w:rPr>
        <w:t xml:space="preserve"> </w:t>
      </w:r>
      <w:r w:rsidRPr="002F31CA">
        <w:rPr>
          <w:rFonts w:ascii="Arial" w:hAnsi="Arial" w:cs="Arial"/>
          <w:sz w:val="20"/>
          <w:szCs w:val="20"/>
        </w:rPr>
        <w:t>taş hastalıklarında endoskopik cihaz araç-ger</w:t>
      </w:r>
      <w:r w:rsidR="00800FDD" w:rsidRPr="002F31CA">
        <w:rPr>
          <w:rFonts w:ascii="Arial" w:hAnsi="Arial" w:cs="Arial"/>
          <w:sz w:val="20"/>
          <w:szCs w:val="20"/>
        </w:rPr>
        <w:t>e</w:t>
      </w:r>
      <w:r w:rsidRPr="002F31CA">
        <w:rPr>
          <w:rFonts w:ascii="Arial" w:hAnsi="Arial" w:cs="Arial"/>
          <w:sz w:val="20"/>
          <w:szCs w:val="20"/>
        </w:rPr>
        <w:t>çler ile entegre tedavi hizmeti olanağı sunulmaktadır.</w:t>
      </w:r>
      <w:r w:rsidR="00800FDD" w:rsidRPr="002F31CA">
        <w:rPr>
          <w:rFonts w:ascii="Arial" w:hAnsi="Arial" w:cs="Arial"/>
          <w:sz w:val="20"/>
          <w:szCs w:val="20"/>
        </w:rPr>
        <w:t xml:space="preserve"> </w:t>
      </w:r>
      <w:r w:rsidRPr="002F31CA">
        <w:rPr>
          <w:rFonts w:ascii="Arial" w:hAnsi="Arial" w:cs="Arial"/>
          <w:sz w:val="20"/>
          <w:szCs w:val="20"/>
        </w:rPr>
        <w:t>Üroloji tedavi sürecind</w:t>
      </w:r>
      <w:r w:rsidR="00800FDD" w:rsidRPr="002F31CA">
        <w:rPr>
          <w:rFonts w:ascii="Arial" w:hAnsi="Arial" w:cs="Arial"/>
          <w:sz w:val="20"/>
          <w:szCs w:val="20"/>
        </w:rPr>
        <w:t>e endoskopik cerrahinin yanında</w:t>
      </w:r>
      <w:r w:rsidRPr="002F31CA">
        <w:rPr>
          <w:rFonts w:ascii="Arial" w:hAnsi="Arial" w:cs="Arial"/>
          <w:sz w:val="20"/>
          <w:szCs w:val="20"/>
        </w:rPr>
        <w:t>,</w:t>
      </w:r>
      <w:r w:rsidR="00800FDD" w:rsidRPr="002F31CA">
        <w:rPr>
          <w:rFonts w:ascii="Arial" w:hAnsi="Arial" w:cs="Arial"/>
          <w:sz w:val="20"/>
          <w:szCs w:val="20"/>
        </w:rPr>
        <w:t xml:space="preserve"> </w:t>
      </w:r>
      <w:r w:rsidRPr="002F31CA">
        <w:rPr>
          <w:rFonts w:ascii="Arial" w:hAnsi="Arial" w:cs="Arial"/>
          <w:sz w:val="20"/>
          <w:szCs w:val="20"/>
        </w:rPr>
        <w:t>üroloji kliniğinde sistoskopi, üreteroskopi, üreterorenoskopi,</w:t>
      </w:r>
      <w:r w:rsidR="00800FDD" w:rsidRPr="002F31CA">
        <w:rPr>
          <w:rFonts w:ascii="Arial" w:hAnsi="Arial" w:cs="Arial"/>
          <w:sz w:val="20"/>
          <w:szCs w:val="20"/>
        </w:rPr>
        <w:t xml:space="preserve"> </w:t>
      </w:r>
      <w:r w:rsidRPr="002F31CA">
        <w:rPr>
          <w:rFonts w:ascii="Arial" w:hAnsi="Arial" w:cs="Arial"/>
          <w:sz w:val="20"/>
          <w:szCs w:val="20"/>
        </w:rPr>
        <w:t>PCNL,</w:t>
      </w:r>
      <w:r w:rsidR="00800FDD" w:rsidRPr="002F31CA">
        <w:rPr>
          <w:rFonts w:ascii="Arial" w:hAnsi="Arial" w:cs="Arial"/>
          <w:sz w:val="20"/>
          <w:szCs w:val="20"/>
        </w:rPr>
        <w:t xml:space="preserve"> </w:t>
      </w:r>
      <w:r w:rsidRPr="002F31CA">
        <w:rPr>
          <w:rFonts w:ascii="Arial" w:hAnsi="Arial" w:cs="Arial"/>
          <w:sz w:val="20"/>
          <w:szCs w:val="20"/>
        </w:rPr>
        <w:t>TURP,</w:t>
      </w:r>
      <w:r w:rsidR="00800FDD" w:rsidRPr="002F31CA">
        <w:rPr>
          <w:rFonts w:ascii="Arial" w:hAnsi="Arial" w:cs="Arial"/>
          <w:sz w:val="20"/>
          <w:szCs w:val="20"/>
        </w:rPr>
        <w:t xml:space="preserve"> </w:t>
      </w:r>
      <w:r w:rsidRPr="002F31CA">
        <w:rPr>
          <w:rFonts w:ascii="Arial" w:hAnsi="Arial" w:cs="Arial"/>
          <w:sz w:val="20"/>
          <w:szCs w:val="20"/>
        </w:rPr>
        <w:t>TURM,</w:t>
      </w:r>
      <w:r w:rsidR="00800FDD" w:rsidRPr="002F31CA">
        <w:rPr>
          <w:rFonts w:ascii="Arial" w:hAnsi="Arial" w:cs="Arial"/>
          <w:sz w:val="20"/>
          <w:szCs w:val="20"/>
        </w:rPr>
        <w:t xml:space="preserve"> </w:t>
      </w:r>
      <w:r w:rsidRPr="002F31CA">
        <w:rPr>
          <w:rFonts w:ascii="Arial" w:hAnsi="Arial" w:cs="Arial"/>
          <w:sz w:val="20"/>
          <w:szCs w:val="20"/>
        </w:rPr>
        <w:t>TUI,</w:t>
      </w:r>
      <w:r w:rsidR="00800FDD" w:rsidRPr="002F31CA">
        <w:rPr>
          <w:rFonts w:ascii="Arial" w:hAnsi="Arial" w:cs="Arial"/>
          <w:sz w:val="20"/>
          <w:szCs w:val="20"/>
        </w:rPr>
        <w:t xml:space="preserve"> </w:t>
      </w:r>
      <w:r w:rsidRPr="002F31CA">
        <w:rPr>
          <w:rFonts w:ascii="Arial" w:hAnsi="Arial" w:cs="Arial"/>
          <w:sz w:val="20"/>
          <w:szCs w:val="20"/>
        </w:rPr>
        <w:t>VALV Ablasyonu,</w:t>
      </w:r>
      <w:r w:rsidR="00800FDD" w:rsidRPr="002F31CA">
        <w:rPr>
          <w:rFonts w:ascii="Arial" w:hAnsi="Arial" w:cs="Arial"/>
          <w:sz w:val="20"/>
          <w:szCs w:val="20"/>
        </w:rPr>
        <w:t xml:space="preserve"> Reflü tedavisi ve</w:t>
      </w:r>
      <w:r w:rsidRPr="002F31CA">
        <w:rPr>
          <w:rFonts w:ascii="Arial" w:hAnsi="Arial" w:cs="Arial"/>
          <w:sz w:val="20"/>
          <w:szCs w:val="20"/>
        </w:rPr>
        <w:t xml:space="preserve"> Laparoskopik cerrahi gibi modern işlemler yapılmaktadır.</w:t>
      </w:r>
    </w:p>
    <w:p w:rsidR="000B1706" w:rsidRPr="004D0118" w:rsidRDefault="000B1706" w:rsidP="00F83563">
      <w:pPr>
        <w:jc w:val="both"/>
        <w:rPr>
          <w:rFonts w:ascii="Arial" w:hAnsi="Arial" w:cs="Arial"/>
          <w:b/>
          <w:sz w:val="20"/>
          <w:szCs w:val="20"/>
        </w:rPr>
      </w:pPr>
      <w:r w:rsidRPr="004D0118">
        <w:rPr>
          <w:rFonts w:ascii="Arial" w:hAnsi="Arial" w:cs="Arial"/>
          <w:b/>
          <w:sz w:val="20"/>
          <w:szCs w:val="20"/>
        </w:rPr>
        <w:t>ORGAN NAKLİ MERKEZİ</w:t>
      </w:r>
      <w:r w:rsidR="00800FDD" w:rsidRPr="004D0118">
        <w:rPr>
          <w:rFonts w:ascii="Arial" w:hAnsi="Arial" w:cs="Arial"/>
          <w:b/>
          <w:sz w:val="20"/>
          <w:szCs w:val="20"/>
        </w:rPr>
        <w:t>:</w:t>
      </w:r>
    </w:p>
    <w:p w:rsidR="00057198" w:rsidRPr="004D0118" w:rsidRDefault="000B1706" w:rsidP="00F83563">
      <w:pPr>
        <w:jc w:val="both"/>
        <w:rPr>
          <w:rFonts w:ascii="Arial" w:hAnsi="Arial" w:cs="Arial"/>
          <w:sz w:val="20"/>
          <w:szCs w:val="20"/>
        </w:rPr>
      </w:pPr>
      <w:r w:rsidRPr="004D0118">
        <w:rPr>
          <w:rFonts w:ascii="Arial" w:hAnsi="Arial" w:cs="Arial"/>
          <w:sz w:val="20"/>
          <w:szCs w:val="20"/>
        </w:rPr>
        <w:t>Organ Nakli Merkezi 2009 yılında açılmıştır. Organ Nakli Merkezinde dört yata</w:t>
      </w:r>
      <w:r w:rsidR="00BA1837" w:rsidRPr="004D0118">
        <w:rPr>
          <w:rFonts w:ascii="Arial" w:hAnsi="Arial" w:cs="Arial"/>
          <w:sz w:val="20"/>
          <w:szCs w:val="20"/>
        </w:rPr>
        <w:t xml:space="preserve">klı Yoğun Bakım Ünitesi ve </w:t>
      </w:r>
      <w:r w:rsidR="00BA1837" w:rsidRPr="00B83CE6">
        <w:rPr>
          <w:rFonts w:ascii="Arial" w:hAnsi="Arial" w:cs="Arial"/>
          <w:sz w:val="20"/>
          <w:szCs w:val="20"/>
        </w:rPr>
        <w:t>2</w:t>
      </w:r>
      <w:r w:rsidR="000F2E72">
        <w:rPr>
          <w:rFonts w:ascii="Arial" w:hAnsi="Arial" w:cs="Arial"/>
          <w:sz w:val="20"/>
          <w:szCs w:val="20"/>
        </w:rPr>
        <w:t>4</w:t>
      </w:r>
      <w:r w:rsidR="00BA1837" w:rsidRPr="00B83CE6">
        <w:rPr>
          <w:rFonts w:ascii="Arial" w:hAnsi="Arial" w:cs="Arial"/>
          <w:sz w:val="20"/>
          <w:szCs w:val="20"/>
        </w:rPr>
        <w:t xml:space="preserve"> yataklı servis</w:t>
      </w:r>
      <w:r w:rsidR="00BA1837" w:rsidRPr="004D0118">
        <w:rPr>
          <w:rFonts w:ascii="Arial" w:hAnsi="Arial" w:cs="Arial"/>
          <w:sz w:val="20"/>
          <w:szCs w:val="20"/>
        </w:rPr>
        <w:t xml:space="preserve"> bölümü bulunmaktadır. Organ nakli olan hastalar, ameliyattan hemen sonra yoğun bakım ünitesinde takip edilip, hastanın genel durumu düzelince servis bölümüne alınmaktadır. Organ Naki</w:t>
      </w:r>
      <w:r w:rsidR="00800FDD" w:rsidRPr="004D0118">
        <w:rPr>
          <w:rFonts w:ascii="Arial" w:hAnsi="Arial" w:cs="Arial"/>
          <w:sz w:val="20"/>
          <w:szCs w:val="20"/>
        </w:rPr>
        <w:t>l</w:t>
      </w:r>
      <w:r w:rsidR="00BA1837" w:rsidRPr="004D0118">
        <w:rPr>
          <w:rFonts w:ascii="Arial" w:hAnsi="Arial" w:cs="Arial"/>
          <w:sz w:val="20"/>
          <w:szCs w:val="20"/>
        </w:rPr>
        <w:t xml:space="preserve"> Merkezi </w:t>
      </w:r>
      <w:r w:rsidR="004A1C55" w:rsidRPr="004D0118">
        <w:rPr>
          <w:rFonts w:ascii="Arial" w:hAnsi="Arial" w:cs="Arial"/>
          <w:sz w:val="20"/>
          <w:szCs w:val="20"/>
        </w:rPr>
        <w:t>ilk nakline</w:t>
      </w:r>
      <w:r w:rsidR="00BA1837" w:rsidRPr="004D0118">
        <w:rPr>
          <w:rFonts w:ascii="Arial" w:hAnsi="Arial" w:cs="Arial"/>
          <w:sz w:val="20"/>
          <w:szCs w:val="20"/>
        </w:rPr>
        <w:t xml:space="preserve"> </w:t>
      </w:r>
      <w:r w:rsidR="004A1C55" w:rsidRPr="004D0118">
        <w:rPr>
          <w:rFonts w:ascii="Arial" w:hAnsi="Arial" w:cs="Arial"/>
          <w:sz w:val="20"/>
          <w:szCs w:val="20"/>
        </w:rPr>
        <w:t xml:space="preserve">kadavradan </w:t>
      </w:r>
      <w:r w:rsidR="00BA1837" w:rsidRPr="004D0118">
        <w:rPr>
          <w:rFonts w:ascii="Arial" w:hAnsi="Arial" w:cs="Arial"/>
          <w:sz w:val="20"/>
          <w:szCs w:val="20"/>
        </w:rPr>
        <w:t xml:space="preserve">Karaciğer nakli </w:t>
      </w:r>
      <w:r w:rsidR="00057198" w:rsidRPr="004D0118">
        <w:rPr>
          <w:rFonts w:ascii="Arial" w:hAnsi="Arial" w:cs="Arial"/>
          <w:sz w:val="20"/>
          <w:szCs w:val="20"/>
        </w:rPr>
        <w:t xml:space="preserve">ile 2009 yılının Ağustos ayında başlamıştır. </w:t>
      </w:r>
    </w:p>
    <w:p w:rsidR="000F2E72" w:rsidRDefault="00057198" w:rsidP="00F83563">
      <w:pPr>
        <w:jc w:val="both"/>
        <w:rPr>
          <w:rFonts w:ascii="Arial" w:hAnsi="Arial" w:cs="Arial"/>
          <w:sz w:val="20"/>
          <w:szCs w:val="20"/>
        </w:rPr>
      </w:pPr>
      <w:r w:rsidRPr="000F2E72">
        <w:rPr>
          <w:rFonts w:ascii="Arial" w:hAnsi="Arial" w:cs="Arial"/>
          <w:sz w:val="20"/>
          <w:szCs w:val="20"/>
        </w:rPr>
        <w:t xml:space="preserve">Organ Nakli Merkezinde canlıdan ve </w:t>
      </w:r>
      <w:r w:rsidR="004A1C55" w:rsidRPr="000F2E72">
        <w:rPr>
          <w:rFonts w:ascii="Arial" w:hAnsi="Arial" w:cs="Arial"/>
          <w:sz w:val="20"/>
          <w:szCs w:val="20"/>
        </w:rPr>
        <w:t xml:space="preserve">kadavradan </w:t>
      </w:r>
      <w:r w:rsidRPr="000F2E72">
        <w:rPr>
          <w:rFonts w:ascii="Arial" w:hAnsi="Arial" w:cs="Arial"/>
          <w:sz w:val="20"/>
          <w:szCs w:val="20"/>
        </w:rPr>
        <w:t xml:space="preserve">nakiller yapılmaktadır. </w:t>
      </w:r>
      <w:r w:rsidR="000F2E72">
        <w:rPr>
          <w:rFonts w:ascii="Arial" w:hAnsi="Arial" w:cs="Arial"/>
          <w:sz w:val="20"/>
          <w:szCs w:val="20"/>
        </w:rPr>
        <w:t>2018 yılı içerisinde 37 böbrek nakli, 10 karaciğer nakli olmak üzere toplam 47 adet nakil yapılmıştır.</w:t>
      </w:r>
    </w:p>
    <w:p w:rsidR="00057198" w:rsidRPr="005E4094" w:rsidRDefault="00057198" w:rsidP="00F83563">
      <w:pPr>
        <w:jc w:val="both"/>
        <w:rPr>
          <w:rFonts w:ascii="Arial" w:hAnsi="Arial" w:cs="Arial"/>
          <w:sz w:val="20"/>
          <w:szCs w:val="20"/>
        </w:rPr>
      </w:pPr>
      <w:r w:rsidRPr="000F2E72">
        <w:rPr>
          <w:rFonts w:ascii="Arial" w:hAnsi="Arial" w:cs="Arial"/>
          <w:sz w:val="20"/>
          <w:szCs w:val="20"/>
        </w:rPr>
        <w:t xml:space="preserve">Canlıdan </w:t>
      </w:r>
      <w:r w:rsidR="000F2E72" w:rsidRPr="000F2E72">
        <w:rPr>
          <w:rFonts w:ascii="Arial" w:hAnsi="Arial" w:cs="Arial"/>
          <w:sz w:val="20"/>
          <w:szCs w:val="20"/>
        </w:rPr>
        <w:t>Böbrek Nakli Sayısı</w:t>
      </w:r>
      <w:r w:rsidRPr="000F2E72">
        <w:rPr>
          <w:rFonts w:ascii="Arial" w:hAnsi="Arial" w:cs="Arial"/>
          <w:sz w:val="20"/>
          <w:szCs w:val="20"/>
        </w:rPr>
        <w:t xml:space="preserve">: </w:t>
      </w:r>
      <w:r w:rsidR="000F2E72">
        <w:rPr>
          <w:rFonts w:ascii="Arial" w:hAnsi="Arial" w:cs="Arial"/>
          <w:sz w:val="20"/>
          <w:szCs w:val="20"/>
        </w:rPr>
        <w:t>22</w:t>
      </w:r>
      <w:r w:rsidR="000F2E72">
        <w:rPr>
          <w:rFonts w:ascii="Arial" w:hAnsi="Arial" w:cs="Arial"/>
          <w:sz w:val="20"/>
          <w:szCs w:val="20"/>
        </w:rPr>
        <w:tab/>
      </w:r>
      <w:r w:rsidR="000F2E72" w:rsidRPr="000F2E72">
        <w:rPr>
          <w:rFonts w:ascii="Arial" w:hAnsi="Arial" w:cs="Arial"/>
          <w:sz w:val="20"/>
          <w:szCs w:val="20"/>
        </w:rPr>
        <w:t>Canlıdan Karaciğer Nakli Sayısı</w:t>
      </w:r>
      <w:r w:rsidRPr="000F2E72">
        <w:rPr>
          <w:rFonts w:ascii="Arial" w:hAnsi="Arial" w:cs="Arial"/>
          <w:sz w:val="20"/>
          <w:szCs w:val="20"/>
        </w:rPr>
        <w:t xml:space="preserve">: </w:t>
      </w:r>
      <w:r w:rsidR="000F2E72">
        <w:rPr>
          <w:rFonts w:ascii="Arial" w:hAnsi="Arial" w:cs="Arial"/>
          <w:sz w:val="20"/>
          <w:szCs w:val="20"/>
        </w:rPr>
        <w:t>-</w:t>
      </w:r>
      <w:r w:rsidR="000F2E72">
        <w:rPr>
          <w:rFonts w:ascii="Arial" w:hAnsi="Arial" w:cs="Arial"/>
          <w:sz w:val="20"/>
          <w:szCs w:val="20"/>
        </w:rPr>
        <w:tab/>
      </w:r>
      <w:r w:rsidRPr="000F2E72">
        <w:rPr>
          <w:rFonts w:ascii="Arial" w:hAnsi="Arial" w:cs="Arial"/>
          <w:sz w:val="20"/>
          <w:szCs w:val="20"/>
        </w:rPr>
        <w:t xml:space="preserve"> </w:t>
      </w:r>
      <w:r w:rsidR="000F2E72">
        <w:rPr>
          <w:rFonts w:ascii="Arial" w:hAnsi="Arial" w:cs="Arial"/>
          <w:sz w:val="20"/>
          <w:szCs w:val="20"/>
        </w:rPr>
        <w:t>K</w:t>
      </w:r>
      <w:r w:rsidR="003A0630" w:rsidRPr="000F2E72">
        <w:rPr>
          <w:rFonts w:ascii="Arial" w:hAnsi="Arial" w:cs="Arial"/>
          <w:sz w:val="20"/>
          <w:szCs w:val="20"/>
        </w:rPr>
        <w:t>adavradan</w:t>
      </w:r>
      <w:r w:rsidR="000F2E72">
        <w:rPr>
          <w:rFonts w:ascii="Arial" w:hAnsi="Arial" w:cs="Arial"/>
          <w:sz w:val="20"/>
          <w:szCs w:val="20"/>
        </w:rPr>
        <w:t xml:space="preserve"> </w:t>
      </w:r>
      <w:r w:rsidR="0010198A">
        <w:rPr>
          <w:rFonts w:ascii="Arial" w:hAnsi="Arial" w:cs="Arial"/>
          <w:sz w:val="20"/>
          <w:szCs w:val="20"/>
        </w:rPr>
        <w:t>Böbrek</w:t>
      </w:r>
      <w:r w:rsidR="000F2E72">
        <w:rPr>
          <w:rFonts w:ascii="Arial" w:hAnsi="Arial" w:cs="Arial"/>
          <w:sz w:val="20"/>
          <w:szCs w:val="20"/>
        </w:rPr>
        <w:t xml:space="preserve"> Nakli Sayısı</w:t>
      </w:r>
      <w:r w:rsidRPr="000F2E72">
        <w:rPr>
          <w:rFonts w:ascii="Arial" w:hAnsi="Arial" w:cs="Arial"/>
          <w:sz w:val="20"/>
          <w:szCs w:val="20"/>
        </w:rPr>
        <w:t>:</w:t>
      </w:r>
      <w:r w:rsidR="0010198A">
        <w:rPr>
          <w:rFonts w:ascii="Arial" w:hAnsi="Arial" w:cs="Arial"/>
          <w:sz w:val="20"/>
          <w:szCs w:val="20"/>
        </w:rPr>
        <w:t xml:space="preserve"> 15 </w:t>
      </w:r>
      <w:r w:rsidRPr="000F2E72">
        <w:rPr>
          <w:rFonts w:ascii="Arial" w:hAnsi="Arial" w:cs="Arial"/>
          <w:sz w:val="20"/>
          <w:szCs w:val="20"/>
        </w:rPr>
        <w:t xml:space="preserve">   </w:t>
      </w:r>
      <w:r w:rsidR="0010198A">
        <w:rPr>
          <w:rFonts w:ascii="Arial" w:hAnsi="Arial" w:cs="Arial"/>
          <w:sz w:val="20"/>
          <w:szCs w:val="20"/>
        </w:rPr>
        <w:t>K</w:t>
      </w:r>
      <w:r w:rsidR="003A0630" w:rsidRPr="000F2E72">
        <w:rPr>
          <w:rFonts w:ascii="Arial" w:hAnsi="Arial" w:cs="Arial"/>
          <w:sz w:val="20"/>
          <w:szCs w:val="20"/>
        </w:rPr>
        <w:t xml:space="preserve">adavradan </w:t>
      </w:r>
      <w:r w:rsidR="0010198A">
        <w:rPr>
          <w:rFonts w:ascii="Arial" w:hAnsi="Arial" w:cs="Arial"/>
          <w:sz w:val="20"/>
          <w:szCs w:val="20"/>
        </w:rPr>
        <w:t>Karaciğer</w:t>
      </w:r>
      <w:r w:rsidRPr="000F2E72">
        <w:rPr>
          <w:rFonts w:ascii="Arial" w:hAnsi="Arial" w:cs="Arial"/>
          <w:sz w:val="20"/>
          <w:szCs w:val="20"/>
        </w:rPr>
        <w:t xml:space="preserve"> </w:t>
      </w:r>
      <w:r w:rsidR="0010198A" w:rsidRPr="000F2E72">
        <w:rPr>
          <w:rFonts w:ascii="Arial" w:hAnsi="Arial" w:cs="Arial"/>
          <w:sz w:val="20"/>
          <w:szCs w:val="20"/>
        </w:rPr>
        <w:t>Nakli Sayısı</w:t>
      </w:r>
      <w:r w:rsidRPr="000F2E72">
        <w:rPr>
          <w:rFonts w:ascii="Arial" w:hAnsi="Arial" w:cs="Arial"/>
          <w:sz w:val="20"/>
          <w:szCs w:val="20"/>
        </w:rPr>
        <w:t xml:space="preserve">: </w:t>
      </w:r>
      <w:r w:rsidR="0010198A">
        <w:rPr>
          <w:rFonts w:ascii="Arial" w:hAnsi="Arial" w:cs="Arial"/>
          <w:sz w:val="20"/>
          <w:szCs w:val="20"/>
        </w:rPr>
        <w:t>10'</w:t>
      </w:r>
      <w:r w:rsidRPr="000F2E72">
        <w:rPr>
          <w:rFonts w:ascii="Arial" w:hAnsi="Arial" w:cs="Arial"/>
          <w:sz w:val="20"/>
          <w:szCs w:val="20"/>
        </w:rPr>
        <w:t>dur. Organ nakli merkezinde organ bağışının arttırılması için faaliyette bulunuldu.  Bu faaliyetler;</w:t>
      </w:r>
      <w:r w:rsidRPr="005E4094">
        <w:rPr>
          <w:rFonts w:ascii="Arial" w:hAnsi="Arial" w:cs="Arial"/>
          <w:sz w:val="20"/>
          <w:szCs w:val="20"/>
        </w:rPr>
        <w:t xml:space="preserve"> </w:t>
      </w:r>
    </w:p>
    <w:p w:rsidR="00057198" w:rsidRPr="005E4094" w:rsidRDefault="0082241B" w:rsidP="00057198">
      <w:pPr>
        <w:numPr>
          <w:ilvl w:val="0"/>
          <w:numId w:val="25"/>
        </w:numPr>
        <w:jc w:val="both"/>
        <w:rPr>
          <w:rFonts w:ascii="Arial" w:hAnsi="Arial" w:cs="Arial"/>
          <w:sz w:val="20"/>
          <w:szCs w:val="20"/>
        </w:rPr>
      </w:pPr>
      <w:r>
        <w:rPr>
          <w:rFonts w:ascii="Arial" w:hAnsi="Arial" w:cs="Arial"/>
          <w:sz w:val="20"/>
          <w:szCs w:val="20"/>
        </w:rPr>
        <w:t xml:space="preserve">3-9 Kasım tarihleri arasında Demokrasi Meydanı, Sankopark, Merkezi Yemekhane ve hastanemiz poliklinik girişinde </w:t>
      </w:r>
      <w:r w:rsidR="00CB7FE4" w:rsidRPr="005E4094">
        <w:rPr>
          <w:rFonts w:ascii="Arial" w:hAnsi="Arial" w:cs="Arial"/>
          <w:sz w:val="20"/>
          <w:szCs w:val="20"/>
        </w:rPr>
        <w:t>organ bağışı stantları kurulmuştur.</w:t>
      </w:r>
    </w:p>
    <w:p w:rsidR="004A1C55" w:rsidRPr="0082241B" w:rsidRDefault="00CB7FE4" w:rsidP="00057198">
      <w:pPr>
        <w:numPr>
          <w:ilvl w:val="0"/>
          <w:numId w:val="25"/>
        </w:numPr>
        <w:jc w:val="both"/>
        <w:rPr>
          <w:rFonts w:ascii="Arial" w:hAnsi="Arial" w:cs="Arial"/>
          <w:sz w:val="20"/>
          <w:szCs w:val="20"/>
        </w:rPr>
      </w:pPr>
      <w:r w:rsidRPr="0082241B">
        <w:rPr>
          <w:rFonts w:ascii="Arial" w:hAnsi="Arial" w:cs="Arial"/>
          <w:sz w:val="20"/>
          <w:szCs w:val="20"/>
        </w:rPr>
        <w:t xml:space="preserve">8 Kasım tarihinde </w:t>
      </w:r>
      <w:r w:rsidR="0082241B" w:rsidRPr="0082241B">
        <w:rPr>
          <w:rFonts w:ascii="Arial" w:hAnsi="Arial" w:cs="Arial"/>
          <w:sz w:val="20"/>
          <w:szCs w:val="20"/>
        </w:rPr>
        <w:t>Mehmet Uygun Anadolu Sağlık Meslek Lisesi ile Mahmudiye Anadolu İmam Hatip Lisesi'nde,</w:t>
      </w:r>
      <w:r w:rsidRPr="0082241B">
        <w:rPr>
          <w:rFonts w:ascii="Arial" w:hAnsi="Arial" w:cs="Arial"/>
          <w:sz w:val="20"/>
          <w:szCs w:val="20"/>
        </w:rPr>
        <w:t xml:space="preserve"> farkındalığı arttırmak amacıyla organ nakli ve bağışı hakkında sunum yapılarak öğrenci ve öğretme</w:t>
      </w:r>
      <w:r w:rsidR="0082241B">
        <w:rPr>
          <w:rFonts w:ascii="Arial" w:hAnsi="Arial" w:cs="Arial"/>
          <w:sz w:val="20"/>
          <w:szCs w:val="20"/>
        </w:rPr>
        <w:t>n</w:t>
      </w:r>
      <w:r w:rsidRPr="0082241B">
        <w:rPr>
          <w:rFonts w:ascii="Arial" w:hAnsi="Arial" w:cs="Arial"/>
          <w:sz w:val="20"/>
          <w:szCs w:val="20"/>
        </w:rPr>
        <w:t>lere bilgi verilmiştir.</w:t>
      </w:r>
    </w:p>
    <w:p w:rsidR="004A1C55" w:rsidRPr="002F31CA" w:rsidRDefault="004A1C55" w:rsidP="004A1C55">
      <w:pPr>
        <w:ind w:left="360"/>
        <w:jc w:val="both"/>
        <w:rPr>
          <w:rFonts w:ascii="Arial" w:hAnsi="Arial" w:cs="Arial"/>
          <w:sz w:val="20"/>
          <w:szCs w:val="20"/>
        </w:rPr>
      </w:pPr>
      <w:r w:rsidRPr="00202FB0">
        <w:rPr>
          <w:rFonts w:ascii="Arial" w:hAnsi="Arial" w:cs="Arial"/>
          <w:sz w:val="20"/>
          <w:szCs w:val="20"/>
        </w:rPr>
        <w:t>Organ Nakli Merkezinde aktif olarak organ bağışı kabul edilmektedir. Organ Nakli Koordinatörlüğü tarafından Pre-post-op Karaciğer polikliniği ve pre-post-op böbrek polikliniği ile operasyon öncesi sonrası hastalar organ nakli birimi tarafından takip edilmektedir.</w:t>
      </w:r>
    </w:p>
    <w:p w:rsidR="00800FDD" w:rsidRDefault="00800FDD" w:rsidP="00F83563">
      <w:pPr>
        <w:pStyle w:val="GvdeMetni21"/>
        <w:tabs>
          <w:tab w:val="clear" w:pos="2340"/>
        </w:tabs>
        <w:spacing w:before="100" w:beforeAutospacing="1" w:after="100" w:afterAutospacing="1" w:line="240" w:lineRule="auto"/>
        <w:ind w:left="0"/>
        <w:rPr>
          <w:b/>
          <w:sz w:val="20"/>
          <w:lang w:val="tr-TR"/>
        </w:rPr>
      </w:pPr>
    </w:p>
    <w:p w:rsidR="0010198A" w:rsidRDefault="0010198A" w:rsidP="00F83563">
      <w:pPr>
        <w:pStyle w:val="GvdeMetni21"/>
        <w:tabs>
          <w:tab w:val="clear" w:pos="2340"/>
        </w:tabs>
        <w:spacing w:before="100" w:beforeAutospacing="1" w:after="100" w:afterAutospacing="1" w:line="240" w:lineRule="auto"/>
        <w:ind w:left="0"/>
        <w:rPr>
          <w:b/>
          <w:sz w:val="20"/>
          <w:lang w:val="tr-TR"/>
        </w:rPr>
      </w:pPr>
    </w:p>
    <w:p w:rsidR="0010198A" w:rsidRDefault="0010198A" w:rsidP="00F83563">
      <w:pPr>
        <w:pStyle w:val="GvdeMetni21"/>
        <w:tabs>
          <w:tab w:val="clear" w:pos="2340"/>
        </w:tabs>
        <w:spacing w:before="100" w:beforeAutospacing="1" w:after="100" w:afterAutospacing="1" w:line="240" w:lineRule="auto"/>
        <w:ind w:left="0"/>
        <w:rPr>
          <w:b/>
          <w:sz w:val="20"/>
          <w:lang w:val="tr-TR"/>
        </w:rPr>
      </w:pPr>
    </w:p>
    <w:p w:rsidR="0082241B" w:rsidRDefault="0082241B" w:rsidP="00F83563">
      <w:pPr>
        <w:pStyle w:val="GvdeMetni21"/>
        <w:tabs>
          <w:tab w:val="clear" w:pos="2340"/>
        </w:tabs>
        <w:spacing w:before="100" w:beforeAutospacing="1" w:after="100" w:afterAutospacing="1" w:line="240" w:lineRule="auto"/>
        <w:ind w:left="0"/>
        <w:rPr>
          <w:b/>
          <w:sz w:val="20"/>
          <w:lang w:val="tr-TR"/>
        </w:rPr>
      </w:pPr>
    </w:p>
    <w:p w:rsidR="0082241B" w:rsidRDefault="0082241B" w:rsidP="00F83563">
      <w:pPr>
        <w:pStyle w:val="GvdeMetni21"/>
        <w:tabs>
          <w:tab w:val="clear" w:pos="2340"/>
        </w:tabs>
        <w:spacing w:before="100" w:beforeAutospacing="1" w:after="100" w:afterAutospacing="1" w:line="240" w:lineRule="auto"/>
        <w:ind w:left="0"/>
        <w:rPr>
          <w:b/>
          <w:sz w:val="20"/>
          <w:lang w:val="tr-TR"/>
        </w:rPr>
      </w:pPr>
    </w:p>
    <w:p w:rsidR="0082241B" w:rsidRDefault="0082241B" w:rsidP="00F83563">
      <w:pPr>
        <w:pStyle w:val="GvdeMetni21"/>
        <w:tabs>
          <w:tab w:val="clear" w:pos="2340"/>
        </w:tabs>
        <w:spacing w:before="100" w:beforeAutospacing="1" w:after="100" w:afterAutospacing="1" w:line="240" w:lineRule="auto"/>
        <w:ind w:left="0"/>
        <w:rPr>
          <w:b/>
          <w:sz w:val="20"/>
          <w:lang w:val="tr-TR"/>
        </w:rPr>
      </w:pP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lastRenderedPageBreak/>
        <w:t>DAHİLİ TIP BİLİMLERİ</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ADLİ TIP:</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sz w:val="20"/>
          <w:lang w:val="tr-TR"/>
        </w:rPr>
        <w:t>Adli tıp</w:t>
      </w:r>
      <w:r w:rsidR="001A5909" w:rsidRPr="002F31CA">
        <w:rPr>
          <w:sz w:val="20"/>
          <w:lang w:val="tr-TR"/>
        </w:rPr>
        <w:t>;</w:t>
      </w:r>
      <w:r w:rsidRPr="002F31CA">
        <w:rPr>
          <w:sz w:val="20"/>
          <w:lang w:val="tr-TR"/>
        </w:rPr>
        <w:t xml:space="preserve"> tıp bilimi ve hukuk sentezinden gerçeğe ulaşmak ve adaleti sağlamak amaçlı hizmet sunmaktadır. Konusunda uzman öğretim üyeleri ile Cumhuriyet Savcıları ve mahkemelerce gönderilen tüm adli nitelikli olgulara rapor düzenlemektedir.Otopsi ve klinik adli tıp hizmetleri ile tıbbi uygulamalar yasal kurallar zemininde irdelenmektedir.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 xml:space="preserve">ÇOCUK </w:t>
      </w:r>
      <w:r w:rsidR="001A5909" w:rsidRPr="002F31CA">
        <w:rPr>
          <w:b/>
          <w:sz w:val="20"/>
          <w:lang w:val="tr-TR"/>
        </w:rPr>
        <w:t>SAĞLIĞI VE HASTALIKLARI ANABİLİM DALI:</w:t>
      </w:r>
    </w:p>
    <w:p w:rsidR="00FD1D63" w:rsidRPr="002F31CA" w:rsidRDefault="001A5909" w:rsidP="00FD1D63">
      <w:pPr>
        <w:pStyle w:val="NormalWeb"/>
        <w:tabs>
          <w:tab w:val="left" w:pos="720"/>
          <w:tab w:val="left" w:pos="900"/>
        </w:tabs>
        <w:spacing w:after="227"/>
        <w:jc w:val="both"/>
        <w:rPr>
          <w:rFonts w:ascii="Arial" w:hAnsi="Arial" w:cs="Arial"/>
          <w:b/>
          <w:sz w:val="20"/>
          <w:szCs w:val="20"/>
        </w:rPr>
      </w:pPr>
      <w:r w:rsidRPr="002F31CA">
        <w:rPr>
          <w:rFonts w:ascii="Arial" w:hAnsi="Arial" w:cs="Arial"/>
          <w:sz w:val="20"/>
          <w:szCs w:val="20"/>
        </w:rPr>
        <w:tab/>
      </w:r>
      <w:r w:rsidR="00FD1D63" w:rsidRPr="002F31CA">
        <w:rPr>
          <w:rFonts w:ascii="Arial" w:hAnsi="Arial" w:cs="Arial"/>
          <w:sz w:val="20"/>
          <w:szCs w:val="20"/>
        </w:rPr>
        <w:t>Gaziantep Üniversitesi Şahinbey Araştırma ve Uygulama Hastanesi Çocuk Sağlığı ve Hastalıkları Anabilim Dalı 1987 yılında kurulmuştur. İlk yıllarda Gaziantep Devlet Hastanesi çocuk kliniğinde hizmet veren anabilim dalımız, 2001 yılından itibaren yataklı servisi, poliklinikler ve acil bölümü ile birlikte hizmet vermektedir</w:t>
      </w:r>
      <w:r w:rsidR="00FD1D63" w:rsidRPr="002F31CA">
        <w:rPr>
          <w:rFonts w:ascii="Arial" w:hAnsi="Arial" w:cs="Arial"/>
          <w:b/>
          <w:sz w:val="20"/>
          <w:szCs w:val="20"/>
        </w:rPr>
        <w:t xml:space="preserve">. </w:t>
      </w:r>
    </w:p>
    <w:p w:rsidR="00FD1D63" w:rsidRPr="002F31CA" w:rsidRDefault="001A5909" w:rsidP="00FD1D63">
      <w:pPr>
        <w:pStyle w:val="NormalWeb"/>
        <w:tabs>
          <w:tab w:val="left" w:pos="720"/>
          <w:tab w:val="left" w:pos="900"/>
        </w:tabs>
        <w:spacing w:after="227"/>
        <w:jc w:val="both"/>
        <w:rPr>
          <w:rFonts w:ascii="Arial" w:hAnsi="Arial" w:cs="Arial"/>
          <w:sz w:val="20"/>
          <w:szCs w:val="20"/>
        </w:rPr>
      </w:pPr>
      <w:r w:rsidRPr="002F31CA">
        <w:rPr>
          <w:rFonts w:ascii="Arial" w:hAnsi="Arial" w:cs="Arial"/>
          <w:b/>
          <w:sz w:val="20"/>
          <w:szCs w:val="20"/>
        </w:rPr>
        <w:t xml:space="preserve"> </w:t>
      </w:r>
      <w:r w:rsidRPr="002F31CA">
        <w:rPr>
          <w:rFonts w:ascii="Arial" w:hAnsi="Arial" w:cs="Arial"/>
          <w:b/>
          <w:sz w:val="20"/>
          <w:szCs w:val="20"/>
        </w:rPr>
        <w:tab/>
      </w:r>
      <w:r w:rsidR="00FD1D63" w:rsidRPr="002F31CA">
        <w:rPr>
          <w:rFonts w:ascii="Arial" w:hAnsi="Arial" w:cs="Arial"/>
          <w:b/>
          <w:sz w:val="20"/>
          <w:szCs w:val="20"/>
        </w:rPr>
        <w:t xml:space="preserve">Çocuk Alerji - İmmünoloji, Çocuk Endokrinoloji, Çocuk Kardiyoloji, Çocuk Nefroloji, Çocuk Nöroloji, Çocuk </w:t>
      </w:r>
      <w:r w:rsidRPr="002F31CA">
        <w:rPr>
          <w:rFonts w:ascii="Arial" w:hAnsi="Arial" w:cs="Arial"/>
          <w:b/>
          <w:sz w:val="20"/>
          <w:szCs w:val="20"/>
        </w:rPr>
        <w:t xml:space="preserve">Hematoloji ve </w:t>
      </w:r>
      <w:r w:rsidR="00FD1D63" w:rsidRPr="002F31CA">
        <w:rPr>
          <w:rFonts w:ascii="Arial" w:hAnsi="Arial" w:cs="Arial"/>
          <w:b/>
          <w:sz w:val="20"/>
          <w:szCs w:val="20"/>
        </w:rPr>
        <w:t>Onkoloji</w:t>
      </w:r>
      <w:r w:rsidRPr="002F31CA">
        <w:rPr>
          <w:rFonts w:ascii="Arial" w:hAnsi="Arial" w:cs="Arial"/>
          <w:b/>
          <w:sz w:val="20"/>
          <w:szCs w:val="20"/>
        </w:rPr>
        <w:t>si</w:t>
      </w:r>
      <w:r w:rsidR="00FD1D63" w:rsidRPr="002F31CA">
        <w:rPr>
          <w:rFonts w:ascii="Arial" w:hAnsi="Arial" w:cs="Arial"/>
          <w:b/>
          <w:sz w:val="20"/>
          <w:szCs w:val="20"/>
        </w:rPr>
        <w:t xml:space="preserve">, Çocuk Yoğun Bakım, Sosyal Pediatri </w:t>
      </w:r>
      <w:r w:rsidR="00FD1D63" w:rsidRPr="002F31CA">
        <w:rPr>
          <w:rFonts w:ascii="Arial" w:hAnsi="Arial" w:cs="Arial"/>
          <w:sz w:val="20"/>
          <w:szCs w:val="20"/>
        </w:rPr>
        <w:t xml:space="preserve">ve </w:t>
      </w:r>
      <w:r w:rsidR="00FD1D63" w:rsidRPr="002F31CA">
        <w:rPr>
          <w:rFonts w:ascii="Arial" w:hAnsi="Arial" w:cs="Arial"/>
          <w:b/>
          <w:sz w:val="20"/>
          <w:szCs w:val="20"/>
        </w:rPr>
        <w:t>Yeni doğan</w:t>
      </w:r>
      <w:r w:rsidR="00FD1D63" w:rsidRPr="002F31CA">
        <w:rPr>
          <w:rFonts w:ascii="Arial" w:hAnsi="Arial" w:cs="Arial"/>
          <w:sz w:val="20"/>
          <w:szCs w:val="20"/>
        </w:rPr>
        <w:t xml:space="preserve"> </w:t>
      </w:r>
      <w:r w:rsidRPr="002F31CA">
        <w:rPr>
          <w:rFonts w:ascii="Arial" w:hAnsi="Arial" w:cs="Arial"/>
          <w:sz w:val="20"/>
          <w:szCs w:val="20"/>
        </w:rPr>
        <w:t>klinik</w:t>
      </w:r>
      <w:r w:rsidR="00FD1D63" w:rsidRPr="002F31CA">
        <w:rPr>
          <w:rFonts w:ascii="Arial" w:hAnsi="Arial" w:cs="Arial"/>
          <w:sz w:val="20"/>
          <w:szCs w:val="20"/>
        </w:rPr>
        <w:t xml:space="preserve"> ve poliklinikleri ile birlikte sadece Gaziantep'e değil çevre illere de yoğun bir şekilde hizmet vermekte, referans merkezi hedeflemektedir.</w:t>
      </w:r>
    </w:p>
    <w:p w:rsidR="00FD1D63" w:rsidRPr="002F31CA" w:rsidRDefault="00FD1D63" w:rsidP="00FD1D63">
      <w:pPr>
        <w:pStyle w:val="NormalWeb"/>
        <w:tabs>
          <w:tab w:val="left" w:pos="720"/>
          <w:tab w:val="left" w:pos="900"/>
        </w:tabs>
        <w:spacing w:after="227"/>
        <w:jc w:val="both"/>
        <w:rPr>
          <w:rFonts w:ascii="Arial" w:hAnsi="Arial" w:cs="Arial"/>
          <w:sz w:val="20"/>
          <w:szCs w:val="20"/>
        </w:rPr>
      </w:pPr>
      <w:r w:rsidRPr="002F31CA">
        <w:rPr>
          <w:rFonts w:ascii="Arial" w:hAnsi="Arial" w:cs="Arial"/>
          <w:sz w:val="20"/>
          <w:szCs w:val="20"/>
        </w:rPr>
        <w:t xml:space="preserve">           </w:t>
      </w:r>
      <w:r w:rsidRPr="005029E3">
        <w:rPr>
          <w:rFonts w:ascii="Arial" w:hAnsi="Arial" w:cs="Arial"/>
          <w:sz w:val="20"/>
          <w:szCs w:val="20"/>
        </w:rPr>
        <w:t xml:space="preserve">Çocuk Sağlığı ve Hastalıkları Anabilim Dalı'nda 2011 yılı itibariyle, toplam </w:t>
      </w:r>
      <w:r w:rsidR="005029E3" w:rsidRPr="005029E3">
        <w:rPr>
          <w:rFonts w:ascii="Arial" w:hAnsi="Arial" w:cs="Arial"/>
          <w:sz w:val="20"/>
          <w:szCs w:val="20"/>
        </w:rPr>
        <w:t>21</w:t>
      </w:r>
      <w:r w:rsidR="001A5909" w:rsidRPr="005029E3">
        <w:rPr>
          <w:rFonts w:ascii="Arial" w:hAnsi="Arial" w:cs="Arial"/>
          <w:sz w:val="20"/>
          <w:szCs w:val="20"/>
        </w:rPr>
        <w:t xml:space="preserve"> öğretim üyesi ve </w:t>
      </w:r>
      <w:r w:rsidR="005029E3" w:rsidRPr="005029E3">
        <w:rPr>
          <w:rFonts w:ascii="Arial" w:hAnsi="Arial" w:cs="Arial"/>
          <w:sz w:val="20"/>
          <w:szCs w:val="20"/>
        </w:rPr>
        <w:t>43</w:t>
      </w:r>
      <w:r w:rsidRPr="005029E3">
        <w:rPr>
          <w:rFonts w:ascii="Arial" w:hAnsi="Arial" w:cs="Arial"/>
          <w:sz w:val="20"/>
          <w:szCs w:val="20"/>
        </w:rPr>
        <w:t xml:space="preserve"> araştırma görevlisi </w:t>
      </w:r>
      <w:r w:rsidR="001A5909" w:rsidRPr="005029E3">
        <w:rPr>
          <w:rFonts w:ascii="Arial" w:hAnsi="Arial" w:cs="Arial"/>
          <w:sz w:val="20"/>
          <w:szCs w:val="20"/>
        </w:rPr>
        <w:t>(</w:t>
      </w:r>
      <w:r w:rsidR="005029E3" w:rsidRPr="005029E3">
        <w:rPr>
          <w:rFonts w:ascii="Arial" w:hAnsi="Arial" w:cs="Arial"/>
          <w:sz w:val="20"/>
          <w:szCs w:val="20"/>
        </w:rPr>
        <w:t>3</w:t>
      </w:r>
      <w:r w:rsidR="001A5909" w:rsidRPr="005029E3">
        <w:rPr>
          <w:rFonts w:ascii="Arial" w:hAnsi="Arial" w:cs="Arial"/>
          <w:sz w:val="20"/>
          <w:szCs w:val="20"/>
        </w:rPr>
        <w:t>'</w:t>
      </w:r>
      <w:r w:rsidR="005029E3" w:rsidRPr="005029E3">
        <w:rPr>
          <w:rFonts w:ascii="Arial" w:hAnsi="Arial" w:cs="Arial"/>
          <w:sz w:val="20"/>
          <w:szCs w:val="20"/>
        </w:rPr>
        <w:t>ü</w:t>
      </w:r>
      <w:r w:rsidR="001A5909" w:rsidRPr="005029E3">
        <w:rPr>
          <w:rFonts w:ascii="Arial" w:hAnsi="Arial" w:cs="Arial"/>
          <w:sz w:val="20"/>
          <w:szCs w:val="20"/>
        </w:rPr>
        <w:t xml:space="preserve"> yandal) </w:t>
      </w:r>
      <w:r w:rsidRPr="005029E3">
        <w:rPr>
          <w:rFonts w:ascii="Arial" w:hAnsi="Arial" w:cs="Arial"/>
          <w:sz w:val="20"/>
          <w:szCs w:val="20"/>
        </w:rPr>
        <w:t>hizmet vermektedir.</w:t>
      </w:r>
    </w:p>
    <w:p w:rsidR="00FD1D63" w:rsidRPr="002F31CA" w:rsidRDefault="00FD1D63" w:rsidP="00FD1D63">
      <w:pPr>
        <w:pStyle w:val="NormalWeb"/>
        <w:spacing w:after="227"/>
        <w:jc w:val="both"/>
        <w:rPr>
          <w:rFonts w:ascii="Arial" w:hAnsi="Arial" w:cs="Arial"/>
          <w:sz w:val="20"/>
          <w:szCs w:val="20"/>
        </w:rPr>
      </w:pPr>
      <w:r w:rsidRPr="002F31CA">
        <w:rPr>
          <w:rFonts w:ascii="Arial" w:hAnsi="Arial" w:cs="Arial"/>
          <w:sz w:val="20"/>
          <w:szCs w:val="20"/>
        </w:rPr>
        <w:t xml:space="preserve">           Hasta hizmeti ve eğitim-öğretim çalışmalarında amacımız; 0–1</w:t>
      </w:r>
      <w:r w:rsidR="001A0496">
        <w:rPr>
          <w:rFonts w:ascii="Arial" w:hAnsi="Arial" w:cs="Arial"/>
          <w:sz w:val="20"/>
          <w:szCs w:val="20"/>
        </w:rPr>
        <w:t>6</w:t>
      </w:r>
      <w:r w:rsidRPr="002F31CA">
        <w:rPr>
          <w:rFonts w:ascii="Arial" w:hAnsi="Arial" w:cs="Arial"/>
          <w:sz w:val="20"/>
          <w:szCs w:val="20"/>
        </w:rPr>
        <w:t xml:space="preserve"> yaş arası çocukların sağlığını korumaya yönelik temel sağlık bakımını sağlamanın yanı sıra, hastalıklarının tanı ve tedavisini de en iyi şekilde yapabilmektir. Eğitim-öğretim etkinlikleri ve hasta hizmetinin yanı sıra bilimsel araştırmalar yaparak Türk ve dünya tıbbına katkıda bulunmak, ulusal ve uluslararası kongre ve toplantılar düzenleyerek pediatri eğitiminin daha geniş kitlelere duyurulmasını sağlamak çocuk sağlığı ve hastalıklarının diğer önemli görevlerinden biridir. Yataklı tedavi hizmetlerimiz, genel pediatri servisinin yanı sıra acil pediatri ve yenidoğan yoğun bakım üniteleriyle, onkoloji hastanesinde sürdürülmektedir.</w:t>
      </w:r>
    </w:p>
    <w:p w:rsidR="00FD1D63" w:rsidRPr="002F31CA" w:rsidRDefault="001A5909" w:rsidP="00FD1D63">
      <w:pPr>
        <w:pStyle w:val="NormalWeb"/>
        <w:tabs>
          <w:tab w:val="left" w:pos="720"/>
        </w:tabs>
        <w:spacing w:after="227"/>
        <w:jc w:val="both"/>
        <w:rPr>
          <w:rFonts w:ascii="Arial" w:hAnsi="Arial" w:cs="Arial"/>
          <w:sz w:val="20"/>
          <w:szCs w:val="20"/>
        </w:rPr>
      </w:pPr>
      <w:r w:rsidRPr="002F31CA">
        <w:rPr>
          <w:rFonts w:ascii="Arial" w:hAnsi="Arial" w:cs="Arial"/>
          <w:b/>
          <w:sz w:val="20"/>
          <w:szCs w:val="20"/>
        </w:rPr>
        <w:tab/>
      </w:r>
      <w:r w:rsidR="00FD1D63" w:rsidRPr="002F31CA">
        <w:rPr>
          <w:rFonts w:ascii="Arial" w:hAnsi="Arial" w:cs="Arial"/>
          <w:b/>
          <w:sz w:val="20"/>
          <w:szCs w:val="20"/>
        </w:rPr>
        <w:t>Çocuk Endokrinoloji ve Metabolizma Bilim Dalı</w:t>
      </w:r>
      <w:r w:rsidR="00FD1D63" w:rsidRPr="002F31CA">
        <w:rPr>
          <w:rFonts w:ascii="Arial" w:hAnsi="Arial" w:cs="Arial"/>
          <w:sz w:val="20"/>
          <w:szCs w:val="20"/>
        </w:rPr>
        <w:t xml:space="preserve">,  30.06.2006 tarihinde kurulmuş olup, bölgede referans merkezi olmayı hedeflemiştir. 2006 yılı itibarıyla hizmete girmiştir. Hastanemizde endokrinoloji ile ilgili oldukça geniş bir yelpazede yapılan hormonal tetkikler ile birlikte hizmet vermektedir. Her gün poliklinik hizmeti veren bölümümüzde, büyüme ve beslenme; büyüme bozuklukları; pubertal fizyoloji; erken puberte; gecikmiş puberte ve diğer pubertal sorunlar. Cinsel farklılaşma ve cinsel farklılaşma bozuklukları; yeni doğan, çocukluk ve adolesanda tiroid hastalıkları; adrenal hastalıklar; diabetes mellitus; hipoglisemi; obezite; paratiroid bez; kalsiyum, fosfor ve vitamin D metabolizması ve hastalıkları; su metabolizması ve hipofiz hastalıkları; otoimmun poliglanduler sendromlar, doğuştan metabolik hastalıklar, genetik bozukluklar gibi geniş bir hastalık grubunda tanı, tedavi ve eğitim hizmetleri poliklinik ve servislerde verilmektedir. Tanısal amaçlı endokrin testler ve diyabetik hasta eğitim programları da bölümümüz tarafından gerçekleştirilmektedir. Aferez uygulaması gerektiren ailesel hiperlipidemiler, enzim tedavisi gerektiren metabolik hastalıkların da takipleri bölümümüzce olmaktadır.             </w:t>
      </w:r>
    </w:p>
    <w:p w:rsidR="00FD1D63" w:rsidRPr="002F31CA" w:rsidRDefault="001A5909" w:rsidP="00FD1D63">
      <w:pPr>
        <w:pStyle w:val="NormalWeb"/>
        <w:tabs>
          <w:tab w:val="left" w:pos="720"/>
        </w:tabs>
        <w:spacing w:after="227"/>
        <w:jc w:val="both"/>
        <w:rPr>
          <w:rFonts w:ascii="Arial" w:hAnsi="Arial" w:cs="Arial"/>
          <w:sz w:val="20"/>
          <w:szCs w:val="20"/>
        </w:rPr>
      </w:pPr>
      <w:r w:rsidRPr="002F31CA">
        <w:rPr>
          <w:rFonts w:ascii="Arial" w:hAnsi="Arial" w:cs="Arial"/>
          <w:b/>
          <w:sz w:val="20"/>
          <w:szCs w:val="20"/>
        </w:rPr>
        <w:tab/>
      </w:r>
      <w:r w:rsidR="00FD1D63" w:rsidRPr="002F31CA">
        <w:rPr>
          <w:rFonts w:ascii="Arial" w:hAnsi="Arial" w:cs="Arial"/>
          <w:b/>
          <w:sz w:val="20"/>
          <w:szCs w:val="20"/>
        </w:rPr>
        <w:t>Çocuk İmmünoloji Alerji Hastalıkları Bilim Dalı</w:t>
      </w:r>
      <w:r w:rsidR="00FD1D63" w:rsidRPr="002F31CA">
        <w:rPr>
          <w:rFonts w:ascii="Arial" w:hAnsi="Arial" w:cs="Arial"/>
          <w:sz w:val="20"/>
          <w:szCs w:val="20"/>
        </w:rPr>
        <w:t>, astım, alerjik rinit ve benzeri alerjik ve immünolojik hastalıkların tanı ve tedavisiyle beraber alerjik cilt deri testlerinin de yapıldığı, günlük poliklinik hizmeti verilen bir ünitemizdir.</w:t>
      </w:r>
    </w:p>
    <w:p w:rsidR="00FD1D63" w:rsidRPr="002F31CA" w:rsidRDefault="00FD1D63" w:rsidP="007E2C9D">
      <w:pPr>
        <w:pStyle w:val="NormalWeb"/>
        <w:tabs>
          <w:tab w:val="left" w:pos="720"/>
        </w:tabs>
        <w:spacing w:after="227"/>
        <w:jc w:val="both"/>
        <w:rPr>
          <w:rFonts w:ascii="Arial" w:hAnsi="Arial" w:cs="Arial"/>
          <w:sz w:val="20"/>
          <w:szCs w:val="20"/>
        </w:rPr>
      </w:pPr>
      <w:r w:rsidRPr="002F31CA">
        <w:rPr>
          <w:rFonts w:ascii="Arial" w:hAnsi="Arial" w:cs="Arial"/>
          <w:b/>
          <w:sz w:val="20"/>
          <w:szCs w:val="20"/>
        </w:rPr>
        <w:t xml:space="preserve"> </w:t>
      </w:r>
      <w:r w:rsidR="001A5909" w:rsidRPr="002F31CA">
        <w:rPr>
          <w:rFonts w:ascii="Arial" w:hAnsi="Arial" w:cs="Arial"/>
          <w:b/>
          <w:sz w:val="20"/>
          <w:szCs w:val="20"/>
        </w:rPr>
        <w:tab/>
      </w:r>
      <w:r w:rsidRPr="002F31CA">
        <w:rPr>
          <w:rFonts w:ascii="Arial" w:hAnsi="Arial" w:cs="Arial"/>
          <w:b/>
          <w:sz w:val="20"/>
          <w:szCs w:val="20"/>
        </w:rPr>
        <w:t>Çocuk Onkoloji ve Çocuk Hematoloji Bilim Dallarınca</w:t>
      </w:r>
      <w:r w:rsidRPr="002F31CA">
        <w:rPr>
          <w:rFonts w:ascii="Arial" w:hAnsi="Arial" w:cs="Arial"/>
          <w:sz w:val="20"/>
          <w:szCs w:val="20"/>
        </w:rPr>
        <w:t xml:space="preserve"> çocuk onkoloji hastaları   ve her tür anemi, talasemi</w:t>
      </w:r>
      <w:r w:rsidR="001A5909" w:rsidRPr="002F31CA">
        <w:rPr>
          <w:rFonts w:ascii="Arial" w:hAnsi="Arial" w:cs="Arial"/>
          <w:sz w:val="20"/>
          <w:szCs w:val="20"/>
        </w:rPr>
        <w:t xml:space="preserve"> </w:t>
      </w:r>
      <w:r w:rsidRPr="002F31CA">
        <w:rPr>
          <w:rFonts w:ascii="Arial" w:hAnsi="Arial" w:cs="Arial"/>
          <w:sz w:val="20"/>
          <w:szCs w:val="20"/>
        </w:rPr>
        <w:t xml:space="preserve">hemofili hastalığı olan çocuklar izlenmektedir. </w:t>
      </w:r>
      <w:r w:rsidRPr="002F31CA">
        <w:rPr>
          <w:rFonts w:ascii="Arial" w:hAnsi="Arial" w:cs="Arial"/>
          <w:sz w:val="20"/>
          <w:szCs w:val="20"/>
        </w:rPr>
        <w:br/>
      </w:r>
      <w:r w:rsidRPr="002F31CA">
        <w:rPr>
          <w:rFonts w:ascii="Arial" w:hAnsi="Arial" w:cs="Arial"/>
          <w:sz w:val="20"/>
          <w:szCs w:val="20"/>
        </w:rPr>
        <w:br/>
      </w:r>
      <w:r w:rsidR="001A5909" w:rsidRPr="002F31CA">
        <w:rPr>
          <w:rFonts w:ascii="Arial" w:hAnsi="Arial" w:cs="Arial"/>
          <w:b/>
          <w:sz w:val="20"/>
          <w:szCs w:val="20"/>
        </w:rPr>
        <w:lastRenderedPageBreak/>
        <w:tab/>
      </w:r>
      <w:r w:rsidRPr="002F31CA">
        <w:rPr>
          <w:rFonts w:ascii="Arial" w:hAnsi="Arial" w:cs="Arial"/>
          <w:b/>
          <w:sz w:val="20"/>
          <w:szCs w:val="20"/>
        </w:rPr>
        <w:t>Çocuk Kardiyolojisi Bilim Dalı'nda</w:t>
      </w:r>
      <w:r w:rsidRPr="002F31CA">
        <w:rPr>
          <w:rFonts w:ascii="Arial" w:hAnsi="Arial" w:cs="Arial"/>
          <w:sz w:val="20"/>
          <w:szCs w:val="20"/>
        </w:rPr>
        <w:t xml:space="preserve"> çocuk kalp hastalıklarına yönelik renkli Doppler, fetal ve stres,  egzersiz</w:t>
      </w:r>
      <w:r w:rsidR="001A5909" w:rsidRPr="002F31CA">
        <w:rPr>
          <w:rFonts w:ascii="Arial" w:hAnsi="Arial" w:cs="Arial"/>
          <w:sz w:val="20"/>
          <w:szCs w:val="20"/>
        </w:rPr>
        <w:t xml:space="preserve"> </w:t>
      </w:r>
      <w:r w:rsidRPr="002F31CA">
        <w:rPr>
          <w:rFonts w:ascii="Arial" w:hAnsi="Arial" w:cs="Arial"/>
          <w:sz w:val="20"/>
          <w:szCs w:val="20"/>
        </w:rPr>
        <w:t>ekokardiyografi    stres testi,   24   saatlik   Holter   izlemi,   event recorder, head-up tilt testi, kalp  kateterizasyonu ve anjiyografi gibi tetkiklerle hizmet verilmektedir. Kateterizasyon   esnasında   girişimsel kardiyolojiye  ait tedavi edici işlemler de   uygulanmaktadır. Acil   girişim   gerektiren</w:t>
      </w:r>
      <w:r w:rsidR="007E2C9D" w:rsidRPr="002F31CA">
        <w:rPr>
          <w:rFonts w:ascii="Arial" w:hAnsi="Arial" w:cs="Arial"/>
          <w:sz w:val="20"/>
          <w:szCs w:val="20"/>
        </w:rPr>
        <w:t xml:space="preserve"> </w:t>
      </w:r>
      <w:r w:rsidRPr="002F31CA">
        <w:rPr>
          <w:rFonts w:ascii="Arial" w:hAnsi="Arial" w:cs="Arial"/>
          <w:sz w:val="20"/>
          <w:szCs w:val="20"/>
        </w:rPr>
        <w:t xml:space="preserve">  perikardiyosentez   işlemi, geçici kalp pili  uygulaması gibi girişimlerde ünitemizde yapılmaktadır. </w:t>
      </w:r>
      <w:r w:rsidRPr="002F31CA">
        <w:rPr>
          <w:rFonts w:ascii="Arial" w:hAnsi="Arial" w:cs="Arial"/>
          <w:sz w:val="20"/>
          <w:szCs w:val="20"/>
        </w:rPr>
        <w:br/>
      </w:r>
      <w:r w:rsidRPr="002F31CA">
        <w:rPr>
          <w:rFonts w:ascii="Arial" w:hAnsi="Arial" w:cs="Arial"/>
          <w:sz w:val="20"/>
          <w:szCs w:val="20"/>
        </w:rPr>
        <w:br/>
        <w:t xml:space="preserve">           </w:t>
      </w:r>
      <w:r w:rsidRPr="002F31CA">
        <w:rPr>
          <w:rFonts w:ascii="Arial" w:hAnsi="Arial" w:cs="Arial"/>
          <w:b/>
          <w:sz w:val="20"/>
          <w:szCs w:val="20"/>
        </w:rPr>
        <w:t>Çocuk Nefroloji Bilim Dalı 2000 yılında kurulmuştur</w:t>
      </w:r>
      <w:r w:rsidRPr="002F31CA">
        <w:rPr>
          <w:rFonts w:ascii="Arial" w:hAnsi="Arial" w:cs="Arial"/>
          <w:sz w:val="20"/>
          <w:szCs w:val="20"/>
        </w:rPr>
        <w:t xml:space="preserve">. Güneydoğu Anadolu Bölgesi'ndeki ilk çocuk Nefroloji ünitelerinden birisi olup, sadece Gaziantep değil, Kilis, Kahramanmaraş, Şanlıurfa, Siirt, Şırnak, Adıyaman, Diyarbakır, Malatya, Elazığ ve Hatay gibi Doğu ve Güneydoğu Anadolu Bölgesinde yer alan diğer illere de hizmet verebilmeyi amaçlamıştır. 2006 yılında Çocuk Nefroloji Ünitesine Dr. Mithat Büyükçelik katılmış ve 2008 yılında ilk yan dal uzmanlık öğrencisini almıştır. 2010 yılında böbrek nakil merkezinin de devreye girmesiyle Güneydoğu Anadolu Bölgesinin en gelişmiş çocuk Nefroloji kliniği halini almıştır.  </w:t>
      </w:r>
    </w:p>
    <w:p w:rsidR="00FD1D63" w:rsidRPr="002F31CA" w:rsidRDefault="00FD1D63" w:rsidP="00FD1D63">
      <w:pPr>
        <w:pStyle w:val="NormalWeb"/>
        <w:tabs>
          <w:tab w:val="left" w:pos="720"/>
        </w:tabs>
        <w:spacing w:after="227"/>
        <w:jc w:val="both"/>
        <w:rPr>
          <w:rFonts w:ascii="Arial" w:hAnsi="Arial" w:cs="Arial"/>
          <w:sz w:val="20"/>
          <w:szCs w:val="20"/>
        </w:rPr>
      </w:pPr>
      <w:r w:rsidRPr="002F31CA">
        <w:rPr>
          <w:rFonts w:ascii="Arial" w:hAnsi="Arial" w:cs="Arial"/>
          <w:sz w:val="20"/>
          <w:szCs w:val="20"/>
        </w:rPr>
        <w:t xml:space="preserve">           </w:t>
      </w:r>
      <w:r w:rsidRPr="002F31CA">
        <w:rPr>
          <w:rFonts w:ascii="Arial" w:hAnsi="Arial" w:cs="Arial"/>
          <w:b/>
          <w:sz w:val="20"/>
          <w:szCs w:val="20"/>
        </w:rPr>
        <w:t>Çocuk Nefroloji</w:t>
      </w:r>
      <w:r w:rsidRPr="002F31CA">
        <w:rPr>
          <w:rFonts w:ascii="Arial" w:hAnsi="Arial" w:cs="Arial"/>
          <w:sz w:val="20"/>
          <w:szCs w:val="20"/>
        </w:rPr>
        <w:t xml:space="preserve"> polikliniği her gün yapılmakta olup, idrar yolu enfeksiyonu, akut-kronik böbrek yetmezliği, böbreğin genetik hastalıkları, doğuştan böbrek anormallikleri, taş, glomerulonefritler, işeme bozuklukları, idrar kaçırma</w:t>
      </w:r>
      <w:r w:rsidR="001A0496">
        <w:rPr>
          <w:rFonts w:ascii="Arial" w:hAnsi="Arial" w:cs="Arial"/>
          <w:sz w:val="20"/>
          <w:szCs w:val="20"/>
        </w:rPr>
        <w:t>,</w:t>
      </w:r>
      <w:r w:rsidRPr="002F31CA">
        <w:rPr>
          <w:rFonts w:ascii="Arial" w:hAnsi="Arial" w:cs="Arial"/>
          <w:sz w:val="20"/>
          <w:szCs w:val="20"/>
        </w:rPr>
        <w:t xml:space="preserve"> vb</w:t>
      </w:r>
      <w:r w:rsidR="001A0496">
        <w:rPr>
          <w:rFonts w:ascii="Arial" w:hAnsi="Arial" w:cs="Arial"/>
          <w:sz w:val="20"/>
          <w:szCs w:val="20"/>
        </w:rPr>
        <w:t>.</w:t>
      </w:r>
      <w:r w:rsidRPr="002F31CA">
        <w:rPr>
          <w:rFonts w:ascii="Arial" w:hAnsi="Arial" w:cs="Arial"/>
          <w:sz w:val="20"/>
          <w:szCs w:val="20"/>
        </w:rPr>
        <w:t xml:space="preserve"> oldukça geniş bir hastalık grubunda tanı, tedavi ve eğitim hizmetlerini sürdürmektedir. </w:t>
      </w:r>
      <w:r w:rsidRPr="002F31CA">
        <w:rPr>
          <w:rFonts w:ascii="Arial" w:hAnsi="Arial" w:cs="Arial"/>
          <w:sz w:val="20"/>
          <w:szCs w:val="20"/>
        </w:rPr>
        <w:br/>
        <w:t>Ünitemizde hemodiyaliz, periton diyalizi, tanı amaçlı böbrek biyopsisi ve her türlü tıbbi  müdahele yapılabilmektedir.Yatırılarak tedavi gerektiren hastalar genel pediatri, yenidoğan ve çocuk acil servislerinde takip ve tedavi edilmektedir. Çocuk Nefroloji ünitemizde hastaların tanı ve tedavisi için gerekli olan girişimsel Nefroloji ile ilgili faaliyetler başarıyla yürütülmektedir. Böbrek biyopsileri ultrasonografi eşliğinde yapılmakta olup yıllık ortalama 30 hastaya tanısal amaçlı böbrek biyopsisi uygulanmaktadır.</w:t>
      </w:r>
      <w:r w:rsidRPr="002F31CA">
        <w:rPr>
          <w:rFonts w:ascii="Arial" w:hAnsi="Arial" w:cs="Arial"/>
          <w:sz w:val="20"/>
          <w:szCs w:val="20"/>
        </w:rPr>
        <w:br/>
        <w:t>Gerek yatan, gerekse ayaktan tedavi gören hemodiyaliz hastalarının tedavileri erişkin nefroloji ile ortak kullandığımız Hemodiyaliz Ünitesinde gerçekleştirilmektedir. Hemodiyaliz gerektiren acil hastalara hem Anestezi ve Reanimasyon Ünitesi, hem de kendi ünitemizin uzman doktorları tarafından hemodiyaliz kateteri takılabilmektedir. Devamlı diyaliz ihtiyacı olanlara ise hemodiyaliz için kalıcı fistül girişimi fakültemiz Kalp Damar Cerrahları tarafından açılmaktadır.</w:t>
      </w:r>
    </w:p>
    <w:p w:rsidR="00FD1D63" w:rsidRPr="002F31CA" w:rsidRDefault="00FD1D63" w:rsidP="00FD1D63">
      <w:pPr>
        <w:pStyle w:val="NormalWeb"/>
        <w:tabs>
          <w:tab w:val="left" w:pos="720"/>
        </w:tabs>
        <w:spacing w:after="227"/>
        <w:jc w:val="both"/>
        <w:rPr>
          <w:rFonts w:ascii="Arial" w:hAnsi="Arial" w:cs="Arial"/>
          <w:sz w:val="20"/>
          <w:szCs w:val="20"/>
        </w:rPr>
      </w:pPr>
      <w:r w:rsidRPr="002F31CA">
        <w:rPr>
          <w:rFonts w:ascii="Arial" w:hAnsi="Arial" w:cs="Arial"/>
          <w:sz w:val="20"/>
          <w:szCs w:val="20"/>
        </w:rPr>
        <w:t xml:space="preserve">Periton diyalizini tercih eden hastalarımıza kalıcı periton diyaliz kateteri, Çocuk Cerrahi uzmanları tarafından laparaskobik olarak, parsiyel omentektomi yapılmak sureti ile yerleştirilmektedir. Geçici acil periton diyaliz kateteri ise hem çocuk cerrahları hem de ünitemiz uzman doktorları tarafından başarıyla yerleştirilmektedir. </w:t>
      </w:r>
      <w:r w:rsidRPr="002F31CA">
        <w:rPr>
          <w:rFonts w:ascii="Arial" w:hAnsi="Arial" w:cs="Arial"/>
          <w:sz w:val="20"/>
          <w:szCs w:val="20"/>
        </w:rPr>
        <w:br/>
      </w:r>
      <w:r w:rsidRPr="002F31CA">
        <w:rPr>
          <w:rFonts w:ascii="Arial" w:hAnsi="Arial" w:cs="Arial"/>
          <w:sz w:val="20"/>
          <w:szCs w:val="20"/>
        </w:rPr>
        <w:br/>
        <w:t>Erişkin nefroloji ünitesi ile ortaklaşa kullandığımız hemofiltrasyon cihazı ile gereken hastalara devamlı veno-venöz hemodiyafiltrasyon yapılabilmektedir. Bu yöntemle kritik hastaların tedavisinde ciddi başarılar kazanılmaktadır. Hemolitik- üremik sendrom, nakil reddi, dirençli nefrotik sendrom ve kollajen doku hastalıkları başta olmak üzere birçok çocuk hastada başarı ile plazmaferez yapılabilmektedir.</w:t>
      </w:r>
    </w:p>
    <w:p w:rsidR="00FD1D63" w:rsidRPr="002F31CA" w:rsidRDefault="00FD1D63" w:rsidP="00FD1D63">
      <w:pPr>
        <w:pStyle w:val="NormalWeb"/>
        <w:tabs>
          <w:tab w:val="left" w:pos="720"/>
        </w:tabs>
        <w:spacing w:after="227"/>
        <w:jc w:val="both"/>
        <w:rPr>
          <w:rFonts w:ascii="Arial" w:hAnsi="Arial" w:cs="Arial"/>
          <w:sz w:val="20"/>
          <w:szCs w:val="20"/>
        </w:rPr>
      </w:pPr>
      <w:r w:rsidRPr="002F31CA">
        <w:rPr>
          <w:rFonts w:ascii="Arial" w:hAnsi="Arial" w:cs="Arial"/>
          <w:sz w:val="20"/>
          <w:szCs w:val="20"/>
        </w:rPr>
        <w:t>Kendi nakil merkezimiz ve başka merkezlerde böbrek nakli olan hastaların takip ve tedavileri kliniğimizde yapılmaktadır. Kliniğimizde idrar yolu hastalıkları (idrar yolu enfeksiyonu, taş, darlıklar, idrar torbasından geriye kaçış, kanlı idrar ve doğumsal anormallikler gibi), böbrek hastalıkları ( nefrotik, nefritik sendrom, akut ve kronik böbrek yetmezliği, diğer hastalıklara bağlı böbrek etkilenmesi ve kalıtsal böbrek hastalıkları gibi), işeme bozuklukları ( gece ve gündüz idrar kaçırma), diyaliz (hemodiyaliz, periton diyalizi) ve böbrek nakli gibi çocuk böbrek ve idrar yolu hastalıklarının tanı ve tedavisi yapılabilmektedir.</w:t>
      </w:r>
    </w:p>
    <w:p w:rsidR="00FD1D63" w:rsidRDefault="00FD1D63" w:rsidP="00FD1D63">
      <w:pPr>
        <w:pStyle w:val="NormalWeb"/>
        <w:tabs>
          <w:tab w:val="left" w:pos="720"/>
        </w:tabs>
        <w:spacing w:after="227"/>
        <w:jc w:val="both"/>
        <w:rPr>
          <w:rFonts w:ascii="Arial" w:hAnsi="Arial" w:cs="Arial"/>
          <w:sz w:val="20"/>
          <w:szCs w:val="20"/>
        </w:rPr>
      </w:pPr>
      <w:r w:rsidRPr="002F31CA">
        <w:rPr>
          <w:rFonts w:ascii="Arial" w:hAnsi="Arial" w:cs="Arial"/>
          <w:b/>
          <w:sz w:val="20"/>
          <w:szCs w:val="20"/>
        </w:rPr>
        <w:t xml:space="preserve">           Çocuk Nöroloji Bilim Dalı'nda</w:t>
      </w:r>
      <w:r w:rsidRPr="002F31CA">
        <w:rPr>
          <w:rFonts w:ascii="Arial" w:hAnsi="Arial" w:cs="Arial"/>
          <w:sz w:val="20"/>
          <w:szCs w:val="20"/>
        </w:rPr>
        <w:t xml:space="preserve"> son derece   modern  EEG cihazı ve video-EEG monitorizasyonu ile epileptik hastalar değerlendirilmektedir. Uzun süreli izleme gerektiren  nörolojik  hasta grubunun  takip ve tedavileri uzman bir ekiple, gelişmiş teknolojinin sağladığı imkânlarla yapılmaktadır.</w:t>
      </w:r>
    </w:p>
    <w:p w:rsidR="00FD1D63" w:rsidRPr="002F31CA" w:rsidRDefault="00FD1D63" w:rsidP="00FD1D63">
      <w:pPr>
        <w:tabs>
          <w:tab w:val="left" w:pos="720"/>
        </w:tabs>
        <w:spacing w:before="100" w:beforeAutospacing="1" w:after="100" w:afterAutospacing="1"/>
        <w:jc w:val="both"/>
        <w:rPr>
          <w:rFonts w:ascii="Arial" w:hAnsi="Arial" w:cs="Arial"/>
          <w:sz w:val="20"/>
          <w:szCs w:val="20"/>
        </w:rPr>
      </w:pPr>
      <w:r w:rsidRPr="002F31CA">
        <w:rPr>
          <w:rFonts w:ascii="Arial" w:hAnsi="Arial" w:cs="Arial"/>
          <w:b/>
          <w:sz w:val="20"/>
          <w:szCs w:val="20"/>
        </w:rPr>
        <w:t xml:space="preserve">           Sosyal Pediatri</w:t>
      </w:r>
      <w:r w:rsidRPr="002F31CA">
        <w:rPr>
          <w:rFonts w:ascii="Arial" w:hAnsi="Arial" w:cs="Arial"/>
          <w:sz w:val="20"/>
          <w:szCs w:val="20"/>
        </w:rPr>
        <w:t xml:space="preserve">, çocukların bedensel, zihinsel, ruhsal ve sosyal sağlığını koruma, sağlam olduğu düşünülen çocukları değerlendirme ve sağlığın sürdürülmesini destekleme  konusunda hizmet veren, </w:t>
      </w:r>
      <w:r w:rsidRPr="002F31CA">
        <w:rPr>
          <w:rFonts w:ascii="Arial" w:hAnsi="Arial" w:cs="Arial"/>
          <w:sz w:val="20"/>
          <w:szCs w:val="20"/>
        </w:rPr>
        <w:lastRenderedPageBreak/>
        <w:t>araştırma ve eğitim yapan  bir bilim alanıdır ve “</w:t>
      </w:r>
      <w:r w:rsidR="000330FF" w:rsidRPr="002F31CA">
        <w:rPr>
          <w:rFonts w:ascii="Arial" w:hAnsi="Arial" w:cs="Arial"/>
          <w:sz w:val="20"/>
          <w:szCs w:val="20"/>
        </w:rPr>
        <w:t>Çocuk</w:t>
      </w:r>
      <w:r w:rsidRPr="002F31CA">
        <w:rPr>
          <w:rFonts w:ascii="Arial" w:hAnsi="Arial" w:cs="Arial"/>
          <w:sz w:val="20"/>
          <w:szCs w:val="20"/>
        </w:rPr>
        <w:t xml:space="preserve"> Sağlığı İzlem Poliklinik”lerinde hizmet vermektedir. Çocuk hekimlerinin bakış açısını tek bir çocuktan toplumdaki tüm çocuklara çeker. Eğitim, aile, sosyal ve kültürel çevre, ekonomik durum ve politikaların çocuk sağlığına etkisini değerlendirir. Klinik uygulamalar ile toplum sağlığı ilkelerini sentezleyebilir. Toplumun kaynaklarını diğer meslek alanları ile işbirliği içinde kullanarak, bütün çocuklara özellikle hizmetlere ulaşmakta güçlük çeken çocuklara sağlık hakkını ulaştırabilme kavramı üzerine çalışmalar yapar, bu kavramı ve yöntemi hekim olarak yetişeceklere öğretir. </w:t>
      </w:r>
    </w:p>
    <w:p w:rsidR="00FD1D63" w:rsidRPr="002F31CA" w:rsidRDefault="00FD1D63" w:rsidP="00FD1D63">
      <w:pPr>
        <w:spacing w:before="100" w:beforeAutospacing="1" w:after="100" w:afterAutospacing="1"/>
        <w:jc w:val="both"/>
        <w:rPr>
          <w:rFonts w:ascii="Arial" w:hAnsi="Arial" w:cs="Arial"/>
          <w:sz w:val="20"/>
          <w:szCs w:val="20"/>
        </w:rPr>
      </w:pPr>
      <w:r w:rsidRPr="002F31CA">
        <w:rPr>
          <w:rFonts w:ascii="Arial" w:hAnsi="Arial" w:cs="Arial"/>
          <w:sz w:val="20"/>
          <w:szCs w:val="20"/>
        </w:rPr>
        <w:t xml:space="preserve">Yetiştirilen çocuk sağlığı ve hastalıkları uzmanlarının eğitimleri sırasında geçen yılların çok büyük bir kısmı hastalıkların  tanı ve  tedavisini öğretmekle geçirilmekte, bu hastalıkların önlenmesi konusunda sınırlı bağışıklama bilgileri dışında “koruma”nın çeşitli öğelerine ayrılan zaman  çok yetersiz kalabilmektedir. Bu durum ancak sürekli sağlam çocuk izleme polikliniklerinin varlığı ve bilimsel yaklaşımları ile düzeltilebilir. Bu da sosyal pediatri alanının pediatrinin bir üst ihtisas dalı olması ile daha kolaylaşacak ve değerlenebilecektir. </w:t>
      </w:r>
    </w:p>
    <w:p w:rsidR="00FD1D63" w:rsidRPr="002F31CA" w:rsidRDefault="00FD1D63" w:rsidP="00FD1D63">
      <w:pPr>
        <w:spacing w:before="100" w:beforeAutospacing="1" w:after="100" w:afterAutospacing="1"/>
        <w:jc w:val="both"/>
        <w:rPr>
          <w:rFonts w:ascii="Arial" w:hAnsi="Arial" w:cs="Arial"/>
          <w:sz w:val="20"/>
          <w:szCs w:val="20"/>
        </w:rPr>
      </w:pPr>
      <w:r w:rsidRPr="002F31CA">
        <w:rPr>
          <w:rFonts w:ascii="Arial" w:hAnsi="Arial" w:cs="Arial"/>
          <w:sz w:val="20"/>
          <w:szCs w:val="20"/>
        </w:rPr>
        <w:t xml:space="preserve">Çocuklar sürekli bir büyüme ve gelişme süreci içindedirler ve gelişimlerini engelleyebilecek koşulların fark edilmesi ve ortadan kaldırılması gelişme çağından sonraya kalırsa geri dönüş çok zor olabilmektedir. Doğumdan başlayarak çocukların gelişimlerinin izlenmesi, aile eğitimleri, pediatrist olacak hekimlere ve hekim olacak tıp fakültesi öğrencilerine bilimsel bir bakış açısı ile bu alanda çalışanlarca öğretilmeli ve konu bir bilim alanı olarak araştırma ve uygulamalarla geliştirilmelidir. Sosyal pediatri bilim dalının içinde bu alan da kapsanmaktadır. </w:t>
      </w:r>
    </w:p>
    <w:p w:rsidR="00FD1D63" w:rsidRPr="002F31CA" w:rsidRDefault="00FD1D63" w:rsidP="00FD1D63">
      <w:pPr>
        <w:spacing w:before="100" w:beforeAutospacing="1" w:after="100" w:afterAutospacing="1"/>
        <w:jc w:val="both"/>
        <w:rPr>
          <w:rFonts w:ascii="Arial" w:hAnsi="Arial" w:cs="Arial"/>
          <w:sz w:val="20"/>
          <w:szCs w:val="20"/>
        </w:rPr>
      </w:pPr>
      <w:r w:rsidRPr="002F31CA">
        <w:rPr>
          <w:rFonts w:ascii="Arial" w:hAnsi="Arial" w:cs="Arial"/>
          <w:sz w:val="20"/>
          <w:szCs w:val="20"/>
        </w:rPr>
        <w:t xml:space="preserve">Sosyal pediatri biliminin önemli bir diğer alanı da çocuk örselenmesinin önlenmesi ve sağaltımıdır. Bu gün var olan pediatri eğitimi ve uygulamaları içinde çocukların fiziksel, duygusal ya da cinsel örselenmesi ya hiç yer almamakta ya da pek az birkaç birimde bu konuda girişim yapılmaktadır. Bunların da hemen tamamı var olan sosyal pediatri birimlerince yürütülmektedir. Ülkemizde bu konunun çok önemli bir sorun olduğu her gün basın ve yayın araçlarında gündeme gelmesi ile daha iyi anlaşılmaktadır. Konunun medyatik değil bilimsel yaklaşımlarla ele alınarak çözümlenebilmesi için akademik kurumlarda bir alan olarak kabul edilmesi ve konunun uzmanlarının yetiştirilmesi, bu konuda hizmet veren ekipler kurulması ve bilimsel çalışmaların yapılması  gerekmektedir. Üniversitede bu konunun ayrı bir birimde resmen işleniyor olması öğrenci ve asistan eğitimine de yansıyacak ve geleceğin hekimleri bu konuda duyarlı ve girişimlerde bulunma konusunda donanımlı olabileceklerdir.  </w:t>
      </w:r>
    </w:p>
    <w:p w:rsidR="00FD1D63" w:rsidRPr="002F31CA" w:rsidRDefault="00FD1D63" w:rsidP="00FD1D63">
      <w:pPr>
        <w:spacing w:before="100" w:beforeAutospacing="1" w:after="100" w:afterAutospacing="1"/>
        <w:jc w:val="both"/>
        <w:rPr>
          <w:rFonts w:ascii="Arial" w:hAnsi="Arial" w:cs="Arial"/>
          <w:sz w:val="20"/>
          <w:szCs w:val="20"/>
        </w:rPr>
      </w:pPr>
      <w:r w:rsidRPr="002F31CA">
        <w:rPr>
          <w:rFonts w:ascii="Arial" w:hAnsi="Arial" w:cs="Arial"/>
          <w:sz w:val="20"/>
          <w:szCs w:val="20"/>
        </w:rPr>
        <w:t xml:space="preserve">Ülkemiz sağlık sisteminde birinci basamak hekimliğinin önemi gittikçe daha iyi anlaşılmaktadır. Tıp Fakültelerinde yetiştirilen hekimlerin birinci basamakta çocuk sağlığı açısından yaptıkları işin %80’i sosyal pediatri konusuna giren büyüme, gelişme, bağışıklama, çocuk bakımı ve yetiştirilmesi, hastalıklardan ve istismardan korunma gibi konulardır. Bu konuların yeni yetişen hekimlerce en iyi şekilde özümsenmesi bu alanın hizmet ve araştırmaları ile akademik birimler içinde yer alması ile mümkündür. </w:t>
      </w:r>
    </w:p>
    <w:p w:rsidR="00FD1D63" w:rsidRPr="002F31CA" w:rsidRDefault="00FD1D63" w:rsidP="00FD1D63">
      <w:pPr>
        <w:spacing w:before="100" w:beforeAutospacing="1" w:after="100" w:afterAutospacing="1"/>
        <w:jc w:val="both"/>
        <w:rPr>
          <w:rFonts w:ascii="Arial" w:hAnsi="Arial" w:cs="Arial"/>
          <w:sz w:val="20"/>
          <w:szCs w:val="20"/>
        </w:rPr>
      </w:pPr>
      <w:r w:rsidRPr="002F31CA">
        <w:rPr>
          <w:rFonts w:ascii="Arial" w:hAnsi="Arial" w:cs="Arial"/>
          <w:sz w:val="20"/>
          <w:szCs w:val="20"/>
        </w:rPr>
        <w:t xml:space="preserve">Ülkemizde çocuk sağlığı konusunda en önemli destek ve girişimleri yürüten Sağlık Bakanlığı “anne sütünün desteklenmesi ve bebek dostu hastane girişimleri, büyüme ve gelişmenin izlenmesi, çocukluk çağı hastalıklarına bütüncül yaklaşım, ishalli hastalıklara yaklaşım, aşı ile korunulabilen hastalıkların önlenmesi, poliomiyelit eradikasyonu, kızamık eliminasyonu, demir gibi Türkiye, mama kodu, bebek ve küçük çocuk beslenmesi konusunda ülke politikası oluşturulması, ulusal çocuk çevre sağlığı eylem planı vb.” gibi  konularda her zaman var olan sosyal pediatri birimlerinden destek ve hizmet almıştır. Çünkü çocukluk çağı sağlık sorunlarına ağırlıklı olarak koruyucu pencereden, hem uygulamaya dönük hem kuramsal açıdan bakabilen birimler sosyal pediatri birimleridir.  </w:t>
      </w:r>
    </w:p>
    <w:p w:rsidR="00FD1D63" w:rsidRPr="002F31CA" w:rsidRDefault="00FD1D63" w:rsidP="00FD1D63">
      <w:pPr>
        <w:pStyle w:val="NormalWeb"/>
        <w:tabs>
          <w:tab w:val="left" w:pos="720"/>
        </w:tabs>
        <w:spacing w:after="227"/>
        <w:jc w:val="both"/>
        <w:rPr>
          <w:rFonts w:ascii="Arial" w:hAnsi="Arial" w:cs="Arial"/>
          <w:sz w:val="20"/>
          <w:szCs w:val="20"/>
        </w:rPr>
      </w:pPr>
      <w:r w:rsidRPr="002F31CA">
        <w:rPr>
          <w:rFonts w:ascii="Arial" w:hAnsi="Arial" w:cs="Arial"/>
          <w:sz w:val="20"/>
          <w:szCs w:val="20"/>
        </w:rPr>
        <w:lastRenderedPageBreak/>
        <w:t xml:space="preserve">           </w:t>
      </w:r>
      <w:r w:rsidRPr="002F31CA">
        <w:rPr>
          <w:rFonts w:ascii="Arial" w:hAnsi="Arial" w:cs="Arial"/>
          <w:b/>
          <w:sz w:val="20"/>
          <w:szCs w:val="20"/>
        </w:rPr>
        <w:t>Yenidoğan Yoğun Bakımı Bilim Dalı'nda</w:t>
      </w:r>
      <w:r w:rsidRPr="002F31CA">
        <w:rPr>
          <w:rFonts w:ascii="Arial" w:hAnsi="Arial" w:cs="Arial"/>
          <w:sz w:val="20"/>
          <w:szCs w:val="20"/>
        </w:rPr>
        <w:t>, içerisinde modern şartlarda yenidoğan küvözü ve solunum cihazlarının bulunduğu, her doğum ağırlığında ve doğum haftasında hasta bebeğin izlendiği bir ünitedir. Sarılıklı bebeklerin fototerapi ve kan değişimi işlemleri başarıyla yürütülmektedir. Ünitemizde görevli bulunan doktor ve hemşireler 24 saat boyunca aktif olarak çalışmaktadır.</w:t>
      </w:r>
    </w:p>
    <w:p w:rsidR="00FD1D63" w:rsidRPr="002F31CA" w:rsidRDefault="00FD1D63" w:rsidP="00FD1D63">
      <w:pPr>
        <w:tabs>
          <w:tab w:val="left" w:pos="720"/>
        </w:tabs>
        <w:spacing w:before="100" w:beforeAutospacing="1" w:after="100" w:afterAutospacing="1"/>
        <w:jc w:val="both"/>
        <w:rPr>
          <w:rFonts w:ascii="Arial" w:hAnsi="Arial" w:cs="Arial"/>
          <w:sz w:val="20"/>
          <w:szCs w:val="20"/>
        </w:rPr>
      </w:pPr>
      <w:r w:rsidRPr="002F31CA">
        <w:rPr>
          <w:rFonts w:ascii="Arial" w:hAnsi="Arial" w:cs="Arial"/>
          <w:sz w:val="20"/>
          <w:szCs w:val="20"/>
        </w:rPr>
        <w:t xml:space="preserve">           </w:t>
      </w:r>
      <w:r w:rsidRPr="002F31CA">
        <w:rPr>
          <w:rFonts w:ascii="Arial" w:hAnsi="Arial" w:cs="Arial"/>
          <w:b/>
          <w:sz w:val="20"/>
          <w:szCs w:val="20"/>
        </w:rPr>
        <w:t>Çocuk Yoğun Bakım Bilim Dalı</w:t>
      </w:r>
      <w:r w:rsidRPr="002F31CA">
        <w:rPr>
          <w:rFonts w:ascii="Arial" w:hAnsi="Arial" w:cs="Arial"/>
          <w:sz w:val="20"/>
          <w:szCs w:val="20"/>
        </w:rPr>
        <w:t xml:space="preserve"> ,Çocuk Yoğun Bakım Ünitesi’nde yakın izlem ve üst düzey bakıma ihtiyaç gösteren, 1 aylıktan 16 yaşa kadar olan kritik çocuk hastalara ileri yaşam destek hizmetleri verilmektedir. </w:t>
      </w:r>
    </w:p>
    <w:p w:rsidR="00FD1D63" w:rsidRPr="002F31CA" w:rsidRDefault="00FD1D63" w:rsidP="00FD1D63">
      <w:pPr>
        <w:spacing w:before="100" w:beforeAutospacing="1" w:after="100" w:afterAutospacing="1"/>
        <w:jc w:val="both"/>
        <w:rPr>
          <w:rFonts w:ascii="Arial" w:hAnsi="Arial" w:cs="Arial"/>
          <w:sz w:val="20"/>
          <w:szCs w:val="20"/>
        </w:rPr>
      </w:pPr>
      <w:r w:rsidRPr="005029E3">
        <w:rPr>
          <w:rFonts w:ascii="Arial" w:hAnsi="Arial" w:cs="Arial"/>
          <w:sz w:val="20"/>
          <w:szCs w:val="20"/>
        </w:rPr>
        <w:t>Çocuk Yoğun Bakım Ünitemiz 7 yataklıdır. Yataklardan birisi izolasyon için düzenlenmiştir. 3. Düzey Çocuk Yoğun Bakım Ünitesi standartları Sağlık Bakanlığı tarafından onaylanmıştır.</w:t>
      </w:r>
      <w:r w:rsidRPr="002F31CA">
        <w:rPr>
          <w:rFonts w:ascii="Arial" w:hAnsi="Arial" w:cs="Arial"/>
          <w:sz w:val="20"/>
          <w:szCs w:val="20"/>
        </w:rPr>
        <w:t xml:space="preserve"> </w:t>
      </w:r>
    </w:p>
    <w:p w:rsidR="00FD1D63" w:rsidRPr="002F31CA" w:rsidRDefault="00FD1D63" w:rsidP="00FD1D63">
      <w:pPr>
        <w:spacing w:before="100" w:beforeAutospacing="1" w:after="100" w:afterAutospacing="1"/>
        <w:jc w:val="both"/>
        <w:rPr>
          <w:rFonts w:ascii="Arial" w:hAnsi="Arial" w:cs="Arial"/>
          <w:sz w:val="20"/>
          <w:szCs w:val="20"/>
        </w:rPr>
      </w:pPr>
      <w:r w:rsidRPr="002F31CA">
        <w:rPr>
          <w:rFonts w:ascii="Arial" w:hAnsi="Arial" w:cs="Arial"/>
          <w:sz w:val="20"/>
          <w:szCs w:val="20"/>
        </w:rPr>
        <w:t xml:space="preserve">Ünitemizde kritik çocuk hastalara her türlü organ destek yöntemleri uygulanabilmektedir. Tüm hastalar invaziv veya non-invaziv monitörize edilmekte, gerekli hastalarda NIRS ile serebral yada somatik oksijenizasyon ve PiCCO ile hemodinami takibi yapılmaktadır. Konvansiyonel ventilasyonun yanı sıra yüksek frekanslı ossilasyon yöntemi (HFOV) de kullanılabilmektedir. Gereği halinde sürekli renal replasman tedavileri (CVVHD) ve plazma değişimi Ünitemizce hasta başında yapılmaktadır.  </w:t>
      </w:r>
    </w:p>
    <w:p w:rsidR="00FD1D63" w:rsidRPr="002F31CA" w:rsidRDefault="00FD1D63" w:rsidP="00FD1D63">
      <w:pPr>
        <w:spacing w:before="100" w:beforeAutospacing="1" w:after="100" w:afterAutospacing="1"/>
        <w:jc w:val="both"/>
        <w:rPr>
          <w:rFonts w:ascii="Arial" w:hAnsi="Arial" w:cs="Arial"/>
          <w:sz w:val="20"/>
          <w:szCs w:val="20"/>
        </w:rPr>
      </w:pPr>
      <w:r w:rsidRPr="002F31CA">
        <w:rPr>
          <w:rFonts w:ascii="Arial" w:hAnsi="Arial" w:cs="Arial"/>
          <w:sz w:val="20"/>
          <w:szCs w:val="20"/>
        </w:rPr>
        <w:t xml:space="preserve">Ünitemizde yandal ve pediatri asistanları, tıp öğrencileri ve hemşireler için eğitim programları yapılmaktadır. Hafta içi her gün, simülasyon eğitimleri, konu ve güncel makale tartışmaları yapılmaktadır. Akademik düzeyde araştırmalarımız devam etmektedir. </w:t>
      </w:r>
    </w:p>
    <w:p w:rsidR="00FD1D63" w:rsidRPr="002F31CA" w:rsidRDefault="00FD1D63" w:rsidP="00FD1D63">
      <w:pPr>
        <w:pStyle w:val="NormalWeb"/>
        <w:tabs>
          <w:tab w:val="left" w:pos="900"/>
        </w:tabs>
        <w:spacing w:after="227"/>
        <w:jc w:val="both"/>
        <w:rPr>
          <w:rFonts w:ascii="Arial" w:hAnsi="Arial" w:cs="Arial"/>
          <w:sz w:val="20"/>
          <w:szCs w:val="20"/>
        </w:rPr>
      </w:pPr>
      <w:r w:rsidRPr="002F31CA">
        <w:rPr>
          <w:rFonts w:ascii="Arial" w:hAnsi="Arial" w:cs="Arial"/>
          <w:sz w:val="20"/>
          <w:szCs w:val="20"/>
        </w:rPr>
        <w:t xml:space="preserve">           </w:t>
      </w:r>
      <w:r w:rsidRPr="002F31CA">
        <w:rPr>
          <w:rFonts w:ascii="Arial" w:hAnsi="Arial" w:cs="Arial"/>
          <w:b/>
          <w:sz w:val="20"/>
          <w:szCs w:val="20"/>
        </w:rPr>
        <w:t>Çocuk Acil Ünitesi'nde</w:t>
      </w:r>
      <w:r w:rsidRPr="002F31CA">
        <w:rPr>
          <w:rFonts w:ascii="Arial" w:hAnsi="Arial" w:cs="Arial"/>
          <w:sz w:val="20"/>
          <w:szCs w:val="20"/>
        </w:rPr>
        <w:t xml:space="preserve"> acil problemi olan hastalara 24 saat hizmet verilmektedir.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DERMATOLOJİ: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Her</w:t>
      </w:r>
      <w:r w:rsidR="000330FF" w:rsidRPr="002F31CA">
        <w:rPr>
          <w:sz w:val="20"/>
          <w:lang w:val="tr-TR"/>
        </w:rPr>
        <w:t xml:space="preserve"> </w:t>
      </w:r>
      <w:r w:rsidRPr="002F31CA">
        <w:rPr>
          <w:sz w:val="20"/>
          <w:lang w:val="tr-TR"/>
        </w:rPr>
        <w:t>türlü cilt hastalıkları</w:t>
      </w:r>
      <w:r w:rsidR="000330FF" w:rsidRPr="002F31CA">
        <w:rPr>
          <w:sz w:val="20"/>
          <w:lang w:val="tr-TR"/>
        </w:rPr>
        <w:t>,</w:t>
      </w:r>
      <w:r w:rsidRPr="002F31CA">
        <w:rPr>
          <w:sz w:val="20"/>
          <w:lang w:val="tr-TR"/>
        </w:rPr>
        <w:t xml:space="preserve"> akne, sedef hastalığı,</w:t>
      </w:r>
      <w:r w:rsidR="000330FF" w:rsidRPr="002F31CA">
        <w:rPr>
          <w:sz w:val="20"/>
          <w:lang w:val="tr-TR"/>
        </w:rPr>
        <w:t xml:space="preserve"> </w:t>
      </w:r>
      <w:r w:rsidRPr="002F31CA">
        <w:rPr>
          <w:sz w:val="20"/>
          <w:lang w:val="tr-TR"/>
        </w:rPr>
        <w:t>saç hastalıkları,</w:t>
      </w:r>
      <w:r w:rsidR="000330FF" w:rsidRPr="002F31CA">
        <w:rPr>
          <w:sz w:val="20"/>
          <w:lang w:val="tr-TR"/>
        </w:rPr>
        <w:t xml:space="preserve"> </w:t>
      </w:r>
      <w:r w:rsidRPr="002F31CA">
        <w:rPr>
          <w:sz w:val="20"/>
          <w:lang w:val="tr-TR"/>
        </w:rPr>
        <w:t>iltihaplı deri hastalıkları,</w:t>
      </w:r>
      <w:r w:rsidR="000330FF" w:rsidRPr="002F31CA">
        <w:rPr>
          <w:sz w:val="20"/>
          <w:lang w:val="tr-TR"/>
        </w:rPr>
        <w:t xml:space="preserve"> </w:t>
      </w:r>
      <w:r w:rsidRPr="002F31CA">
        <w:rPr>
          <w:sz w:val="20"/>
          <w:lang w:val="tr-TR"/>
        </w:rPr>
        <w:t>mantarlar</w:t>
      </w:r>
      <w:r w:rsidR="000330FF" w:rsidRPr="002F31CA">
        <w:rPr>
          <w:sz w:val="20"/>
          <w:lang w:val="tr-TR"/>
        </w:rPr>
        <w:t>,</w:t>
      </w:r>
      <w:r w:rsidRPr="002F31CA">
        <w:rPr>
          <w:sz w:val="20"/>
          <w:lang w:val="tr-TR"/>
        </w:rPr>
        <w:t xml:space="preserve"> egzamalar ve tüm dermatozların tedavisinde son yöntem</w:t>
      </w:r>
      <w:r w:rsidR="000330FF" w:rsidRPr="002F31CA">
        <w:rPr>
          <w:sz w:val="20"/>
          <w:lang w:val="tr-TR"/>
        </w:rPr>
        <w:t>ler</w:t>
      </w:r>
      <w:r w:rsidRPr="002F31CA">
        <w:rPr>
          <w:sz w:val="20"/>
          <w:lang w:val="tr-TR"/>
        </w:rPr>
        <w:t xml:space="preserve"> uygulanmaktadır.</w:t>
      </w:r>
      <w:r w:rsidR="000330FF" w:rsidRPr="002F31CA">
        <w:rPr>
          <w:sz w:val="20"/>
          <w:lang w:val="tr-TR"/>
        </w:rPr>
        <w:t xml:space="preserve"> </w:t>
      </w:r>
      <w:r w:rsidRPr="002F31CA">
        <w:rPr>
          <w:sz w:val="20"/>
          <w:lang w:val="tr-TR"/>
        </w:rPr>
        <w:t>Dermatoloji bölümü olarak rutin yapılan dermatoloji teşhis ve tedavilerin yanı sıra  uygulanmakta olan (kabinle ve lokal cihazlarla fototerapi) tedavi sürecinde önemli rol oynamaktadır.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ENFEKSİYON HASTALIKLARI: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Enfeksiyon hastalıkları ve mikrobiyoloji bölümü canlılar tarafından vücudumuzda meydana getirilen hastalıkların tanı tetkik ve tedavisi üzerine çalışmaktadır. Bugün bir çok hastalıkların nedeni bilinmezken, enfeksiyon hastalıklarının nedeni bilinmektedir.</w:t>
      </w:r>
      <w:r w:rsidR="000330FF" w:rsidRPr="002F31CA">
        <w:rPr>
          <w:sz w:val="20"/>
          <w:lang w:val="tr-TR"/>
        </w:rPr>
        <w:t xml:space="preserve"> </w:t>
      </w:r>
      <w:r w:rsidRPr="002F31CA">
        <w:rPr>
          <w:sz w:val="20"/>
          <w:lang w:val="tr-TR"/>
        </w:rPr>
        <w:t>Bu hastalıkları irdeleyen en</w:t>
      </w:r>
      <w:r w:rsidR="000330FF" w:rsidRPr="002F31CA">
        <w:rPr>
          <w:sz w:val="20"/>
          <w:lang w:val="tr-TR"/>
        </w:rPr>
        <w:t>feksiyon hastalıkları uzmanları</w:t>
      </w:r>
      <w:r w:rsidRPr="002F31CA">
        <w:rPr>
          <w:sz w:val="20"/>
          <w:lang w:val="tr-TR"/>
        </w:rPr>
        <w:t>,</w:t>
      </w:r>
      <w:r w:rsidR="000330FF" w:rsidRPr="002F31CA">
        <w:rPr>
          <w:sz w:val="20"/>
          <w:lang w:val="tr-TR"/>
        </w:rPr>
        <w:t xml:space="preserve"> </w:t>
      </w:r>
      <w:r w:rsidRPr="002F31CA">
        <w:rPr>
          <w:sz w:val="20"/>
          <w:lang w:val="tr-TR"/>
        </w:rPr>
        <w:t>ayakta veya yatarak hasta takibi, hastane infeksiyonları kontrolü,</w:t>
      </w:r>
      <w:r w:rsidR="000330FF" w:rsidRPr="002F31CA">
        <w:rPr>
          <w:sz w:val="20"/>
          <w:lang w:val="tr-TR"/>
        </w:rPr>
        <w:t xml:space="preserve"> </w:t>
      </w:r>
      <w:r w:rsidRPr="002F31CA">
        <w:rPr>
          <w:sz w:val="20"/>
          <w:lang w:val="tr-TR"/>
        </w:rPr>
        <w:t>seyahat hastalıkları alanında çalışmaktadırlar.</w:t>
      </w:r>
      <w:r w:rsidR="000330FF" w:rsidRPr="002F31CA">
        <w:rPr>
          <w:sz w:val="20"/>
          <w:lang w:val="tr-TR"/>
        </w:rPr>
        <w:t xml:space="preserve"> </w:t>
      </w:r>
      <w:r w:rsidRPr="002F31CA">
        <w:rPr>
          <w:sz w:val="20"/>
          <w:lang w:val="tr-TR"/>
        </w:rPr>
        <w:t>Enfeksiyon hastalıkları bölümü  aynı zamanda klinik mikrobiyoloji,</w:t>
      </w:r>
      <w:r w:rsidR="000330FF" w:rsidRPr="002F31CA">
        <w:rPr>
          <w:sz w:val="20"/>
          <w:lang w:val="tr-TR"/>
        </w:rPr>
        <w:t xml:space="preserve"> </w:t>
      </w:r>
      <w:r w:rsidRPr="002F31CA">
        <w:rPr>
          <w:sz w:val="20"/>
          <w:lang w:val="tr-TR"/>
        </w:rPr>
        <w:t>poliklinik hizmetleri gerçekleştirmekle birlikte enfeksiyon kontrol komitesine de başkanlık eder.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FİZİK TEDAVİ VE REHABİLİTASYON:</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Fizik tedavi ve rehabilitasyon birimi kas, eklem, kemik, omurga hastalıkları, felçler, yumuşak doku hastalıkları, sinir yaralanmaları, özürlülük halleri gibi her yaşta insanları etkileyen,</w:t>
      </w:r>
      <w:r w:rsidR="000330FF" w:rsidRPr="002F31CA">
        <w:rPr>
          <w:sz w:val="20"/>
          <w:lang w:val="tr-TR"/>
        </w:rPr>
        <w:t xml:space="preserve"> </w:t>
      </w:r>
      <w:r w:rsidRPr="002F31CA">
        <w:rPr>
          <w:sz w:val="20"/>
          <w:lang w:val="tr-TR"/>
        </w:rPr>
        <w:t>fonksiyon ve işgücü kaybına neden olan hastalıklara,</w:t>
      </w:r>
      <w:r w:rsidR="000330FF" w:rsidRPr="002F31CA">
        <w:rPr>
          <w:sz w:val="20"/>
          <w:lang w:val="tr-TR"/>
        </w:rPr>
        <w:t xml:space="preserve"> </w:t>
      </w:r>
      <w:r w:rsidRPr="002F31CA">
        <w:rPr>
          <w:sz w:val="20"/>
          <w:lang w:val="tr-TR"/>
        </w:rPr>
        <w:t>etkin tedavi uygulamak amacıyla kurulmuştur. Merkezde günümüzün en ileri ve güvenli teknolojik yöntemleri uygulanmakta, dünyadaki en son gelişmelere paralel olarak teknik altyapı ve donanım hızla yenilenmektedir.</w:t>
      </w:r>
    </w:p>
    <w:p w:rsidR="000330FF" w:rsidRPr="002F31CA" w:rsidRDefault="000330FF" w:rsidP="000330FF">
      <w:pPr>
        <w:pStyle w:val="GvdeMetni21"/>
        <w:tabs>
          <w:tab w:val="clear" w:pos="2340"/>
        </w:tabs>
        <w:spacing w:before="100" w:beforeAutospacing="1" w:after="100" w:afterAutospacing="1" w:line="240" w:lineRule="auto"/>
        <w:ind w:left="0"/>
        <w:rPr>
          <w:b/>
          <w:sz w:val="20"/>
          <w:lang w:val="tr-TR"/>
        </w:rPr>
      </w:pPr>
      <w:r w:rsidRPr="002F31CA">
        <w:rPr>
          <w:b/>
          <w:sz w:val="20"/>
          <w:lang w:val="tr-TR"/>
        </w:rPr>
        <w:t>FTR/ROMATOLOJİ:</w:t>
      </w:r>
    </w:p>
    <w:p w:rsidR="000330FF" w:rsidRPr="002F31CA" w:rsidRDefault="000330FF" w:rsidP="000330FF">
      <w:pPr>
        <w:pStyle w:val="GvdeMetni21"/>
        <w:tabs>
          <w:tab w:val="clear" w:pos="2340"/>
        </w:tabs>
        <w:spacing w:before="100" w:beforeAutospacing="1" w:after="100" w:afterAutospacing="1" w:line="240" w:lineRule="auto"/>
        <w:ind w:left="0"/>
        <w:rPr>
          <w:sz w:val="20"/>
          <w:lang w:val="tr-TR"/>
        </w:rPr>
      </w:pPr>
      <w:r w:rsidRPr="002F31CA">
        <w:rPr>
          <w:sz w:val="20"/>
          <w:lang w:val="tr-TR"/>
        </w:rPr>
        <w:lastRenderedPageBreak/>
        <w:t>Romatoid artrit, ankilozan spondilit, sistemik lupus eritematozus gibi iltihaplı romatizma hastalıklarının yanında, ağrılı yumuşak doku romatizmaları, halk arasında kireçlenme diye bilinen oste oartrit ve benzeri hastalıkların da teşhis ve tedavisi yapılmaktadır.</w:t>
      </w:r>
    </w:p>
    <w:p w:rsidR="000330FF" w:rsidRPr="002F31CA" w:rsidRDefault="000330FF" w:rsidP="000330FF">
      <w:pPr>
        <w:pStyle w:val="GvdeMetni21"/>
        <w:tabs>
          <w:tab w:val="clear" w:pos="2340"/>
        </w:tabs>
        <w:spacing w:before="100" w:beforeAutospacing="1" w:after="100" w:afterAutospacing="1" w:line="240" w:lineRule="auto"/>
        <w:ind w:left="0"/>
        <w:rPr>
          <w:sz w:val="20"/>
          <w:lang w:val="tr-TR"/>
        </w:rPr>
      </w:pPr>
      <w:r w:rsidRPr="002F31CA">
        <w:rPr>
          <w:sz w:val="20"/>
          <w:lang w:val="tr-TR"/>
        </w:rPr>
        <w:t>Bu hastaların tedavisi ortopedi, nöroloji, ağrı polikliniği gibi birçok bölümün de desteğiyle daha nitelikli olarak yapılabilmektedir.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GÖĞÜS HASTALIKLARI: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Göğüs hastalıkları bölümünde her türlü akciğer hastalığının  tedavisi yapılabilmekte ve klinik hizmeti verilmektedir. Yoğun bakımda veya serviste yatan h</w:t>
      </w:r>
      <w:r w:rsidR="00C90951" w:rsidRPr="002F31CA">
        <w:rPr>
          <w:sz w:val="20"/>
          <w:lang w:val="tr-TR"/>
        </w:rPr>
        <w:t>astalara noninvaziv mekanik ven</w:t>
      </w:r>
      <w:r w:rsidRPr="002F31CA">
        <w:rPr>
          <w:sz w:val="20"/>
          <w:lang w:val="tr-TR"/>
        </w:rPr>
        <w:t>tilasyon uygulanabilmektedir. Bronkoskopi ünitesi mevcuttur.</w:t>
      </w:r>
      <w:r w:rsidR="00C90951" w:rsidRPr="002F31CA">
        <w:rPr>
          <w:sz w:val="20"/>
          <w:lang w:val="tr-TR"/>
        </w:rPr>
        <w:t xml:space="preserve"> </w:t>
      </w:r>
      <w:r w:rsidRPr="002F31CA">
        <w:rPr>
          <w:sz w:val="20"/>
          <w:lang w:val="tr-TR"/>
        </w:rPr>
        <w:t>Hastanemizde gelişmiş bir solunum fonksiyon laboratu</w:t>
      </w:r>
      <w:r w:rsidR="00C90951" w:rsidRPr="002F31CA">
        <w:rPr>
          <w:sz w:val="20"/>
          <w:lang w:val="tr-TR"/>
        </w:rPr>
        <w:t>v</w:t>
      </w:r>
      <w:r w:rsidRPr="002F31CA">
        <w:rPr>
          <w:sz w:val="20"/>
          <w:lang w:val="tr-TR"/>
        </w:rPr>
        <w:t>arı ünitesi de mevcuttur.</w:t>
      </w:r>
      <w:r w:rsidR="00C90951" w:rsidRPr="002F31CA">
        <w:rPr>
          <w:sz w:val="20"/>
          <w:lang w:val="tr-TR"/>
        </w:rPr>
        <w:t xml:space="preserve"> </w:t>
      </w:r>
      <w:r w:rsidRPr="002F31CA">
        <w:rPr>
          <w:sz w:val="20"/>
          <w:lang w:val="tr-TR"/>
        </w:rPr>
        <w:t>Bu laboratu</w:t>
      </w:r>
      <w:r w:rsidR="00C90951" w:rsidRPr="002F31CA">
        <w:rPr>
          <w:sz w:val="20"/>
          <w:lang w:val="tr-TR"/>
        </w:rPr>
        <w:t>v</w:t>
      </w:r>
      <w:r w:rsidRPr="002F31CA">
        <w:rPr>
          <w:sz w:val="20"/>
          <w:lang w:val="tr-TR"/>
        </w:rPr>
        <w:t>arda akım volüm eğrisi,</w:t>
      </w:r>
      <w:r w:rsidR="00C90951" w:rsidRPr="002F31CA">
        <w:rPr>
          <w:sz w:val="20"/>
          <w:lang w:val="tr-TR"/>
        </w:rPr>
        <w:t xml:space="preserve"> </w:t>
      </w:r>
      <w:r w:rsidRPr="002F31CA">
        <w:rPr>
          <w:sz w:val="20"/>
          <w:lang w:val="tr-TR"/>
        </w:rPr>
        <w:t>statik akciğer volümleri, dif</w:t>
      </w:r>
      <w:r w:rsidR="00C90951" w:rsidRPr="002F31CA">
        <w:rPr>
          <w:sz w:val="20"/>
          <w:lang w:val="tr-TR"/>
        </w:rPr>
        <w:t>f</w:t>
      </w:r>
      <w:r w:rsidRPr="002F31CA">
        <w:rPr>
          <w:sz w:val="20"/>
          <w:lang w:val="tr-TR"/>
        </w:rPr>
        <w:t>üzyon</w:t>
      </w:r>
      <w:r w:rsidR="00C90951" w:rsidRPr="002F31CA">
        <w:rPr>
          <w:sz w:val="20"/>
          <w:lang w:val="tr-TR"/>
        </w:rPr>
        <w:t xml:space="preserve"> </w:t>
      </w:r>
      <w:r w:rsidRPr="002F31CA">
        <w:rPr>
          <w:sz w:val="20"/>
          <w:lang w:val="tr-TR"/>
        </w:rPr>
        <w:t>kapasitesi, bronkoprovakasyon testi ve alerjik deri testi yapılabilmektedir.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sz w:val="20"/>
          <w:lang w:val="tr-TR"/>
        </w:rPr>
        <w:t>Uyku laboratu</w:t>
      </w:r>
      <w:r w:rsidR="00C90951" w:rsidRPr="002F31CA">
        <w:rPr>
          <w:sz w:val="20"/>
          <w:lang w:val="tr-TR"/>
        </w:rPr>
        <w:t>v</w:t>
      </w:r>
      <w:r w:rsidRPr="002F31CA">
        <w:rPr>
          <w:sz w:val="20"/>
          <w:lang w:val="tr-TR"/>
        </w:rPr>
        <w:t>arı işlemlerini de gerçekleştiren bölüm de teknik donanımı son derece yeterli cihaz ve fiziki altyapıyla hizmet verilmektedir.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İÇ HASTALIKLARI: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Son yıllarda  tıbbi bilgi seviyesinin  çok yüksek düzeylere ulaşması için hastalıkları yan dallarında  uzmanlaşmaya yol açmıştır. İlgili birimlerde hizmet veren  uzman hekimler,</w:t>
      </w:r>
      <w:r w:rsidR="000330FF" w:rsidRPr="002F31CA">
        <w:rPr>
          <w:sz w:val="20"/>
          <w:lang w:val="tr-TR"/>
        </w:rPr>
        <w:t xml:space="preserve"> </w:t>
      </w:r>
      <w:r w:rsidRPr="002F31CA">
        <w:rPr>
          <w:sz w:val="20"/>
          <w:lang w:val="tr-TR"/>
        </w:rPr>
        <w:t>multidisipliner yaklaşımlar en son gelişmeleri uygulayarak  yüksek kalite ve nitelikte tıp hizmetleri  sunmaktadırlar. İç</w:t>
      </w:r>
      <w:r w:rsidR="000330FF" w:rsidRPr="002F31CA">
        <w:rPr>
          <w:sz w:val="20"/>
          <w:lang w:val="tr-TR"/>
        </w:rPr>
        <w:t xml:space="preserve"> </w:t>
      </w:r>
      <w:r w:rsidRPr="002F31CA">
        <w:rPr>
          <w:sz w:val="20"/>
          <w:lang w:val="tr-TR"/>
        </w:rPr>
        <w:t>hastalıkları anabilim</w:t>
      </w:r>
      <w:r w:rsidR="000330FF" w:rsidRPr="002F31CA">
        <w:rPr>
          <w:sz w:val="20"/>
          <w:lang w:val="tr-TR"/>
        </w:rPr>
        <w:t xml:space="preserve"> </w:t>
      </w:r>
      <w:r w:rsidRPr="002F31CA">
        <w:rPr>
          <w:sz w:val="20"/>
          <w:lang w:val="tr-TR"/>
        </w:rPr>
        <w:t>dalına bağlı bilim</w:t>
      </w:r>
      <w:r w:rsidR="000330FF" w:rsidRPr="002F31CA">
        <w:rPr>
          <w:sz w:val="20"/>
          <w:lang w:val="tr-TR"/>
        </w:rPr>
        <w:t xml:space="preserve"> </w:t>
      </w:r>
      <w:r w:rsidRPr="002F31CA">
        <w:rPr>
          <w:sz w:val="20"/>
          <w:lang w:val="tr-TR"/>
        </w:rPr>
        <w:t>dalları şunlardır. Endokrinoloji, Gastroenteroloji, Hematoloji, Nefroloji, Onkoloji</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ENDOKRİNOLOJİ: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Endokrin sistem fizyolojisi ve tiroid  hastalıkları, diyabet, obezite, lipidler, osteoporoz böbreküstü bezi hastalıkları üreme endokrinolojisi, hipofiz hastalıkları ve hormonal otoimmün hastalıkları ile ilgilenen bir bilimdalıdır. Birimde bu hastalıklara yönelik  klinik hizmet verilmektedir. Endokrinoloji alanında, hastalara (tiroid ince iğne aspirasyon biyopsisi)</w:t>
      </w:r>
      <w:r w:rsidR="000330FF" w:rsidRPr="002F31CA">
        <w:rPr>
          <w:sz w:val="20"/>
          <w:lang w:val="tr-TR"/>
        </w:rPr>
        <w:t xml:space="preserve"> </w:t>
      </w:r>
      <w:r w:rsidRPr="002F31CA">
        <w:rPr>
          <w:sz w:val="20"/>
          <w:lang w:val="tr-TR"/>
        </w:rPr>
        <w:t>işlemi de gerçekleştirilir ayrıca, düzenli olarak diyabetik hasta eğitimi verilerek hastaların tedavileri konusunda bilinçlenmeleri sağlanmaktadır.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 xml:space="preserve">GASTROENTEROLOJİ: </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Bölümün amacı, sindirim sistemi yakınmaları  ya da hastalığı olan kişilere teknolojik yeniliklerin desteğiyle en üst düzeyde, kaliteli, çağdaş tanı ve tedavi hizmeti vermektedir.</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Gastroenteroloji bölümü, gastrointestinal ve karaciğer problemi yaşayan hastalara her türlü hizmeti vermektedir. Hem yatan hastalara, hem de ayaktan başvuranlara  tanı ve tedavinin yanı sıra danışmanlık hizmeti verilmektedir. Endoskopi Ünitesinde  çok sayıda girişimsel işlem başarıyla gerçekleştir</w:t>
      </w:r>
      <w:r w:rsidR="000330FF" w:rsidRPr="002F31CA">
        <w:rPr>
          <w:sz w:val="20"/>
          <w:lang w:val="tr-TR"/>
        </w:rPr>
        <w:t>i</w:t>
      </w:r>
      <w:r w:rsidRPr="002F31CA">
        <w:rPr>
          <w:sz w:val="20"/>
          <w:lang w:val="tr-TR"/>
        </w:rPr>
        <w:t>lmektedir.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HEMATOLOJİ: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Hematoloji bölümünde lökopeni ve trombositopeniler gibi kan hücrelerinin ve hemoglobin gibi ilikteki üretim ve gelişim bozuklukları, hemolitik anemiler,İTP ve benzeri kanı oluşturan hücrelerin yıkımına ve bozulmasına neden olan hastalıklar,</w:t>
      </w:r>
      <w:r w:rsidR="000330FF" w:rsidRPr="002F31CA">
        <w:rPr>
          <w:sz w:val="20"/>
          <w:lang w:val="tr-TR"/>
        </w:rPr>
        <w:t xml:space="preserve"> </w:t>
      </w:r>
      <w:r w:rsidRPr="002F31CA">
        <w:rPr>
          <w:sz w:val="20"/>
          <w:lang w:val="tr-TR"/>
        </w:rPr>
        <w:t>bunların yanı sıra yine kan hücrelerinin işlevlerini kaybetmesine bağlı olarak hücreli anemi,</w:t>
      </w:r>
      <w:r w:rsidR="000330FF" w:rsidRPr="002F31CA">
        <w:rPr>
          <w:sz w:val="20"/>
          <w:lang w:val="tr-TR"/>
        </w:rPr>
        <w:t xml:space="preserve"> </w:t>
      </w:r>
      <w:r w:rsidRPr="002F31CA">
        <w:rPr>
          <w:sz w:val="20"/>
          <w:lang w:val="tr-TR"/>
        </w:rPr>
        <w:t>değişik trombosit ve lökosit işlev bozuklukları,</w:t>
      </w:r>
      <w:r w:rsidR="000330FF" w:rsidRPr="002F31CA">
        <w:rPr>
          <w:sz w:val="20"/>
          <w:lang w:val="tr-TR"/>
        </w:rPr>
        <w:t xml:space="preserve"> </w:t>
      </w:r>
      <w:r w:rsidRPr="002F31CA">
        <w:rPr>
          <w:sz w:val="20"/>
          <w:lang w:val="tr-TR"/>
        </w:rPr>
        <w:t>hemofili ve von Willebrand  hastalığı denilen kanın pıhtılaşmasını engelleyen rahatsızlıkları,</w:t>
      </w:r>
      <w:r w:rsidR="000330FF" w:rsidRPr="002F31CA">
        <w:rPr>
          <w:sz w:val="20"/>
          <w:lang w:val="tr-TR"/>
        </w:rPr>
        <w:t xml:space="preserve"> </w:t>
      </w:r>
      <w:r w:rsidRPr="002F31CA">
        <w:rPr>
          <w:sz w:val="20"/>
          <w:lang w:val="tr-TR"/>
        </w:rPr>
        <w:t>bunlara bağlı olarak damar içerisindeki pıhtılaşmasını engelleyen rahatsızlıkları,</w:t>
      </w:r>
      <w:r w:rsidR="000330FF" w:rsidRPr="002F31CA">
        <w:rPr>
          <w:sz w:val="20"/>
          <w:lang w:val="tr-TR"/>
        </w:rPr>
        <w:t xml:space="preserve"> </w:t>
      </w:r>
      <w:r w:rsidRPr="002F31CA">
        <w:rPr>
          <w:sz w:val="20"/>
          <w:lang w:val="tr-TR"/>
        </w:rPr>
        <w:t xml:space="preserve">bunlara bağlı olarak damar içerisindeki pıhtılaşmaya sebep olan derin ven trombozu, tromboemboli ve vücuttaki kanın oluşumunu sağlayan ilik hücrelerinin </w:t>
      </w:r>
      <w:r w:rsidRPr="002F31CA">
        <w:rPr>
          <w:sz w:val="20"/>
          <w:lang w:val="tr-TR"/>
        </w:rPr>
        <w:lastRenderedPageBreak/>
        <w:t>k</w:t>
      </w:r>
      <w:r w:rsidR="000330FF" w:rsidRPr="002F31CA">
        <w:rPr>
          <w:sz w:val="20"/>
          <w:lang w:val="tr-TR"/>
        </w:rPr>
        <w:t>anserleşmeleriyle oluşan lösemi</w:t>
      </w:r>
      <w:r w:rsidRPr="002F31CA">
        <w:rPr>
          <w:sz w:val="20"/>
          <w:lang w:val="tr-TR"/>
        </w:rPr>
        <w:t>,</w:t>
      </w:r>
      <w:r w:rsidR="000330FF" w:rsidRPr="002F31CA">
        <w:rPr>
          <w:sz w:val="20"/>
          <w:lang w:val="tr-TR"/>
        </w:rPr>
        <w:t xml:space="preserve"> </w:t>
      </w:r>
      <w:r w:rsidRPr="002F31CA">
        <w:rPr>
          <w:sz w:val="20"/>
          <w:lang w:val="tr-TR"/>
        </w:rPr>
        <w:t>lenfomalar, multipl myeloma gibi hastalıkların araştırması ve tedavisi yapılamaktadır.</w:t>
      </w:r>
    </w:p>
    <w:p w:rsidR="00F83563" w:rsidRPr="002F31CA" w:rsidRDefault="000330FF"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NEFROLOJİ</w:t>
      </w:r>
      <w:r w:rsidR="00F83563" w:rsidRPr="002F31CA">
        <w:rPr>
          <w:b/>
          <w:sz w:val="20"/>
          <w:lang w:val="tr-TR"/>
        </w:rPr>
        <w:t>:</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Hastanemizin 24 saat  hizmet veren bir hemodiyaliz ünitesi mevcuttur. Hastalar evlerinden servis araçlarıyla alınıp, hastaneye getirilmekte, son derece modern cihazlarla diyalizleri yapılıp tekrar evlerine bırakılmaktadır.Ayrıca, hipertansiyon gibi böbreklerden kaynaklanan diğer sistemik hastalıklar da bu bölümde tedavi edilmektedir.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ONKOLOJİ: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Çağımızın vebası olarak nitelendirilen kanser hastalarının en iyi tedaviyi almaları hedefimizdir. Bu amaçla hizmet veren onkoloji binası son teknoloji ile donatılmış konusunda uzman öğretim üyeleriyle bölgemiz hastalarına daha kaliteli bir yaşam sürmesi sunmayı taahhüt etmektedir.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KARDİYOLOJİ: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Tam teşekküllü olarak çalışan kardiyoloji laboratu</w:t>
      </w:r>
      <w:r w:rsidR="00C90951" w:rsidRPr="002F31CA">
        <w:rPr>
          <w:sz w:val="20"/>
          <w:lang w:val="tr-TR"/>
        </w:rPr>
        <w:t>v</w:t>
      </w:r>
      <w:r w:rsidRPr="002F31CA">
        <w:rPr>
          <w:sz w:val="20"/>
          <w:lang w:val="tr-TR"/>
        </w:rPr>
        <w:t>arında her türlü kardiyolojik tetkik yapılabilmektedir. Koroner</w:t>
      </w:r>
      <w:r w:rsidR="00C90951" w:rsidRPr="002F31CA">
        <w:rPr>
          <w:sz w:val="20"/>
          <w:lang w:val="tr-TR"/>
        </w:rPr>
        <w:t xml:space="preserve"> anjiografi, stent uygulamaları </w:t>
      </w:r>
      <w:r w:rsidRPr="002F31CA">
        <w:rPr>
          <w:sz w:val="20"/>
          <w:lang w:val="tr-TR"/>
        </w:rPr>
        <w:t>ve elektrofizyolojik tedavi imkanı vardır.</w:t>
      </w:r>
      <w:r w:rsidR="00C90951" w:rsidRPr="002F31CA">
        <w:rPr>
          <w:sz w:val="20"/>
          <w:lang w:val="tr-TR"/>
        </w:rPr>
        <w:t xml:space="preserve"> </w:t>
      </w:r>
      <w:r w:rsidRPr="002F31CA">
        <w:rPr>
          <w:sz w:val="20"/>
          <w:lang w:val="tr-TR"/>
        </w:rPr>
        <w:t>Ayrıca yoğun bakım ünitesinde kalp krizi geçiren hastalar modern ortamlarda takip edilip şifa bulmaktadır.</w:t>
      </w:r>
      <w:r w:rsidR="00C90951" w:rsidRPr="002F31CA">
        <w:rPr>
          <w:sz w:val="20"/>
          <w:lang w:val="tr-TR"/>
        </w:rPr>
        <w:t xml:space="preserve"> </w:t>
      </w:r>
      <w:r w:rsidRPr="002F31CA">
        <w:rPr>
          <w:sz w:val="20"/>
          <w:lang w:val="tr-TR"/>
        </w:rPr>
        <w:t>Konusunda uzman öğretim üyelerimiz 24 saat kalp hastalarımıza şifa vermeye hazırdır.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NÖROLOJİ:</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sz w:val="20"/>
          <w:lang w:val="tr-TR"/>
        </w:rPr>
        <w:t>Nöroloji bölümü olarak ünitemizde EEG, EMG çekimleri teşhis ve tedavi sürecinde yapılabilmekle beraber, uyarılmış potansiyeller laboratu</w:t>
      </w:r>
      <w:r w:rsidR="00C90951" w:rsidRPr="002F31CA">
        <w:rPr>
          <w:sz w:val="20"/>
          <w:lang w:val="tr-TR"/>
        </w:rPr>
        <w:t>v</w:t>
      </w:r>
      <w:r w:rsidRPr="002F31CA">
        <w:rPr>
          <w:sz w:val="20"/>
          <w:lang w:val="tr-TR"/>
        </w:rPr>
        <w:t>arıyla nörolojik hastalıkların teşhisinde önemli rol oynamaktadır.</w:t>
      </w:r>
      <w:r w:rsidR="00C90951" w:rsidRPr="002F31CA">
        <w:rPr>
          <w:sz w:val="20"/>
          <w:lang w:val="tr-TR"/>
        </w:rPr>
        <w:t xml:space="preserve"> </w:t>
      </w:r>
      <w:r w:rsidRPr="002F31CA">
        <w:rPr>
          <w:sz w:val="20"/>
          <w:lang w:val="tr-TR"/>
        </w:rPr>
        <w:t>Nö</w:t>
      </w:r>
      <w:r w:rsidR="00C90951" w:rsidRPr="002F31CA">
        <w:rPr>
          <w:sz w:val="20"/>
          <w:lang w:val="tr-TR"/>
        </w:rPr>
        <w:t>roloji Poliklinik hizmetlerinde b</w:t>
      </w:r>
      <w:r w:rsidRPr="002F31CA">
        <w:rPr>
          <w:sz w:val="20"/>
          <w:lang w:val="tr-TR"/>
        </w:rPr>
        <w:t>aş ağrısı, postenfeksiyoz hastalıkları, periferik sinir ve kas hastalıkları, serebr</w:t>
      </w:r>
      <w:r w:rsidR="00C90951" w:rsidRPr="002F31CA">
        <w:rPr>
          <w:sz w:val="20"/>
          <w:lang w:val="tr-TR"/>
        </w:rPr>
        <w:t xml:space="preserve">ovasküler olaylar ve vaskülitler, </w:t>
      </w:r>
      <w:r w:rsidRPr="002F31CA">
        <w:rPr>
          <w:sz w:val="20"/>
          <w:lang w:val="tr-TR"/>
        </w:rPr>
        <w:t>epilepsi,</w:t>
      </w:r>
      <w:r w:rsidR="00C90951" w:rsidRPr="002F31CA">
        <w:rPr>
          <w:sz w:val="20"/>
          <w:lang w:val="tr-TR"/>
        </w:rPr>
        <w:t xml:space="preserve"> </w:t>
      </w:r>
      <w:r w:rsidRPr="002F31CA">
        <w:rPr>
          <w:sz w:val="20"/>
          <w:lang w:val="tr-TR"/>
        </w:rPr>
        <w:t xml:space="preserve">hareket bozuklukları ve demansların teşhisi ve tedavisi yapılabilmektedir.  </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NÜKLEER TIP:</w:t>
      </w:r>
    </w:p>
    <w:p w:rsidR="005D00D0" w:rsidRPr="002F31CA" w:rsidRDefault="00B077DA"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 xml:space="preserve">Nükleer Tıp hastalıkların tanısında ve tedavisinde radyoizotopların kullanıldığı bir tıp dalıdır. Radyolojik tetkiklerden farklı olarak doku ve organların anatomik detaylarından ziyade daha çok fonksiyonel görüntülemeleri yapılmaktadır. </w:t>
      </w:r>
      <w:r w:rsidRPr="005029E3">
        <w:rPr>
          <w:sz w:val="20"/>
          <w:lang w:val="tr-TR"/>
        </w:rPr>
        <w:t>Bölümümüzde 3 Gama Kamera, 1 PET/BT</w:t>
      </w:r>
      <w:r w:rsidR="00C90951" w:rsidRPr="005029E3">
        <w:rPr>
          <w:sz w:val="20"/>
          <w:lang w:val="tr-TR"/>
        </w:rPr>
        <w:t xml:space="preserve"> cihazı</w:t>
      </w:r>
      <w:r w:rsidRPr="005029E3">
        <w:rPr>
          <w:sz w:val="20"/>
          <w:lang w:val="tr-TR"/>
        </w:rPr>
        <w:t xml:space="preserve">, 1 Kemik Dansitometre </w:t>
      </w:r>
      <w:r w:rsidR="00C90951" w:rsidRPr="005029E3">
        <w:rPr>
          <w:sz w:val="20"/>
          <w:lang w:val="tr-TR"/>
        </w:rPr>
        <w:t xml:space="preserve">cihazı </w:t>
      </w:r>
      <w:r w:rsidRPr="005029E3">
        <w:rPr>
          <w:sz w:val="20"/>
          <w:lang w:val="tr-TR"/>
        </w:rPr>
        <w:t>ve 1 adet USG cihazı bulunmaktadır. Ayrıca 2 adet izole iyot-131 tedavi odası mevcuttur.</w:t>
      </w:r>
    </w:p>
    <w:p w:rsidR="00B077DA" w:rsidRPr="002F31CA" w:rsidRDefault="00B077DA"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Gama kameralar ile organların sintigrafi adı verilen fonksiyonel görüntüleri elde edilirken, PET/BT cihazı ile daha çok onkolojik hastaların tanı ve takip görüntülemeleri yapılmaktadır. Kemik dansitometresi cihazı ile özellikle postmenopoz dönemindeki kadınların osteoporoz (kemik erimesi) incelemeleri yapılmaktadır. İzole-131 tedavi odaları bölgemizde sadece bölümümüzde bulunmakta ve tiroid kanserli hastaların tedavisi yapılmaktadır.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PSİKİYATRİ: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Psikiyatri polik</w:t>
      </w:r>
      <w:r w:rsidR="00493432" w:rsidRPr="002F31CA">
        <w:rPr>
          <w:sz w:val="20"/>
          <w:lang w:val="tr-TR"/>
        </w:rPr>
        <w:t>liniğinde akıl</w:t>
      </w:r>
      <w:r w:rsidRPr="002F31CA">
        <w:rPr>
          <w:sz w:val="20"/>
          <w:lang w:val="tr-TR"/>
        </w:rPr>
        <w:t xml:space="preserve"> hastalıkları</w:t>
      </w:r>
      <w:r w:rsidR="00493432" w:rsidRPr="002F31CA">
        <w:rPr>
          <w:sz w:val="20"/>
          <w:lang w:val="tr-TR"/>
        </w:rPr>
        <w:t>, duygu-</w:t>
      </w:r>
      <w:r w:rsidRPr="002F31CA">
        <w:rPr>
          <w:sz w:val="20"/>
          <w:lang w:val="tr-TR"/>
        </w:rPr>
        <w:t>durum bozuklukları,</w:t>
      </w:r>
      <w:r w:rsidR="00493432" w:rsidRPr="002F31CA">
        <w:rPr>
          <w:sz w:val="20"/>
          <w:lang w:val="tr-TR"/>
        </w:rPr>
        <w:t xml:space="preserve"> </w:t>
      </w:r>
      <w:r w:rsidRPr="002F31CA">
        <w:rPr>
          <w:sz w:val="20"/>
          <w:lang w:val="tr-TR"/>
        </w:rPr>
        <w:t>alkol–madde kullanım</w:t>
      </w:r>
      <w:r w:rsidR="00493432" w:rsidRPr="002F31CA">
        <w:rPr>
          <w:sz w:val="20"/>
          <w:lang w:val="tr-TR"/>
        </w:rPr>
        <w:t>ı, yaşlılık psikiyatrisi</w:t>
      </w:r>
      <w:r w:rsidRPr="002F31CA">
        <w:rPr>
          <w:sz w:val="20"/>
          <w:lang w:val="tr-TR"/>
        </w:rPr>
        <w:t>,</w:t>
      </w:r>
      <w:r w:rsidR="00493432" w:rsidRPr="002F31CA">
        <w:rPr>
          <w:sz w:val="20"/>
          <w:lang w:val="tr-TR"/>
        </w:rPr>
        <w:t xml:space="preserve"> </w:t>
      </w:r>
      <w:r w:rsidRPr="002F31CA">
        <w:rPr>
          <w:sz w:val="20"/>
          <w:lang w:val="tr-TR"/>
        </w:rPr>
        <w:t>kaygı bozuklukları,</w:t>
      </w:r>
      <w:r w:rsidR="00493432" w:rsidRPr="002F31CA">
        <w:rPr>
          <w:sz w:val="20"/>
          <w:lang w:val="tr-TR"/>
        </w:rPr>
        <w:t xml:space="preserve"> </w:t>
      </w:r>
      <w:r w:rsidRPr="002F31CA">
        <w:rPr>
          <w:sz w:val="20"/>
          <w:lang w:val="tr-TR"/>
        </w:rPr>
        <w:t>cinsel işlev bozuklukları gibi hastalıkların teşhisi yapılmakta ve tedavi süreci başlatılmaktadır.</w:t>
      </w:r>
      <w:r w:rsidR="00493432" w:rsidRPr="002F31CA">
        <w:rPr>
          <w:sz w:val="20"/>
          <w:lang w:val="tr-TR"/>
        </w:rPr>
        <w:t xml:space="preserve"> </w:t>
      </w:r>
      <w:r w:rsidRPr="002F31CA">
        <w:rPr>
          <w:sz w:val="20"/>
          <w:lang w:val="tr-TR"/>
        </w:rPr>
        <w:t>Psikiyatri bölümünde ayrıca,</w:t>
      </w:r>
      <w:r w:rsidR="00493432" w:rsidRPr="002F31CA">
        <w:rPr>
          <w:sz w:val="20"/>
          <w:lang w:val="tr-TR"/>
        </w:rPr>
        <w:t xml:space="preserve"> </w:t>
      </w:r>
      <w:r w:rsidRPr="002F31CA">
        <w:rPr>
          <w:sz w:val="20"/>
          <w:lang w:val="tr-TR"/>
        </w:rPr>
        <w:t>haftalık olarak sinema gösterimi ve sosyal beceriyi geliştirmeye yönelik grup aktiviteleri düzenlenerek yatan hastaların rehabilitasyonu sağlanmaktadır.</w:t>
      </w:r>
      <w:r w:rsidR="00A943E4">
        <w:rPr>
          <w:sz w:val="20"/>
          <w:lang w:val="tr-TR"/>
        </w:rPr>
        <w:t xml:space="preserve"> Ayaktan hastalarda ise, kampüs içerisinde bulunan Toplumsal Tuh Sağlığı Merkezi aynı hizmeti vermektedir.</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lastRenderedPageBreak/>
        <w:t>RADYASYON ONKOLOJİSİ:</w:t>
      </w:r>
    </w:p>
    <w:p w:rsidR="00F83563" w:rsidRPr="002F31CA" w:rsidRDefault="00F83563" w:rsidP="00F83563">
      <w:pPr>
        <w:pStyle w:val="GvdeMetni21"/>
        <w:tabs>
          <w:tab w:val="clear" w:pos="2340"/>
        </w:tabs>
        <w:spacing w:before="100" w:beforeAutospacing="1" w:after="100" w:afterAutospacing="1" w:line="240" w:lineRule="auto"/>
        <w:ind w:left="0"/>
        <w:rPr>
          <w:sz w:val="20"/>
          <w:lang w:val="tr-TR"/>
        </w:rPr>
      </w:pPr>
      <w:r w:rsidRPr="00377ABB">
        <w:rPr>
          <w:sz w:val="20"/>
          <w:lang w:val="tr-TR"/>
        </w:rPr>
        <w:t>Anabilim</w:t>
      </w:r>
      <w:r w:rsidR="00493432" w:rsidRPr="00377ABB">
        <w:rPr>
          <w:sz w:val="20"/>
          <w:lang w:val="tr-TR"/>
        </w:rPr>
        <w:t xml:space="preserve"> </w:t>
      </w:r>
      <w:r w:rsidRPr="00377ABB">
        <w:rPr>
          <w:sz w:val="20"/>
          <w:lang w:val="tr-TR"/>
        </w:rPr>
        <w:t>dalında 1 adet CT-simülatör,</w:t>
      </w:r>
      <w:r w:rsidR="00493432" w:rsidRPr="00377ABB">
        <w:rPr>
          <w:sz w:val="20"/>
          <w:lang w:val="tr-TR"/>
        </w:rPr>
        <w:t xml:space="preserve"> </w:t>
      </w:r>
      <w:r w:rsidRPr="00377ABB">
        <w:rPr>
          <w:sz w:val="20"/>
          <w:lang w:val="tr-TR"/>
        </w:rPr>
        <w:t xml:space="preserve">tedavi </w:t>
      </w:r>
      <w:r w:rsidR="00493432" w:rsidRPr="00377ABB">
        <w:rPr>
          <w:sz w:val="20"/>
          <w:lang w:val="tr-TR"/>
        </w:rPr>
        <w:t>planlama sistemi 1 adet  Cobalt</w:t>
      </w:r>
      <w:r w:rsidRPr="00377ABB">
        <w:rPr>
          <w:sz w:val="20"/>
          <w:lang w:val="tr-TR"/>
        </w:rPr>
        <w:t>-60 teleterapi  cihazı ve 2  adet Lineer hızlandırıcı bulunmaktadır.</w:t>
      </w:r>
      <w:r w:rsidR="00493432" w:rsidRPr="002F31CA">
        <w:rPr>
          <w:sz w:val="20"/>
          <w:lang w:val="tr-TR"/>
        </w:rPr>
        <w:t xml:space="preserve"> CT-simülatör</w:t>
      </w:r>
      <w:r w:rsidRPr="002F31CA">
        <w:rPr>
          <w:sz w:val="20"/>
          <w:lang w:val="tr-TR"/>
        </w:rPr>
        <w:t>:</w:t>
      </w:r>
      <w:r w:rsidR="00493432" w:rsidRPr="002F31CA">
        <w:rPr>
          <w:sz w:val="20"/>
          <w:lang w:val="tr-TR"/>
        </w:rPr>
        <w:t xml:space="preserve"> </w:t>
      </w:r>
      <w:r w:rsidRPr="002F31CA">
        <w:rPr>
          <w:sz w:val="20"/>
          <w:lang w:val="tr-TR"/>
        </w:rPr>
        <w:t>Alınan CT-Simülatör görüntü dataları Anabilim</w:t>
      </w:r>
      <w:r w:rsidR="00493432" w:rsidRPr="002F31CA">
        <w:rPr>
          <w:sz w:val="20"/>
          <w:lang w:val="tr-TR"/>
        </w:rPr>
        <w:t xml:space="preserve"> </w:t>
      </w:r>
      <w:r w:rsidRPr="002F31CA">
        <w:rPr>
          <w:sz w:val="20"/>
          <w:lang w:val="tr-TR"/>
        </w:rPr>
        <w:t>dalı içerisinde kurulmuş olan IMPAC net-work ağı kullanılarak tedavi planlama tedavi planlama sistemine aktarılmaktadır.Tedavi Planlama Sistemi:</w:t>
      </w:r>
      <w:r w:rsidR="00493432" w:rsidRPr="002F31CA">
        <w:rPr>
          <w:sz w:val="20"/>
          <w:lang w:val="tr-TR"/>
        </w:rPr>
        <w:t xml:space="preserve"> </w:t>
      </w:r>
      <w:r w:rsidRPr="002F31CA">
        <w:rPr>
          <w:sz w:val="20"/>
          <w:lang w:val="tr-TR"/>
        </w:rPr>
        <w:t>Tedavi planlama amacıyla elektra precise plan bilgisayarlı üç boyutlu tedavi planlama sistemi kullanılmaktadır.</w:t>
      </w:r>
      <w:r w:rsidR="00493432" w:rsidRPr="002F31CA">
        <w:rPr>
          <w:sz w:val="20"/>
          <w:lang w:val="tr-TR"/>
        </w:rPr>
        <w:t xml:space="preserve"> </w:t>
      </w:r>
      <w:r w:rsidRPr="002F31CA">
        <w:rPr>
          <w:sz w:val="20"/>
          <w:lang w:val="tr-TR"/>
        </w:rPr>
        <w:t>Lineer hızlandırıcılar:</w:t>
      </w:r>
      <w:r w:rsidR="00493432" w:rsidRPr="002F31CA">
        <w:rPr>
          <w:sz w:val="20"/>
          <w:lang w:val="tr-TR"/>
        </w:rPr>
        <w:t xml:space="preserve"> </w:t>
      </w:r>
      <w:r w:rsidRPr="002F31CA">
        <w:rPr>
          <w:sz w:val="20"/>
          <w:lang w:val="tr-TR"/>
        </w:rPr>
        <w:t xml:space="preserve">Cihazlarımızda 6 ve 18 MV X ışın enerjileri yanı sıra 4,6,8,9,10,12,15,18 MeV elektron enerjileri de bulunmaktadır. </w:t>
      </w:r>
    </w:p>
    <w:p w:rsidR="00F83563" w:rsidRPr="002F31CA" w:rsidRDefault="00F83563" w:rsidP="00F83563">
      <w:pPr>
        <w:pStyle w:val="GvdeMetni21"/>
        <w:tabs>
          <w:tab w:val="clear" w:pos="2340"/>
        </w:tabs>
        <w:spacing w:before="100" w:beforeAutospacing="1" w:after="100" w:afterAutospacing="1" w:line="240" w:lineRule="auto"/>
        <w:ind w:left="0"/>
        <w:rPr>
          <w:b/>
          <w:sz w:val="20"/>
          <w:lang w:val="tr-TR"/>
        </w:rPr>
      </w:pPr>
      <w:r w:rsidRPr="002F31CA">
        <w:rPr>
          <w:b/>
          <w:sz w:val="20"/>
          <w:lang w:val="tr-TR"/>
        </w:rPr>
        <w:t>RADYOLOJİ:</w:t>
      </w:r>
    </w:p>
    <w:p w:rsidR="00F83563" w:rsidRDefault="00F83563" w:rsidP="00F83563">
      <w:pPr>
        <w:pStyle w:val="GvdeMetni21"/>
        <w:tabs>
          <w:tab w:val="clear" w:pos="2340"/>
        </w:tabs>
        <w:spacing w:before="100" w:beforeAutospacing="1" w:after="100" w:afterAutospacing="1" w:line="240" w:lineRule="auto"/>
        <w:ind w:left="0"/>
        <w:rPr>
          <w:sz w:val="20"/>
          <w:lang w:val="tr-TR"/>
        </w:rPr>
      </w:pPr>
      <w:r w:rsidRPr="002F31CA">
        <w:rPr>
          <w:sz w:val="20"/>
          <w:lang w:val="tr-TR"/>
        </w:rPr>
        <w:t>Bölüm ileri teknoloji ürünü en gelişmiş radyolojik cihazlara sahip olup, tüm diagnostik ve girişimsel radyolojik işlemler yapılmaktadır. Radyodiagnostik alanında</w:t>
      </w:r>
      <w:r w:rsidR="00493432" w:rsidRPr="002F31CA">
        <w:rPr>
          <w:sz w:val="20"/>
          <w:lang w:val="tr-TR"/>
        </w:rPr>
        <w:t xml:space="preserve"> röntgen, konvansiyonel röntgen</w:t>
      </w:r>
      <w:r w:rsidRPr="002F31CA">
        <w:rPr>
          <w:sz w:val="20"/>
          <w:lang w:val="tr-TR"/>
        </w:rPr>
        <w:t>,</w:t>
      </w:r>
      <w:r w:rsidR="00493432" w:rsidRPr="002F31CA">
        <w:rPr>
          <w:sz w:val="20"/>
          <w:lang w:val="tr-TR"/>
        </w:rPr>
        <w:t xml:space="preserve"> </w:t>
      </w:r>
      <w:r w:rsidRPr="002F31CA">
        <w:rPr>
          <w:sz w:val="20"/>
          <w:lang w:val="tr-TR"/>
        </w:rPr>
        <w:t>radyografi,</w:t>
      </w:r>
      <w:r w:rsidR="00493432" w:rsidRPr="002F31CA">
        <w:rPr>
          <w:sz w:val="20"/>
          <w:lang w:val="tr-TR"/>
        </w:rPr>
        <w:t xml:space="preserve"> </w:t>
      </w:r>
      <w:r w:rsidRPr="002F31CA">
        <w:rPr>
          <w:sz w:val="20"/>
          <w:lang w:val="tr-TR"/>
        </w:rPr>
        <w:t>mamografi,</w:t>
      </w:r>
      <w:r w:rsidR="00493432" w:rsidRPr="002F31CA">
        <w:rPr>
          <w:sz w:val="20"/>
          <w:lang w:val="tr-TR"/>
        </w:rPr>
        <w:t xml:space="preserve"> </w:t>
      </w:r>
      <w:r w:rsidRPr="002F31CA">
        <w:rPr>
          <w:sz w:val="20"/>
          <w:lang w:val="tr-TR"/>
        </w:rPr>
        <w:t>ultrasonografi,</w:t>
      </w:r>
      <w:r w:rsidR="00493432" w:rsidRPr="002F31CA">
        <w:rPr>
          <w:sz w:val="20"/>
          <w:lang w:val="tr-TR"/>
        </w:rPr>
        <w:t xml:space="preserve"> </w:t>
      </w:r>
      <w:r w:rsidRPr="002F31CA">
        <w:rPr>
          <w:sz w:val="20"/>
          <w:lang w:val="tr-TR"/>
        </w:rPr>
        <w:t>renkli doppler-ultrasonografi,</w:t>
      </w:r>
      <w:r w:rsidR="00493432" w:rsidRPr="002F31CA">
        <w:rPr>
          <w:sz w:val="20"/>
          <w:lang w:val="tr-TR"/>
        </w:rPr>
        <w:t xml:space="preserve"> </w:t>
      </w:r>
      <w:r w:rsidRPr="002F31CA">
        <w:rPr>
          <w:sz w:val="20"/>
          <w:lang w:val="tr-TR"/>
        </w:rPr>
        <w:t>bilgisayarlı tomografi</w:t>
      </w:r>
      <w:r w:rsidR="00493432" w:rsidRPr="002F31CA">
        <w:rPr>
          <w:sz w:val="20"/>
          <w:lang w:val="tr-TR"/>
        </w:rPr>
        <w:t>,</w:t>
      </w:r>
      <w:r w:rsidRPr="002F31CA">
        <w:rPr>
          <w:sz w:val="20"/>
          <w:lang w:val="tr-TR"/>
        </w:rPr>
        <w:t xml:space="preserve"> magnetik rezonans (MR),</w:t>
      </w:r>
      <w:r w:rsidR="00493432" w:rsidRPr="002F31CA">
        <w:rPr>
          <w:sz w:val="20"/>
          <w:lang w:val="tr-TR"/>
        </w:rPr>
        <w:t xml:space="preserve"> </w:t>
      </w:r>
      <w:r w:rsidRPr="002F31CA">
        <w:rPr>
          <w:sz w:val="20"/>
          <w:lang w:val="tr-TR"/>
        </w:rPr>
        <w:t>Anjiografi, 3 boyutlu  görüntüleme sanal endoskopi, trifazik dinamik incelemeler yapılmaktadır.</w:t>
      </w:r>
      <w:r w:rsidR="003E74B0" w:rsidRPr="002F31CA">
        <w:rPr>
          <w:sz w:val="20"/>
          <w:lang w:val="tr-TR"/>
        </w:rPr>
        <w:t xml:space="preserve"> </w:t>
      </w:r>
      <w:r w:rsidRPr="002F31CA">
        <w:rPr>
          <w:sz w:val="20"/>
          <w:lang w:val="tr-TR"/>
        </w:rPr>
        <w:t>Bu tanı ve tedavi amaçlı girişimlerden biyopsi işlemleri kist ve apse drenajları, nefrostomi,</w:t>
      </w:r>
      <w:r w:rsidR="00493432" w:rsidRPr="002F31CA">
        <w:rPr>
          <w:sz w:val="20"/>
          <w:lang w:val="tr-TR"/>
        </w:rPr>
        <w:t xml:space="preserve"> </w:t>
      </w:r>
      <w:r w:rsidRPr="002F31CA">
        <w:rPr>
          <w:sz w:val="20"/>
          <w:lang w:val="tr-TR"/>
        </w:rPr>
        <w:t>perkutan transhepatik kolanjiografi,</w:t>
      </w:r>
      <w:r w:rsidR="00493432" w:rsidRPr="002F31CA">
        <w:rPr>
          <w:sz w:val="20"/>
          <w:lang w:val="tr-TR"/>
        </w:rPr>
        <w:t xml:space="preserve"> </w:t>
      </w:r>
      <w:r w:rsidRPr="002F31CA">
        <w:rPr>
          <w:sz w:val="20"/>
          <w:lang w:val="tr-TR"/>
        </w:rPr>
        <w:t>biliyer drenaj</w:t>
      </w:r>
      <w:r w:rsidR="003E74B0" w:rsidRPr="002F31CA">
        <w:rPr>
          <w:sz w:val="20"/>
          <w:lang w:val="tr-TR"/>
        </w:rPr>
        <w:t>, varis tedavisi</w:t>
      </w:r>
      <w:r w:rsidRPr="002F31CA">
        <w:rPr>
          <w:sz w:val="20"/>
          <w:lang w:val="tr-TR"/>
        </w:rPr>
        <w:t xml:space="preserve"> gibi izlenimler başarıyla yapılmaktadır. Bu işlemler sayesinde genel anesteziye ihtiyaç duyulmadan kireçlenen damarların açılması, tümörlerin tedavisi kanamaların durdurulması, anevrizma tedavisi  ve anormal damar ağrılarının tedavisi gibi hastalıklar modern cihazlarla tedavi edilerek hastaların daha hızlı ve zamanında tedavileri gerçekleştirilmektedir. </w:t>
      </w: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Default="00AA468C" w:rsidP="00F83563">
      <w:pPr>
        <w:pStyle w:val="GvdeMetni21"/>
        <w:tabs>
          <w:tab w:val="clear" w:pos="2340"/>
        </w:tabs>
        <w:spacing w:before="100" w:beforeAutospacing="1" w:after="100" w:afterAutospacing="1" w:line="240" w:lineRule="auto"/>
        <w:ind w:left="0"/>
        <w:rPr>
          <w:sz w:val="20"/>
          <w:lang w:val="tr-TR"/>
        </w:rPr>
      </w:pPr>
    </w:p>
    <w:p w:rsidR="00AA468C" w:rsidRPr="002F31CA" w:rsidRDefault="00AA468C" w:rsidP="00F83563">
      <w:pPr>
        <w:pStyle w:val="GvdeMetni21"/>
        <w:tabs>
          <w:tab w:val="clear" w:pos="2340"/>
        </w:tabs>
        <w:spacing w:before="100" w:beforeAutospacing="1" w:after="100" w:afterAutospacing="1" w:line="240" w:lineRule="auto"/>
        <w:ind w:left="0"/>
        <w:rPr>
          <w:sz w:val="20"/>
          <w:lang w:val="tr-TR"/>
        </w:rPr>
      </w:pPr>
    </w:p>
    <w:p w:rsidR="00F83563" w:rsidRDefault="00073F6E" w:rsidP="00524B39">
      <w:pPr>
        <w:spacing w:after="0" w:line="240" w:lineRule="auto"/>
        <w:outlineLvl w:val="2"/>
        <w:rPr>
          <w:rFonts w:ascii="Arial" w:eastAsia="Times New Roman" w:hAnsi="Arial" w:cs="Arial"/>
          <w:b/>
          <w:bCs/>
          <w:sz w:val="20"/>
          <w:szCs w:val="20"/>
        </w:rPr>
      </w:pPr>
      <w:bookmarkStart w:id="6" w:name="_Toc345408784"/>
      <w:r w:rsidRPr="002F31CA">
        <w:rPr>
          <w:rFonts w:ascii="Arial" w:eastAsia="Times New Roman" w:hAnsi="Arial" w:cs="Arial"/>
          <w:b/>
          <w:bCs/>
          <w:sz w:val="20"/>
          <w:szCs w:val="20"/>
        </w:rPr>
        <w:lastRenderedPageBreak/>
        <w:t>7</w:t>
      </w:r>
      <w:r w:rsidR="00890F96" w:rsidRPr="002F31CA">
        <w:rPr>
          <w:rFonts w:ascii="Arial" w:eastAsia="Times New Roman" w:hAnsi="Arial" w:cs="Arial"/>
          <w:b/>
          <w:bCs/>
          <w:sz w:val="20"/>
          <w:szCs w:val="20"/>
        </w:rPr>
        <w:t>. PERFORMANS SONUÇLARININ DEĞERLENDİRİLMESİ</w:t>
      </w:r>
      <w:bookmarkEnd w:id="6"/>
      <w:r w:rsidR="00890F96" w:rsidRPr="002F31CA">
        <w:rPr>
          <w:rFonts w:ascii="Arial" w:eastAsia="Times New Roman" w:hAnsi="Arial" w:cs="Arial"/>
          <w:b/>
          <w:bCs/>
          <w:sz w:val="20"/>
          <w:szCs w:val="20"/>
        </w:rPr>
        <w:t>:</w:t>
      </w:r>
    </w:p>
    <w:p w:rsidR="00260659" w:rsidRDefault="00260659" w:rsidP="00524B39">
      <w:pPr>
        <w:spacing w:after="0" w:line="240" w:lineRule="auto"/>
        <w:outlineLvl w:val="2"/>
        <w:rPr>
          <w:rFonts w:ascii="Arial" w:eastAsia="Times New Roman" w:hAnsi="Arial" w:cs="Arial"/>
          <w:b/>
          <w:bCs/>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E0" w:firstRow="1" w:lastRow="1" w:firstColumn="1" w:lastColumn="0" w:noHBand="0" w:noVBand="0"/>
      </w:tblPr>
      <w:tblGrid>
        <w:gridCol w:w="2802"/>
        <w:gridCol w:w="1552"/>
        <w:gridCol w:w="1507"/>
        <w:gridCol w:w="2208"/>
        <w:gridCol w:w="1678"/>
      </w:tblGrid>
      <w:tr w:rsidR="00F83563" w:rsidRPr="002F31CA" w:rsidTr="00780CB9">
        <w:trPr>
          <w:trHeight w:val="374"/>
        </w:trPr>
        <w:tc>
          <w:tcPr>
            <w:tcW w:w="9747" w:type="dxa"/>
            <w:gridSpan w:val="5"/>
            <w:tcBorders>
              <w:top w:val="single" w:sz="12" w:space="0" w:color="auto"/>
              <w:left w:val="single" w:sz="12" w:space="0" w:color="auto"/>
              <w:bottom w:val="single" w:sz="12" w:space="0" w:color="auto"/>
              <w:right w:val="single" w:sz="12" w:space="0" w:color="auto"/>
            </w:tcBorders>
            <w:shd w:val="clear" w:color="auto" w:fill="000000"/>
            <w:vAlign w:val="center"/>
          </w:tcPr>
          <w:p w:rsidR="00F83563" w:rsidRPr="002F31CA" w:rsidRDefault="00F83563" w:rsidP="00CB5212">
            <w:pPr>
              <w:jc w:val="center"/>
              <w:rPr>
                <w:rFonts w:ascii="Arial" w:hAnsi="Arial" w:cs="Arial"/>
                <w:b/>
                <w:bCs/>
                <w:color w:val="FFFFFF"/>
                <w:sz w:val="24"/>
                <w:szCs w:val="24"/>
              </w:rPr>
            </w:pPr>
            <w:r w:rsidRPr="002F31CA">
              <w:rPr>
                <w:rFonts w:ascii="Arial" w:hAnsi="Arial" w:cs="Arial"/>
                <w:b/>
                <w:bCs/>
                <w:color w:val="FFFFFF"/>
                <w:sz w:val="24"/>
                <w:szCs w:val="24"/>
              </w:rPr>
              <w:t>Tablo</w:t>
            </w:r>
            <w:r w:rsidR="00E12876">
              <w:rPr>
                <w:rFonts w:ascii="Arial" w:hAnsi="Arial" w:cs="Arial"/>
                <w:b/>
                <w:bCs/>
                <w:color w:val="FFFFFF"/>
                <w:sz w:val="24"/>
                <w:szCs w:val="24"/>
              </w:rPr>
              <w:t xml:space="preserve"> </w:t>
            </w:r>
            <w:r w:rsidRPr="002F31CA">
              <w:rPr>
                <w:rFonts w:ascii="Arial" w:hAnsi="Arial" w:cs="Arial"/>
                <w:b/>
                <w:bCs/>
                <w:color w:val="FFFFFF"/>
                <w:sz w:val="24"/>
                <w:szCs w:val="24"/>
              </w:rPr>
              <w:t>70. Performans  Sonuçları  Değerlendirme</w:t>
            </w:r>
          </w:p>
        </w:tc>
      </w:tr>
      <w:tr w:rsidR="00F83563" w:rsidRPr="002F31CA" w:rsidTr="00260659">
        <w:trPr>
          <w:trHeight w:val="374"/>
        </w:trPr>
        <w:tc>
          <w:tcPr>
            <w:tcW w:w="2802" w:type="dxa"/>
            <w:tcBorders>
              <w:top w:val="single" w:sz="12" w:space="0" w:color="auto"/>
            </w:tcBorders>
            <w:shd w:val="clear" w:color="auto" w:fill="A6A6A6"/>
            <w:vAlign w:val="center"/>
          </w:tcPr>
          <w:p w:rsidR="00F83563" w:rsidRPr="002F31CA" w:rsidRDefault="00F83563" w:rsidP="00260659">
            <w:pPr>
              <w:rPr>
                <w:rFonts w:ascii="Arial" w:hAnsi="Arial" w:cs="Arial"/>
                <w:b/>
                <w:bCs/>
                <w:i/>
                <w:sz w:val="20"/>
                <w:szCs w:val="20"/>
              </w:rPr>
            </w:pPr>
            <w:r w:rsidRPr="002F31CA">
              <w:rPr>
                <w:rFonts w:ascii="Arial" w:hAnsi="Arial" w:cs="Arial"/>
                <w:b/>
                <w:bCs/>
                <w:i/>
                <w:sz w:val="20"/>
                <w:szCs w:val="20"/>
              </w:rPr>
              <w:t>Stratejik Amaç …</w:t>
            </w:r>
          </w:p>
        </w:tc>
        <w:tc>
          <w:tcPr>
            <w:tcW w:w="6945" w:type="dxa"/>
            <w:gridSpan w:val="4"/>
            <w:tcBorders>
              <w:top w:val="single" w:sz="12" w:space="0" w:color="auto"/>
            </w:tcBorders>
            <w:shd w:val="clear" w:color="auto" w:fill="A6A6A6"/>
            <w:vAlign w:val="center"/>
          </w:tcPr>
          <w:p w:rsidR="00F83563" w:rsidRPr="002F31CA" w:rsidRDefault="00F83563" w:rsidP="00260659">
            <w:pPr>
              <w:rPr>
                <w:rFonts w:ascii="Arial" w:hAnsi="Arial" w:cs="Arial"/>
                <w:b/>
                <w:bCs/>
                <w:i/>
                <w:sz w:val="20"/>
                <w:szCs w:val="20"/>
              </w:rPr>
            </w:pPr>
            <w:r w:rsidRPr="002F31CA">
              <w:rPr>
                <w:rFonts w:ascii="Arial" w:hAnsi="Arial" w:cs="Arial"/>
                <w:sz w:val="20"/>
                <w:szCs w:val="20"/>
              </w:rPr>
              <w:t xml:space="preserve">Topluma Sunulan Hizmetleri Geliştirilmesi Stratejileri </w:t>
            </w:r>
          </w:p>
        </w:tc>
      </w:tr>
      <w:tr w:rsidR="00F83563" w:rsidRPr="002F31CA" w:rsidTr="00780CB9">
        <w:trPr>
          <w:trHeight w:val="454"/>
        </w:trPr>
        <w:tc>
          <w:tcPr>
            <w:tcW w:w="2802" w:type="dxa"/>
            <w:shd w:val="clear" w:color="auto" w:fill="auto"/>
            <w:vAlign w:val="center"/>
          </w:tcPr>
          <w:p w:rsidR="00F83563" w:rsidRPr="002F31CA" w:rsidRDefault="00F83563" w:rsidP="00CB5212">
            <w:pPr>
              <w:rPr>
                <w:rFonts w:ascii="Arial" w:hAnsi="Arial" w:cs="Arial"/>
                <w:b/>
                <w:bCs/>
                <w:i/>
                <w:sz w:val="20"/>
                <w:szCs w:val="20"/>
              </w:rPr>
            </w:pPr>
            <w:r w:rsidRPr="002F31CA">
              <w:rPr>
                <w:rFonts w:ascii="Arial" w:hAnsi="Arial" w:cs="Arial"/>
                <w:b/>
                <w:bCs/>
                <w:i/>
                <w:sz w:val="20"/>
                <w:szCs w:val="20"/>
              </w:rPr>
              <w:t>Stratejik Hedef  …</w:t>
            </w:r>
          </w:p>
        </w:tc>
        <w:tc>
          <w:tcPr>
            <w:tcW w:w="6945" w:type="dxa"/>
            <w:gridSpan w:val="4"/>
            <w:shd w:val="clear" w:color="auto" w:fill="auto"/>
            <w:vAlign w:val="center"/>
          </w:tcPr>
          <w:p w:rsidR="00F83563" w:rsidRPr="002F31CA" w:rsidRDefault="009C2A06" w:rsidP="00E12876">
            <w:pPr>
              <w:pStyle w:val="Default"/>
              <w:rPr>
                <w:rFonts w:ascii="Arial" w:hAnsi="Arial" w:cs="Arial"/>
                <w:sz w:val="20"/>
                <w:szCs w:val="20"/>
              </w:rPr>
            </w:pPr>
            <w:r w:rsidRPr="002F31CA">
              <w:rPr>
                <w:rFonts w:ascii="Arial" w:hAnsi="Arial" w:cs="Arial"/>
                <w:sz w:val="20"/>
                <w:szCs w:val="20"/>
              </w:rPr>
              <w:t>250 yataklı,</w:t>
            </w:r>
            <w:r w:rsidR="00890F96" w:rsidRPr="002F31CA">
              <w:rPr>
                <w:rFonts w:ascii="Arial" w:hAnsi="Arial" w:cs="Arial"/>
                <w:sz w:val="20"/>
                <w:szCs w:val="20"/>
              </w:rPr>
              <w:t xml:space="preserve"> </w:t>
            </w:r>
            <w:r w:rsidR="006D07D8" w:rsidRPr="002F31CA">
              <w:rPr>
                <w:rFonts w:ascii="Arial" w:hAnsi="Arial" w:cs="Arial"/>
                <w:sz w:val="20"/>
                <w:szCs w:val="20"/>
              </w:rPr>
              <w:t>2</w:t>
            </w:r>
            <w:r w:rsidRPr="002F31CA">
              <w:rPr>
                <w:rFonts w:ascii="Arial" w:hAnsi="Arial" w:cs="Arial"/>
                <w:sz w:val="20"/>
                <w:szCs w:val="20"/>
              </w:rPr>
              <w:t>0.000</w:t>
            </w:r>
            <w:r w:rsidR="00890F96" w:rsidRPr="002F31CA">
              <w:rPr>
                <w:rFonts w:ascii="Arial" w:hAnsi="Arial" w:cs="Arial"/>
                <w:sz w:val="20"/>
                <w:szCs w:val="20"/>
              </w:rPr>
              <w:t xml:space="preserve"> </w:t>
            </w:r>
            <w:r w:rsidRPr="002F31CA">
              <w:rPr>
                <w:rFonts w:ascii="Arial" w:hAnsi="Arial" w:cs="Arial"/>
                <w:sz w:val="20"/>
                <w:szCs w:val="20"/>
              </w:rPr>
              <w:t>m2</w:t>
            </w:r>
            <w:r w:rsidR="00E12876">
              <w:rPr>
                <w:rFonts w:ascii="Arial" w:hAnsi="Arial" w:cs="Arial"/>
                <w:sz w:val="20"/>
                <w:szCs w:val="20"/>
              </w:rPr>
              <w:t>'</w:t>
            </w:r>
            <w:r w:rsidRPr="002F31CA">
              <w:rPr>
                <w:rFonts w:ascii="Arial" w:hAnsi="Arial" w:cs="Arial"/>
                <w:sz w:val="20"/>
                <w:szCs w:val="20"/>
              </w:rPr>
              <w:t>lik Çocuk Hastanesi İnşaatı</w:t>
            </w:r>
          </w:p>
        </w:tc>
      </w:tr>
      <w:tr w:rsidR="00F83563" w:rsidRPr="002F31CA" w:rsidTr="00780CB9">
        <w:trPr>
          <w:trHeight w:val="534"/>
        </w:trPr>
        <w:tc>
          <w:tcPr>
            <w:tcW w:w="2802" w:type="dxa"/>
            <w:shd w:val="clear" w:color="auto" w:fill="auto"/>
            <w:vAlign w:val="center"/>
          </w:tcPr>
          <w:p w:rsidR="00F83563" w:rsidRPr="002F31CA" w:rsidRDefault="00F83563" w:rsidP="00CB5212">
            <w:pPr>
              <w:rPr>
                <w:rFonts w:ascii="Arial" w:hAnsi="Arial" w:cs="Arial"/>
                <w:b/>
                <w:bCs/>
                <w:i/>
                <w:sz w:val="20"/>
                <w:szCs w:val="20"/>
              </w:rPr>
            </w:pPr>
            <w:r w:rsidRPr="002F31CA">
              <w:rPr>
                <w:rFonts w:ascii="Arial" w:hAnsi="Arial" w:cs="Arial"/>
                <w:b/>
                <w:bCs/>
                <w:i/>
                <w:sz w:val="20"/>
                <w:szCs w:val="20"/>
              </w:rPr>
              <w:t>Performans</w:t>
            </w:r>
          </w:p>
          <w:p w:rsidR="00F83563" w:rsidRPr="002F31CA" w:rsidRDefault="00F83563" w:rsidP="00CB5212">
            <w:pPr>
              <w:rPr>
                <w:rFonts w:ascii="Arial" w:hAnsi="Arial" w:cs="Arial"/>
                <w:b/>
                <w:bCs/>
                <w:i/>
                <w:sz w:val="20"/>
                <w:szCs w:val="20"/>
              </w:rPr>
            </w:pPr>
            <w:r w:rsidRPr="002F31CA">
              <w:rPr>
                <w:rFonts w:ascii="Arial" w:hAnsi="Arial" w:cs="Arial"/>
                <w:b/>
                <w:bCs/>
                <w:i/>
                <w:sz w:val="20"/>
                <w:szCs w:val="20"/>
              </w:rPr>
              <w:t xml:space="preserve">Hedefi </w:t>
            </w:r>
          </w:p>
        </w:tc>
        <w:tc>
          <w:tcPr>
            <w:tcW w:w="6945" w:type="dxa"/>
            <w:gridSpan w:val="4"/>
            <w:shd w:val="clear" w:color="auto" w:fill="auto"/>
            <w:vAlign w:val="center"/>
          </w:tcPr>
          <w:p w:rsidR="00F83563" w:rsidRPr="002F31CA" w:rsidRDefault="009C2A06" w:rsidP="00890F96">
            <w:pPr>
              <w:pStyle w:val="Default"/>
              <w:rPr>
                <w:rFonts w:ascii="Arial" w:hAnsi="Arial" w:cs="Arial"/>
                <w:sz w:val="20"/>
                <w:szCs w:val="20"/>
              </w:rPr>
            </w:pPr>
            <w:r w:rsidRPr="002F31CA">
              <w:rPr>
                <w:rFonts w:ascii="Arial" w:hAnsi="Arial" w:cs="Arial"/>
                <w:sz w:val="20"/>
                <w:szCs w:val="20"/>
              </w:rPr>
              <w:t>Hasta yoğunluğu nedeniyle daha geniş yerde, daha kaliteli hizmet vermek</w:t>
            </w:r>
          </w:p>
        </w:tc>
      </w:tr>
      <w:tr w:rsidR="00F83563" w:rsidRPr="002F31CA" w:rsidTr="00780CB9">
        <w:trPr>
          <w:trHeight w:val="1016"/>
        </w:trPr>
        <w:tc>
          <w:tcPr>
            <w:tcW w:w="2802" w:type="dxa"/>
            <w:shd w:val="clear" w:color="auto" w:fill="auto"/>
            <w:vAlign w:val="center"/>
          </w:tcPr>
          <w:p w:rsidR="00F83563" w:rsidRPr="002F31CA" w:rsidRDefault="00F83563" w:rsidP="00CB5212">
            <w:pPr>
              <w:rPr>
                <w:rFonts w:ascii="Arial" w:hAnsi="Arial" w:cs="Arial"/>
                <w:b/>
                <w:bCs/>
                <w:i/>
                <w:sz w:val="20"/>
                <w:szCs w:val="20"/>
              </w:rPr>
            </w:pPr>
            <w:r w:rsidRPr="002F31CA">
              <w:rPr>
                <w:rFonts w:ascii="Arial" w:hAnsi="Arial" w:cs="Arial"/>
                <w:b/>
                <w:bCs/>
                <w:i/>
                <w:sz w:val="20"/>
                <w:szCs w:val="20"/>
              </w:rPr>
              <w:t>Performans</w:t>
            </w:r>
          </w:p>
          <w:p w:rsidR="00F83563" w:rsidRPr="002F31CA" w:rsidRDefault="00F83563" w:rsidP="00CB5212">
            <w:pPr>
              <w:rPr>
                <w:rFonts w:ascii="Arial" w:hAnsi="Arial" w:cs="Arial"/>
                <w:b/>
                <w:bCs/>
                <w:i/>
                <w:sz w:val="20"/>
                <w:szCs w:val="20"/>
              </w:rPr>
            </w:pPr>
            <w:r w:rsidRPr="002F31CA">
              <w:rPr>
                <w:rFonts w:ascii="Arial" w:hAnsi="Arial" w:cs="Arial"/>
                <w:b/>
                <w:bCs/>
                <w:i/>
                <w:sz w:val="20"/>
                <w:szCs w:val="20"/>
              </w:rPr>
              <w:t>Göstergesi</w:t>
            </w:r>
          </w:p>
        </w:tc>
        <w:tc>
          <w:tcPr>
            <w:tcW w:w="1552" w:type="dxa"/>
            <w:shd w:val="clear" w:color="auto" w:fill="auto"/>
          </w:tcPr>
          <w:p w:rsidR="00F83563" w:rsidRPr="002F31CA" w:rsidRDefault="00F83563" w:rsidP="00CB5212">
            <w:pPr>
              <w:rPr>
                <w:rFonts w:ascii="Arial" w:hAnsi="Arial" w:cs="Arial"/>
                <w:sz w:val="18"/>
                <w:szCs w:val="18"/>
              </w:rPr>
            </w:pPr>
            <w:r w:rsidRPr="002F31CA">
              <w:rPr>
                <w:rFonts w:ascii="Arial" w:hAnsi="Arial" w:cs="Arial"/>
                <w:b/>
                <w:bCs/>
                <w:sz w:val="18"/>
                <w:szCs w:val="18"/>
              </w:rPr>
              <w:t xml:space="preserve">Performans </w:t>
            </w:r>
          </w:p>
        </w:tc>
        <w:tc>
          <w:tcPr>
            <w:tcW w:w="1507" w:type="dxa"/>
            <w:shd w:val="clear" w:color="auto" w:fill="auto"/>
            <w:vAlign w:val="center"/>
          </w:tcPr>
          <w:p w:rsidR="00F83563" w:rsidRPr="002F31CA" w:rsidRDefault="00F83563" w:rsidP="00CB5212">
            <w:pPr>
              <w:jc w:val="center"/>
              <w:rPr>
                <w:rFonts w:ascii="Arial" w:hAnsi="Arial" w:cs="Arial"/>
                <w:b/>
                <w:bCs/>
                <w:sz w:val="20"/>
                <w:szCs w:val="20"/>
              </w:rPr>
            </w:pPr>
            <w:r w:rsidRPr="002F31CA">
              <w:rPr>
                <w:rFonts w:ascii="Arial" w:hAnsi="Arial" w:cs="Arial"/>
                <w:b/>
                <w:bCs/>
                <w:sz w:val="20"/>
                <w:szCs w:val="20"/>
              </w:rPr>
              <w:t>Yıl Sonu</w:t>
            </w:r>
          </w:p>
          <w:p w:rsidR="00F83563" w:rsidRPr="002F31CA" w:rsidRDefault="00F83563" w:rsidP="00CB5212">
            <w:pPr>
              <w:jc w:val="center"/>
              <w:rPr>
                <w:rFonts w:ascii="Arial" w:hAnsi="Arial" w:cs="Arial"/>
                <w:b/>
                <w:bCs/>
                <w:sz w:val="20"/>
                <w:szCs w:val="20"/>
              </w:rPr>
            </w:pPr>
            <w:r w:rsidRPr="002F31CA">
              <w:rPr>
                <w:rFonts w:ascii="Arial" w:hAnsi="Arial" w:cs="Arial"/>
                <w:b/>
                <w:bCs/>
                <w:sz w:val="20"/>
                <w:szCs w:val="20"/>
              </w:rPr>
              <w:t>Gerçekleşme</w:t>
            </w:r>
          </w:p>
        </w:tc>
        <w:tc>
          <w:tcPr>
            <w:tcW w:w="2208" w:type="dxa"/>
            <w:shd w:val="clear" w:color="auto" w:fill="auto"/>
            <w:vAlign w:val="center"/>
          </w:tcPr>
          <w:p w:rsidR="00F83563" w:rsidRPr="002F31CA" w:rsidRDefault="00F83563" w:rsidP="00CB5212">
            <w:pPr>
              <w:jc w:val="center"/>
              <w:rPr>
                <w:rFonts w:ascii="Arial" w:hAnsi="Arial" w:cs="Arial"/>
                <w:b/>
                <w:bCs/>
                <w:sz w:val="20"/>
                <w:szCs w:val="20"/>
              </w:rPr>
            </w:pPr>
            <w:r w:rsidRPr="002F31CA">
              <w:rPr>
                <w:rFonts w:ascii="Arial" w:hAnsi="Arial" w:cs="Arial"/>
                <w:b/>
                <w:bCs/>
                <w:sz w:val="20"/>
                <w:szCs w:val="20"/>
              </w:rPr>
              <w:t>Hedefin Gerçekleşme Oranı                                    (%)</w:t>
            </w:r>
          </w:p>
        </w:tc>
        <w:tc>
          <w:tcPr>
            <w:tcW w:w="1678" w:type="dxa"/>
            <w:shd w:val="clear" w:color="auto" w:fill="auto"/>
            <w:vAlign w:val="center"/>
          </w:tcPr>
          <w:p w:rsidR="00F83563" w:rsidRPr="002F31CA" w:rsidRDefault="00F83563" w:rsidP="00CB5212">
            <w:pPr>
              <w:jc w:val="center"/>
              <w:rPr>
                <w:rFonts w:ascii="Arial" w:hAnsi="Arial" w:cs="Arial"/>
                <w:b/>
                <w:bCs/>
                <w:sz w:val="20"/>
                <w:szCs w:val="20"/>
              </w:rPr>
            </w:pPr>
            <w:r w:rsidRPr="002F31CA">
              <w:rPr>
                <w:rFonts w:ascii="Arial" w:hAnsi="Arial" w:cs="Arial"/>
                <w:b/>
                <w:bCs/>
                <w:sz w:val="20"/>
                <w:szCs w:val="20"/>
              </w:rPr>
              <w:t>Hedefin Sapma</w:t>
            </w:r>
          </w:p>
          <w:p w:rsidR="00F83563" w:rsidRPr="002F31CA" w:rsidRDefault="00F83563" w:rsidP="00CB5212">
            <w:pPr>
              <w:jc w:val="center"/>
              <w:rPr>
                <w:rFonts w:ascii="Arial" w:hAnsi="Arial" w:cs="Arial"/>
                <w:b/>
                <w:bCs/>
                <w:sz w:val="20"/>
                <w:szCs w:val="20"/>
              </w:rPr>
            </w:pPr>
            <w:r w:rsidRPr="002F31CA">
              <w:rPr>
                <w:rFonts w:ascii="Arial" w:hAnsi="Arial" w:cs="Arial"/>
                <w:b/>
                <w:bCs/>
                <w:sz w:val="20"/>
                <w:szCs w:val="20"/>
              </w:rPr>
              <w:t>Oranı                          (%)</w:t>
            </w:r>
          </w:p>
        </w:tc>
      </w:tr>
      <w:tr w:rsidR="00F83563" w:rsidRPr="002F31CA" w:rsidTr="00260659">
        <w:trPr>
          <w:trHeight w:val="540"/>
        </w:trPr>
        <w:tc>
          <w:tcPr>
            <w:tcW w:w="2802" w:type="dxa"/>
            <w:shd w:val="clear" w:color="auto" w:fill="auto"/>
            <w:vAlign w:val="center"/>
          </w:tcPr>
          <w:p w:rsidR="00F83563" w:rsidRPr="002F31CA" w:rsidRDefault="00594765" w:rsidP="00990ACF">
            <w:pPr>
              <w:spacing w:after="0"/>
              <w:rPr>
                <w:rFonts w:ascii="Arial" w:hAnsi="Arial" w:cs="Arial"/>
                <w:b/>
                <w:bCs/>
                <w:i/>
                <w:sz w:val="20"/>
                <w:szCs w:val="20"/>
              </w:rPr>
            </w:pPr>
            <w:r>
              <w:rPr>
                <w:rFonts w:ascii="Arial" w:hAnsi="Arial" w:cs="Arial"/>
                <w:b/>
                <w:bCs/>
                <w:i/>
                <w:sz w:val="20"/>
                <w:szCs w:val="20"/>
              </w:rPr>
              <w:t>Gerçekleşme Oranı</w:t>
            </w:r>
          </w:p>
        </w:tc>
        <w:tc>
          <w:tcPr>
            <w:tcW w:w="1552" w:type="dxa"/>
            <w:shd w:val="clear" w:color="auto" w:fill="D9D9D9" w:themeFill="background1" w:themeFillShade="D9"/>
            <w:vAlign w:val="center"/>
          </w:tcPr>
          <w:p w:rsidR="00F83563" w:rsidRPr="000F2E72" w:rsidRDefault="0082241B" w:rsidP="00990ACF">
            <w:pPr>
              <w:pStyle w:val="Default"/>
              <w:jc w:val="center"/>
              <w:rPr>
                <w:rFonts w:ascii="Arial" w:hAnsi="Arial" w:cs="Arial"/>
                <w:sz w:val="18"/>
                <w:szCs w:val="18"/>
              </w:rPr>
            </w:pPr>
            <w:r>
              <w:rPr>
                <w:rFonts w:ascii="Arial" w:hAnsi="Arial" w:cs="Arial"/>
                <w:sz w:val="18"/>
                <w:szCs w:val="18"/>
              </w:rPr>
              <w:t>-</w:t>
            </w:r>
          </w:p>
        </w:tc>
        <w:tc>
          <w:tcPr>
            <w:tcW w:w="1507" w:type="dxa"/>
            <w:shd w:val="clear" w:color="auto" w:fill="D9D9D9" w:themeFill="background1" w:themeFillShade="D9"/>
            <w:vAlign w:val="center"/>
          </w:tcPr>
          <w:p w:rsidR="00F83563" w:rsidRPr="000F2E72" w:rsidRDefault="0082241B" w:rsidP="00990ACF">
            <w:pPr>
              <w:spacing w:after="0"/>
              <w:jc w:val="center"/>
              <w:rPr>
                <w:rFonts w:ascii="Arial" w:hAnsi="Arial" w:cs="Arial"/>
                <w:sz w:val="20"/>
                <w:szCs w:val="20"/>
              </w:rPr>
            </w:pPr>
            <w:r>
              <w:rPr>
                <w:rFonts w:ascii="Arial" w:hAnsi="Arial" w:cs="Arial"/>
                <w:sz w:val="20"/>
                <w:szCs w:val="20"/>
              </w:rPr>
              <w:t>-</w:t>
            </w:r>
          </w:p>
        </w:tc>
        <w:tc>
          <w:tcPr>
            <w:tcW w:w="2208" w:type="dxa"/>
            <w:shd w:val="clear" w:color="auto" w:fill="D9D9D9" w:themeFill="background1" w:themeFillShade="D9"/>
            <w:vAlign w:val="center"/>
          </w:tcPr>
          <w:p w:rsidR="00F83563" w:rsidRPr="002F31CA" w:rsidRDefault="00FE42AC" w:rsidP="00990ACF">
            <w:pPr>
              <w:spacing w:after="0"/>
              <w:jc w:val="center"/>
              <w:rPr>
                <w:rFonts w:ascii="Arial" w:hAnsi="Arial" w:cs="Arial"/>
                <w:sz w:val="20"/>
                <w:szCs w:val="20"/>
              </w:rPr>
            </w:pPr>
            <w:r>
              <w:rPr>
                <w:rFonts w:ascii="Arial" w:hAnsi="Arial" w:cs="Arial"/>
                <w:sz w:val="20"/>
                <w:szCs w:val="20"/>
              </w:rPr>
              <w:t>58.80</w:t>
            </w:r>
          </w:p>
        </w:tc>
        <w:tc>
          <w:tcPr>
            <w:tcW w:w="1678" w:type="dxa"/>
            <w:shd w:val="clear" w:color="auto" w:fill="D9D9D9" w:themeFill="background1" w:themeFillShade="D9"/>
            <w:vAlign w:val="center"/>
          </w:tcPr>
          <w:p w:rsidR="00F83563" w:rsidRPr="002F31CA" w:rsidRDefault="00990ACF" w:rsidP="00990ACF">
            <w:pPr>
              <w:spacing w:after="0"/>
              <w:jc w:val="center"/>
              <w:rPr>
                <w:rFonts w:ascii="Arial" w:hAnsi="Arial" w:cs="Arial"/>
                <w:sz w:val="20"/>
                <w:szCs w:val="20"/>
              </w:rPr>
            </w:pPr>
            <w:r>
              <w:rPr>
                <w:rFonts w:ascii="Arial" w:hAnsi="Arial" w:cs="Arial"/>
                <w:sz w:val="20"/>
                <w:szCs w:val="20"/>
              </w:rPr>
              <w:t>0</w:t>
            </w:r>
          </w:p>
        </w:tc>
      </w:tr>
      <w:tr w:rsidR="00F83563" w:rsidRPr="002F31CA" w:rsidTr="00260659">
        <w:trPr>
          <w:trHeight w:val="958"/>
        </w:trPr>
        <w:tc>
          <w:tcPr>
            <w:tcW w:w="2802" w:type="dxa"/>
            <w:shd w:val="clear" w:color="auto" w:fill="auto"/>
            <w:vAlign w:val="center"/>
          </w:tcPr>
          <w:p w:rsidR="00F83563" w:rsidRPr="002F31CA" w:rsidRDefault="00F83563" w:rsidP="00990ACF">
            <w:pPr>
              <w:spacing w:after="0"/>
              <w:rPr>
                <w:rFonts w:ascii="Arial" w:hAnsi="Arial" w:cs="Arial"/>
                <w:b/>
                <w:bCs/>
                <w:i/>
                <w:sz w:val="20"/>
                <w:szCs w:val="20"/>
              </w:rPr>
            </w:pPr>
            <w:r w:rsidRPr="002F31CA">
              <w:rPr>
                <w:rFonts w:ascii="Arial" w:hAnsi="Arial" w:cs="Arial"/>
                <w:b/>
                <w:bCs/>
                <w:i/>
                <w:sz w:val="20"/>
                <w:szCs w:val="20"/>
              </w:rPr>
              <w:t>Performans Sonuçlarının Analizi</w:t>
            </w:r>
          </w:p>
        </w:tc>
        <w:tc>
          <w:tcPr>
            <w:tcW w:w="6945" w:type="dxa"/>
            <w:gridSpan w:val="4"/>
            <w:shd w:val="clear" w:color="auto" w:fill="D9D9D9" w:themeFill="background1" w:themeFillShade="D9"/>
            <w:vAlign w:val="center"/>
          </w:tcPr>
          <w:p w:rsidR="00F83563" w:rsidRPr="002F31CA" w:rsidRDefault="00594765" w:rsidP="00FE42AC">
            <w:pPr>
              <w:spacing w:after="0" w:line="240" w:lineRule="auto"/>
              <w:rPr>
                <w:rFonts w:ascii="Arial" w:hAnsi="Arial" w:cs="Arial"/>
                <w:i/>
                <w:color w:val="000000"/>
                <w:sz w:val="20"/>
                <w:szCs w:val="20"/>
                <w:lang w:eastAsia="tr-TR"/>
              </w:rPr>
            </w:pPr>
            <w:r>
              <w:rPr>
                <w:rFonts w:ascii="Arial" w:hAnsi="Arial" w:cs="Arial"/>
                <w:sz w:val="20"/>
                <w:szCs w:val="20"/>
              </w:rPr>
              <w:t xml:space="preserve">Çocuk </w:t>
            </w:r>
            <w:r w:rsidR="009C2A06" w:rsidRPr="002F31CA">
              <w:rPr>
                <w:rFonts w:ascii="Arial" w:hAnsi="Arial" w:cs="Arial"/>
                <w:sz w:val="20"/>
                <w:szCs w:val="20"/>
              </w:rPr>
              <w:t>Hastane İnşaatı Projesi için 201</w:t>
            </w:r>
            <w:r w:rsidR="00FE42AC">
              <w:rPr>
                <w:rFonts w:ascii="Arial" w:hAnsi="Arial" w:cs="Arial"/>
                <w:sz w:val="20"/>
                <w:szCs w:val="20"/>
              </w:rPr>
              <w:t>8</w:t>
            </w:r>
            <w:r w:rsidR="009C2A06" w:rsidRPr="002F31CA">
              <w:rPr>
                <w:rFonts w:ascii="Arial" w:hAnsi="Arial" w:cs="Arial"/>
                <w:sz w:val="20"/>
                <w:szCs w:val="20"/>
              </w:rPr>
              <w:t xml:space="preserve"> yılı içinde </w:t>
            </w:r>
            <w:r w:rsidR="00FE42AC">
              <w:rPr>
                <w:rFonts w:ascii="Arial" w:hAnsi="Arial" w:cs="Arial"/>
                <w:sz w:val="20"/>
                <w:szCs w:val="20"/>
              </w:rPr>
              <w:t>22.745.710</w:t>
            </w:r>
            <w:r w:rsidR="00990ACF">
              <w:rPr>
                <w:rFonts w:ascii="Arial" w:hAnsi="Arial" w:cs="Arial"/>
                <w:sz w:val="20"/>
                <w:szCs w:val="20"/>
              </w:rPr>
              <w:t xml:space="preserve"> TL </w:t>
            </w:r>
            <w:r w:rsidR="009C2A06" w:rsidRPr="002F31CA">
              <w:rPr>
                <w:rFonts w:ascii="Arial" w:hAnsi="Arial" w:cs="Arial"/>
                <w:sz w:val="20"/>
                <w:szCs w:val="20"/>
              </w:rPr>
              <w:t>harcama yapıl</w:t>
            </w:r>
            <w:r w:rsidR="00990ACF">
              <w:rPr>
                <w:rFonts w:ascii="Arial" w:hAnsi="Arial" w:cs="Arial"/>
                <w:sz w:val="20"/>
                <w:szCs w:val="20"/>
              </w:rPr>
              <w:t xml:space="preserve">mış, inşaatın % </w:t>
            </w:r>
            <w:r w:rsidR="00FE42AC">
              <w:rPr>
                <w:rFonts w:ascii="Arial" w:hAnsi="Arial" w:cs="Arial"/>
                <w:sz w:val="20"/>
                <w:szCs w:val="20"/>
              </w:rPr>
              <w:t>58.80</w:t>
            </w:r>
            <w:r w:rsidR="00990ACF">
              <w:rPr>
                <w:rFonts w:ascii="Arial" w:hAnsi="Arial" w:cs="Arial"/>
                <w:sz w:val="20"/>
                <w:szCs w:val="20"/>
              </w:rPr>
              <w:t>'</w:t>
            </w:r>
            <w:r w:rsidR="00FE42AC">
              <w:rPr>
                <w:rFonts w:ascii="Arial" w:hAnsi="Arial" w:cs="Arial"/>
                <w:sz w:val="20"/>
                <w:szCs w:val="20"/>
              </w:rPr>
              <w:t>i</w:t>
            </w:r>
            <w:r w:rsidR="00990ACF">
              <w:rPr>
                <w:rFonts w:ascii="Arial" w:hAnsi="Arial" w:cs="Arial"/>
                <w:sz w:val="20"/>
                <w:szCs w:val="20"/>
              </w:rPr>
              <w:t xml:space="preserve"> tamamlanmıştır.</w:t>
            </w:r>
          </w:p>
        </w:tc>
      </w:tr>
    </w:tbl>
    <w:p w:rsidR="00F83563" w:rsidRPr="002F31CA" w:rsidRDefault="00073F6E" w:rsidP="00F83563">
      <w:pPr>
        <w:spacing w:before="100" w:beforeAutospacing="1" w:after="119" w:line="240" w:lineRule="auto"/>
        <w:outlineLvl w:val="2"/>
        <w:rPr>
          <w:rFonts w:ascii="Arial" w:eastAsia="Times New Roman" w:hAnsi="Arial" w:cs="Arial"/>
          <w:b/>
          <w:bCs/>
          <w:sz w:val="20"/>
          <w:szCs w:val="20"/>
        </w:rPr>
      </w:pPr>
      <w:bookmarkStart w:id="7" w:name="_Toc345408785"/>
      <w:r w:rsidRPr="002F31CA">
        <w:rPr>
          <w:rFonts w:ascii="Arial" w:eastAsia="Times New Roman" w:hAnsi="Arial" w:cs="Arial"/>
          <w:b/>
          <w:bCs/>
          <w:sz w:val="20"/>
          <w:szCs w:val="20"/>
        </w:rPr>
        <w:t>8</w:t>
      </w:r>
      <w:r w:rsidR="00890F96" w:rsidRPr="002F31CA">
        <w:rPr>
          <w:rFonts w:ascii="Arial" w:eastAsia="Times New Roman" w:hAnsi="Arial" w:cs="Arial"/>
          <w:b/>
          <w:bCs/>
          <w:sz w:val="20"/>
          <w:szCs w:val="20"/>
        </w:rPr>
        <w:t>.</w:t>
      </w:r>
      <w:r w:rsidR="00F83563" w:rsidRPr="002F31CA">
        <w:rPr>
          <w:rFonts w:ascii="Arial" w:eastAsia="Times New Roman" w:hAnsi="Arial" w:cs="Arial"/>
          <w:b/>
          <w:bCs/>
          <w:sz w:val="20"/>
          <w:szCs w:val="20"/>
        </w:rPr>
        <w:t xml:space="preserve"> </w:t>
      </w:r>
      <w:r w:rsidR="00890F96" w:rsidRPr="002F31CA">
        <w:rPr>
          <w:rFonts w:ascii="Arial" w:eastAsia="Times New Roman" w:hAnsi="Arial" w:cs="Arial"/>
          <w:b/>
          <w:bCs/>
          <w:sz w:val="20"/>
          <w:szCs w:val="20"/>
        </w:rPr>
        <w:t>PERFORMANS BİLGİ SİSTEMİNİN DEĞERLENDİRİLMESİ</w:t>
      </w:r>
      <w:bookmarkEnd w:id="7"/>
      <w:r w:rsidR="00890F96" w:rsidRPr="002F31CA">
        <w:rPr>
          <w:rFonts w:ascii="Arial" w:eastAsia="Times New Roman" w:hAnsi="Arial" w:cs="Arial"/>
          <w:b/>
          <w:bCs/>
          <w:sz w:val="20"/>
          <w:szCs w:val="20"/>
        </w:rPr>
        <w:t>:</w:t>
      </w:r>
    </w:p>
    <w:p w:rsidR="00073F6E" w:rsidRPr="002F31CA" w:rsidRDefault="00F83563" w:rsidP="00F83563">
      <w:pPr>
        <w:spacing w:before="100" w:beforeAutospacing="1" w:after="119" w:line="240" w:lineRule="auto"/>
        <w:ind w:left="363" w:hanging="363"/>
        <w:outlineLvl w:val="0"/>
        <w:rPr>
          <w:rFonts w:ascii="Arial" w:eastAsia="Times New Roman" w:hAnsi="Arial" w:cs="Arial"/>
          <w:sz w:val="20"/>
          <w:szCs w:val="20"/>
        </w:rPr>
      </w:pPr>
      <w:r w:rsidRPr="002F31CA">
        <w:rPr>
          <w:rFonts w:ascii="Arial" w:eastAsia="Times New Roman" w:hAnsi="Arial" w:cs="Arial"/>
          <w:b/>
          <w:bCs/>
          <w:kern w:val="36"/>
          <w:sz w:val="20"/>
          <w:szCs w:val="20"/>
        </w:rPr>
        <w:t xml:space="preserve">KURUMSAL KABİLİYET ve KAPASİTENİN DEĞERLENDİRİLMESİ </w:t>
      </w:r>
    </w:p>
    <w:p w:rsidR="00F83563" w:rsidRPr="002F31CA" w:rsidRDefault="00F83563" w:rsidP="00F83563">
      <w:pPr>
        <w:spacing w:before="100" w:beforeAutospacing="1" w:after="119" w:line="240" w:lineRule="auto"/>
        <w:ind w:left="363" w:hanging="363"/>
        <w:outlineLvl w:val="0"/>
        <w:rPr>
          <w:rFonts w:ascii="Arial" w:eastAsia="Times New Roman" w:hAnsi="Arial" w:cs="Arial"/>
          <w:b/>
          <w:bCs/>
          <w:sz w:val="20"/>
          <w:szCs w:val="20"/>
        </w:rPr>
      </w:pPr>
      <w:r w:rsidRPr="002F31CA">
        <w:rPr>
          <w:rFonts w:ascii="Arial" w:eastAsia="Times New Roman" w:hAnsi="Arial" w:cs="Arial"/>
          <w:b/>
          <w:bCs/>
          <w:sz w:val="20"/>
          <w:szCs w:val="20"/>
        </w:rPr>
        <w:t>A- Üstünlükler</w:t>
      </w:r>
      <w:r w:rsidR="00890F96" w:rsidRPr="002F31CA">
        <w:rPr>
          <w:rFonts w:ascii="Arial" w:eastAsia="Times New Roman" w:hAnsi="Arial" w:cs="Arial"/>
          <w:b/>
          <w:bCs/>
          <w:sz w:val="20"/>
          <w:szCs w:val="20"/>
        </w:rPr>
        <w:t>:</w:t>
      </w:r>
      <w:r w:rsidRPr="002F31CA">
        <w:rPr>
          <w:rFonts w:ascii="Arial" w:eastAsia="Times New Roman" w:hAnsi="Arial" w:cs="Arial"/>
          <w:b/>
          <w:bCs/>
          <w:sz w:val="20"/>
          <w:szCs w:val="20"/>
        </w:rPr>
        <w:t xml:space="preserve"> </w:t>
      </w:r>
    </w:p>
    <w:p w:rsidR="00F83563" w:rsidRPr="002F31CA" w:rsidRDefault="00F83563" w:rsidP="00890F96">
      <w:pPr>
        <w:numPr>
          <w:ilvl w:val="0"/>
          <w:numId w:val="10"/>
        </w:numPr>
        <w:spacing w:after="0" w:line="240" w:lineRule="auto"/>
        <w:jc w:val="both"/>
        <w:rPr>
          <w:rFonts w:ascii="Arial" w:hAnsi="Arial" w:cs="Arial"/>
          <w:sz w:val="20"/>
          <w:szCs w:val="20"/>
        </w:rPr>
      </w:pPr>
      <w:r w:rsidRPr="002F31CA">
        <w:rPr>
          <w:rFonts w:ascii="Arial" w:hAnsi="Arial" w:cs="Arial"/>
          <w:sz w:val="20"/>
          <w:szCs w:val="20"/>
        </w:rPr>
        <w:t>Kanser hastalarının tanı ve tedavisinde sayılı merkezlerden biri olmamız</w:t>
      </w:r>
    </w:p>
    <w:p w:rsidR="00F83563" w:rsidRPr="002F31CA" w:rsidRDefault="00F83563" w:rsidP="00890F96">
      <w:pPr>
        <w:numPr>
          <w:ilvl w:val="0"/>
          <w:numId w:val="10"/>
        </w:numPr>
        <w:spacing w:after="0" w:line="240" w:lineRule="auto"/>
        <w:jc w:val="both"/>
        <w:rPr>
          <w:rFonts w:ascii="Arial" w:hAnsi="Arial" w:cs="Arial"/>
          <w:sz w:val="20"/>
          <w:szCs w:val="20"/>
        </w:rPr>
      </w:pPr>
      <w:r w:rsidRPr="002F31CA">
        <w:rPr>
          <w:rFonts w:ascii="Arial" w:hAnsi="Arial" w:cs="Arial"/>
          <w:sz w:val="20"/>
          <w:szCs w:val="20"/>
        </w:rPr>
        <w:t>Sınıra yakın bir ilde faaliyet gösteriyor olmamızdan dolayı yurtdışındaki (sınır komşularımızla) hastalara da hizmet verme imkanı  olması,</w:t>
      </w:r>
    </w:p>
    <w:p w:rsidR="00F83563" w:rsidRPr="002F31CA" w:rsidRDefault="00F83563" w:rsidP="00890F96">
      <w:pPr>
        <w:numPr>
          <w:ilvl w:val="0"/>
          <w:numId w:val="10"/>
        </w:numPr>
        <w:spacing w:after="0" w:line="240" w:lineRule="auto"/>
        <w:jc w:val="both"/>
        <w:rPr>
          <w:rFonts w:ascii="Arial" w:hAnsi="Arial" w:cs="Arial"/>
          <w:sz w:val="20"/>
          <w:szCs w:val="20"/>
        </w:rPr>
      </w:pPr>
      <w:r w:rsidRPr="002F31CA">
        <w:rPr>
          <w:rFonts w:ascii="Arial" w:hAnsi="Arial" w:cs="Arial"/>
          <w:sz w:val="20"/>
          <w:szCs w:val="20"/>
        </w:rPr>
        <w:t>Şanlıurfa, Kahramanmaraş, Adıyaman, Kilis gibi çevre illerde hastanemiz ölçeğinde bir merkez olmaması</w:t>
      </w:r>
    </w:p>
    <w:p w:rsidR="00F83563" w:rsidRPr="002F31CA" w:rsidRDefault="00F83563" w:rsidP="00890F96">
      <w:pPr>
        <w:numPr>
          <w:ilvl w:val="0"/>
          <w:numId w:val="10"/>
        </w:numPr>
        <w:spacing w:after="0" w:line="240" w:lineRule="auto"/>
        <w:jc w:val="both"/>
        <w:rPr>
          <w:rFonts w:ascii="Arial" w:hAnsi="Arial" w:cs="Arial"/>
          <w:sz w:val="20"/>
          <w:szCs w:val="20"/>
        </w:rPr>
      </w:pPr>
      <w:r w:rsidRPr="002F31CA">
        <w:rPr>
          <w:rFonts w:ascii="Arial" w:hAnsi="Arial" w:cs="Arial"/>
          <w:sz w:val="20"/>
          <w:szCs w:val="20"/>
        </w:rPr>
        <w:t xml:space="preserve">Stratejik planlamalarını maksimum düzeyde gerçekleştiren ekip çalışmasına sahip olmamız </w:t>
      </w:r>
    </w:p>
    <w:p w:rsidR="00F83563" w:rsidRPr="002F31CA" w:rsidRDefault="00F83563" w:rsidP="00890F96">
      <w:pPr>
        <w:spacing w:before="100" w:beforeAutospacing="1" w:after="119" w:line="240" w:lineRule="auto"/>
        <w:outlineLvl w:val="1"/>
        <w:rPr>
          <w:rFonts w:ascii="Arial" w:eastAsia="Times New Roman" w:hAnsi="Arial" w:cs="Arial"/>
          <w:b/>
          <w:bCs/>
          <w:sz w:val="20"/>
          <w:szCs w:val="20"/>
        </w:rPr>
      </w:pPr>
      <w:r w:rsidRPr="002F31CA">
        <w:rPr>
          <w:rFonts w:ascii="Arial" w:eastAsia="Times New Roman" w:hAnsi="Arial" w:cs="Arial"/>
          <w:b/>
          <w:bCs/>
          <w:sz w:val="20"/>
          <w:szCs w:val="20"/>
        </w:rPr>
        <w:t>B- Zayıflıklar</w:t>
      </w:r>
      <w:r w:rsidR="00890F96" w:rsidRPr="002F31CA">
        <w:rPr>
          <w:rFonts w:ascii="Arial" w:eastAsia="Times New Roman" w:hAnsi="Arial" w:cs="Arial"/>
          <w:b/>
          <w:bCs/>
          <w:sz w:val="20"/>
          <w:szCs w:val="20"/>
        </w:rPr>
        <w:t>:</w:t>
      </w:r>
    </w:p>
    <w:p w:rsidR="00F83563" w:rsidRPr="002F31CA" w:rsidRDefault="00F83563" w:rsidP="00890F96">
      <w:pPr>
        <w:numPr>
          <w:ilvl w:val="0"/>
          <w:numId w:val="11"/>
        </w:numPr>
        <w:spacing w:after="0" w:line="240" w:lineRule="auto"/>
        <w:rPr>
          <w:rFonts w:ascii="Arial" w:hAnsi="Arial" w:cs="Arial"/>
          <w:sz w:val="20"/>
          <w:szCs w:val="20"/>
        </w:rPr>
      </w:pPr>
      <w:r w:rsidRPr="002F31CA">
        <w:rPr>
          <w:rFonts w:ascii="Arial" w:hAnsi="Arial" w:cs="Arial"/>
          <w:sz w:val="20"/>
          <w:szCs w:val="20"/>
        </w:rPr>
        <w:t>İdari personel kadrosunun yetersizliği nedeniyle taşeron firma kanalıyla personel istihdamı sağlanması zorluklara sebep olmaktadır.</w:t>
      </w:r>
    </w:p>
    <w:p w:rsidR="00F83563" w:rsidRPr="002F31CA" w:rsidRDefault="00F83563" w:rsidP="00890F96">
      <w:pPr>
        <w:numPr>
          <w:ilvl w:val="0"/>
          <w:numId w:val="11"/>
        </w:numPr>
        <w:spacing w:after="0" w:line="240" w:lineRule="auto"/>
        <w:rPr>
          <w:rFonts w:ascii="Arial" w:hAnsi="Arial" w:cs="Arial"/>
          <w:sz w:val="20"/>
          <w:szCs w:val="20"/>
        </w:rPr>
      </w:pPr>
      <w:r w:rsidRPr="002F31CA">
        <w:rPr>
          <w:rFonts w:ascii="Arial" w:hAnsi="Arial" w:cs="Arial"/>
          <w:sz w:val="20"/>
          <w:szCs w:val="20"/>
        </w:rPr>
        <w:t>İstanbul, Ankara illerine uzaklığımız nedeniyle tıbbi cihazlara arıza halinde teknik ekibin intikal süresinin uzun olması</w:t>
      </w:r>
    </w:p>
    <w:p w:rsidR="00F83563" w:rsidRPr="002F31CA" w:rsidRDefault="00F83563" w:rsidP="00890F96">
      <w:pPr>
        <w:numPr>
          <w:ilvl w:val="0"/>
          <w:numId w:val="11"/>
        </w:numPr>
        <w:spacing w:after="0" w:line="240" w:lineRule="auto"/>
        <w:rPr>
          <w:rFonts w:ascii="Arial" w:hAnsi="Arial" w:cs="Arial"/>
          <w:sz w:val="20"/>
          <w:szCs w:val="20"/>
        </w:rPr>
      </w:pPr>
      <w:r w:rsidRPr="002F31CA">
        <w:rPr>
          <w:rFonts w:ascii="Arial" w:hAnsi="Arial" w:cs="Arial"/>
          <w:sz w:val="20"/>
          <w:szCs w:val="20"/>
        </w:rPr>
        <w:t>Tedavi alacaklarımızın, geri ödeme kurumlarının ödenek problemi nedeniyle geç tahsil edilmesi ve bu durumun satın alma</w:t>
      </w:r>
      <w:r w:rsidR="0082241B">
        <w:rPr>
          <w:rFonts w:ascii="Arial" w:hAnsi="Arial" w:cs="Arial"/>
          <w:sz w:val="20"/>
          <w:szCs w:val="20"/>
        </w:rPr>
        <w:t>,</w:t>
      </w:r>
      <w:r w:rsidRPr="002F31CA">
        <w:rPr>
          <w:rFonts w:ascii="Arial" w:hAnsi="Arial" w:cs="Arial"/>
          <w:sz w:val="20"/>
          <w:szCs w:val="20"/>
        </w:rPr>
        <w:t xml:space="preserve"> planlama</w:t>
      </w:r>
      <w:r w:rsidR="0082241B">
        <w:rPr>
          <w:rFonts w:ascii="Arial" w:hAnsi="Arial" w:cs="Arial"/>
          <w:sz w:val="20"/>
          <w:szCs w:val="20"/>
        </w:rPr>
        <w:t>,</w:t>
      </w:r>
      <w:r w:rsidRPr="002F31CA">
        <w:rPr>
          <w:rFonts w:ascii="Arial" w:hAnsi="Arial" w:cs="Arial"/>
          <w:sz w:val="20"/>
          <w:szCs w:val="20"/>
        </w:rPr>
        <w:t xml:space="preserve"> vb. konulara olumsuz yansımaları</w:t>
      </w:r>
    </w:p>
    <w:p w:rsidR="00F83563" w:rsidRPr="002F31CA" w:rsidRDefault="00F83563" w:rsidP="00AA468C">
      <w:pPr>
        <w:spacing w:after="0" w:line="240" w:lineRule="auto"/>
        <w:outlineLvl w:val="1"/>
        <w:rPr>
          <w:rFonts w:ascii="Arial" w:eastAsia="Times New Roman" w:hAnsi="Arial" w:cs="Arial"/>
          <w:b/>
          <w:bCs/>
          <w:sz w:val="20"/>
          <w:szCs w:val="20"/>
        </w:rPr>
      </w:pPr>
      <w:r w:rsidRPr="002F31CA">
        <w:rPr>
          <w:rFonts w:ascii="Arial" w:eastAsia="Times New Roman" w:hAnsi="Arial" w:cs="Arial"/>
          <w:b/>
          <w:bCs/>
          <w:sz w:val="20"/>
          <w:szCs w:val="20"/>
        </w:rPr>
        <w:t>C- Değerlendirme</w:t>
      </w:r>
      <w:r w:rsidR="00890F96" w:rsidRPr="002F31CA">
        <w:rPr>
          <w:rFonts w:ascii="Arial" w:eastAsia="Times New Roman" w:hAnsi="Arial" w:cs="Arial"/>
          <w:b/>
          <w:bCs/>
          <w:sz w:val="20"/>
          <w:szCs w:val="20"/>
        </w:rPr>
        <w:t>:</w:t>
      </w:r>
    </w:p>
    <w:p w:rsidR="00F83563" w:rsidRPr="002F31CA" w:rsidRDefault="00F83563" w:rsidP="00AA468C">
      <w:pPr>
        <w:spacing w:after="0" w:line="240" w:lineRule="auto"/>
        <w:jc w:val="both"/>
        <w:rPr>
          <w:rFonts w:ascii="Arial" w:hAnsi="Arial" w:cs="Arial"/>
          <w:sz w:val="20"/>
          <w:szCs w:val="20"/>
        </w:rPr>
      </w:pPr>
      <w:r w:rsidRPr="002F31CA">
        <w:rPr>
          <w:rFonts w:ascii="Arial" w:hAnsi="Arial" w:cs="Arial"/>
          <w:sz w:val="20"/>
          <w:szCs w:val="20"/>
        </w:rPr>
        <w:t>Ülkemizdeki diğer üniversite hastaneleri de göz önüne aldığımızda;</w:t>
      </w:r>
    </w:p>
    <w:p w:rsidR="00F83563" w:rsidRPr="002F31CA" w:rsidRDefault="00D1018C" w:rsidP="00890F96">
      <w:pPr>
        <w:spacing w:line="240" w:lineRule="auto"/>
        <w:jc w:val="both"/>
        <w:rPr>
          <w:rFonts w:ascii="Arial" w:hAnsi="Arial" w:cs="Arial"/>
          <w:sz w:val="20"/>
          <w:szCs w:val="20"/>
        </w:rPr>
      </w:pPr>
      <w:r w:rsidRPr="002F31CA">
        <w:rPr>
          <w:rFonts w:ascii="Arial" w:hAnsi="Arial" w:cs="Arial"/>
          <w:sz w:val="20"/>
          <w:szCs w:val="20"/>
        </w:rPr>
        <w:t>Olumsuz özelliklerimizin benze</w:t>
      </w:r>
      <w:r w:rsidR="0082241B">
        <w:rPr>
          <w:rFonts w:ascii="Arial" w:hAnsi="Arial" w:cs="Arial"/>
          <w:sz w:val="20"/>
          <w:szCs w:val="20"/>
        </w:rPr>
        <w:t>rlerinin ya da aynılarının YÖK’</w:t>
      </w:r>
      <w:r w:rsidRPr="002F31CA">
        <w:rPr>
          <w:rFonts w:ascii="Arial" w:hAnsi="Arial" w:cs="Arial"/>
          <w:sz w:val="20"/>
          <w:szCs w:val="20"/>
        </w:rPr>
        <w:t>e bağlı üniversitelerde de görüldüğü muhakkaktır.</w:t>
      </w:r>
      <w:r w:rsidR="00A943E4">
        <w:rPr>
          <w:rFonts w:ascii="Arial" w:hAnsi="Arial" w:cs="Arial"/>
          <w:sz w:val="20"/>
          <w:szCs w:val="20"/>
        </w:rPr>
        <w:t xml:space="preserve"> </w:t>
      </w:r>
      <w:r w:rsidRPr="002F31CA">
        <w:rPr>
          <w:rFonts w:ascii="Arial" w:hAnsi="Arial" w:cs="Arial"/>
          <w:sz w:val="20"/>
          <w:szCs w:val="20"/>
        </w:rPr>
        <w:t>(</w:t>
      </w:r>
      <w:r w:rsidR="00A943E4">
        <w:rPr>
          <w:rFonts w:ascii="Arial" w:hAnsi="Arial" w:cs="Arial"/>
          <w:sz w:val="20"/>
          <w:szCs w:val="20"/>
        </w:rPr>
        <w:t>A</w:t>
      </w:r>
      <w:r w:rsidRPr="002F31CA">
        <w:rPr>
          <w:rFonts w:ascii="Arial" w:hAnsi="Arial" w:cs="Arial"/>
          <w:sz w:val="20"/>
          <w:szCs w:val="20"/>
        </w:rPr>
        <w:t>lacakların ödenmemesi, istihdam sorunu, mali kaynakların azlığı ve zamansız finansmanı</w:t>
      </w:r>
      <w:r w:rsidR="00F83563" w:rsidRPr="002F31CA">
        <w:rPr>
          <w:rFonts w:ascii="Arial" w:hAnsi="Arial" w:cs="Arial"/>
          <w:sz w:val="20"/>
          <w:szCs w:val="20"/>
        </w:rPr>
        <w:t>)</w:t>
      </w:r>
    </w:p>
    <w:p w:rsidR="00F83563" w:rsidRPr="002F31CA" w:rsidRDefault="00F83563" w:rsidP="00890F96">
      <w:pPr>
        <w:spacing w:line="240" w:lineRule="auto"/>
        <w:jc w:val="both"/>
        <w:rPr>
          <w:rFonts w:ascii="Arial" w:hAnsi="Arial" w:cs="Arial"/>
          <w:sz w:val="20"/>
          <w:szCs w:val="20"/>
        </w:rPr>
      </w:pPr>
      <w:r w:rsidRPr="002F31CA">
        <w:rPr>
          <w:rFonts w:ascii="Arial" w:hAnsi="Arial" w:cs="Arial"/>
          <w:sz w:val="20"/>
          <w:szCs w:val="20"/>
        </w:rPr>
        <w:t>Bu nedenle olumsuzlukların hedef ve misyonumuzdaki sapmalardan değil de yasal düzenlemelerden kaynaklandığı hemen fark edilmektedir.</w:t>
      </w:r>
    </w:p>
    <w:p w:rsidR="00F83563" w:rsidRPr="002F31CA" w:rsidRDefault="00F83563" w:rsidP="00F83563">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sz w:val="20"/>
          <w:szCs w:val="20"/>
        </w:rPr>
      </w:pPr>
      <w:r w:rsidRPr="002F31CA">
        <w:rPr>
          <w:rFonts w:ascii="Arial" w:hAnsi="Arial" w:cs="Arial"/>
          <w:b/>
          <w:sz w:val="20"/>
          <w:szCs w:val="20"/>
        </w:rPr>
        <w:lastRenderedPageBreak/>
        <w:t>İÇ KONTROL GÜVENCE BEYANI</w:t>
      </w:r>
    </w:p>
    <w:p w:rsidR="00F83563" w:rsidRPr="002F31CA" w:rsidRDefault="00F83563" w:rsidP="00F83563">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0"/>
          <w:szCs w:val="20"/>
        </w:rPr>
      </w:pPr>
      <w:r w:rsidRPr="002F31CA">
        <w:rPr>
          <w:rFonts w:ascii="Arial" w:hAnsi="Arial" w:cs="Arial"/>
          <w:sz w:val="20"/>
          <w:szCs w:val="20"/>
        </w:rPr>
        <w:t>Harcama yetkilisi olarak yetkim dahilinde;</w:t>
      </w:r>
    </w:p>
    <w:p w:rsidR="00F83563" w:rsidRPr="002F31CA" w:rsidRDefault="00F83563" w:rsidP="00F83563">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0"/>
          <w:szCs w:val="20"/>
        </w:rPr>
      </w:pPr>
      <w:r w:rsidRPr="002F31CA">
        <w:rPr>
          <w:rFonts w:ascii="Arial" w:hAnsi="Arial" w:cs="Arial"/>
          <w:sz w:val="20"/>
          <w:szCs w:val="20"/>
        </w:rPr>
        <w:t>Bu raporda yer alan bilgilerin güvenilir, tam ve doğru olduğunu beyan ederim.</w:t>
      </w:r>
    </w:p>
    <w:p w:rsidR="00F83563" w:rsidRPr="002F31CA" w:rsidRDefault="00F83563" w:rsidP="00F83563">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0"/>
          <w:szCs w:val="20"/>
        </w:rPr>
      </w:pPr>
      <w:r w:rsidRPr="002F31CA">
        <w:rPr>
          <w:rFonts w:ascii="Arial" w:hAnsi="Arial" w:cs="Arial"/>
          <w:sz w:val="20"/>
          <w:szCs w:val="20"/>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F83563" w:rsidRPr="002F31CA" w:rsidRDefault="00F83563" w:rsidP="00F83563">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0"/>
          <w:szCs w:val="20"/>
        </w:rPr>
      </w:pPr>
      <w:r w:rsidRPr="002F31CA">
        <w:rPr>
          <w:rFonts w:ascii="Arial" w:hAnsi="Arial" w:cs="Arial"/>
          <w:sz w:val="20"/>
          <w:szCs w:val="20"/>
        </w:rPr>
        <w:t>Bu güvence, harcama yetkilisi olarak sahip olduğum bilgi ve değerlendirmeler, iç kontroller, iç denetçi raporları ile Sayıştay raporları gibi bilgim dahilindeki hususlara dayanmaktadır.</w:t>
      </w:r>
    </w:p>
    <w:p w:rsidR="00F83563" w:rsidRPr="002F31CA" w:rsidRDefault="00F83563" w:rsidP="00F83563">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0"/>
          <w:szCs w:val="20"/>
        </w:rPr>
      </w:pPr>
      <w:r w:rsidRPr="002F31CA">
        <w:rPr>
          <w:rFonts w:ascii="Arial" w:hAnsi="Arial" w:cs="Arial"/>
          <w:sz w:val="20"/>
          <w:szCs w:val="20"/>
        </w:rPr>
        <w:t>Burada raporlanmayan, idarenin menfaatlerine zarar veren herhangi bir husus hakkında bilgim olmadığını</w:t>
      </w:r>
      <w:r w:rsidR="001F029A" w:rsidRPr="002F31CA">
        <w:rPr>
          <w:rFonts w:ascii="Arial" w:hAnsi="Arial" w:cs="Arial"/>
          <w:sz w:val="20"/>
          <w:szCs w:val="20"/>
        </w:rPr>
        <w:t xml:space="preserve"> </w:t>
      </w:r>
      <w:r w:rsidRPr="002F31CA">
        <w:rPr>
          <w:rFonts w:ascii="Arial" w:hAnsi="Arial" w:cs="Arial"/>
          <w:sz w:val="20"/>
          <w:szCs w:val="20"/>
        </w:rPr>
        <w:t xml:space="preserve">beyan ederim. Gaziantep Üniversitesi Şahinbey Araştırma ve Uygulama Hastanesi </w:t>
      </w:r>
    </w:p>
    <w:p w:rsidR="005C78DA" w:rsidRPr="002F31CA" w:rsidRDefault="00A943E4" w:rsidP="00F83563">
      <w:pPr>
        <w:pBdr>
          <w:top w:val="single" w:sz="4" w:space="1" w:color="auto"/>
          <w:left w:val="single" w:sz="4" w:space="4" w:color="auto"/>
          <w:bottom w:val="single" w:sz="4" w:space="1" w:color="auto"/>
          <w:right w:val="single" w:sz="4" w:space="4" w:color="auto"/>
        </w:pBdr>
        <w:ind w:firstLine="5940"/>
        <w:jc w:val="both"/>
        <w:rPr>
          <w:rFonts w:ascii="Arial" w:hAnsi="Arial" w:cs="Arial"/>
          <w:sz w:val="20"/>
          <w:szCs w:val="20"/>
        </w:rPr>
      </w:pPr>
      <w:r>
        <w:rPr>
          <w:rFonts w:ascii="Arial" w:hAnsi="Arial" w:cs="Arial"/>
          <w:sz w:val="20"/>
          <w:szCs w:val="20"/>
        </w:rPr>
        <w:t>31.01.2018</w:t>
      </w:r>
    </w:p>
    <w:p w:rsidR="00F83563" w:rsidRPr="002F31CA" w:rsidRDefault="00A74C8C" w:rsidP="00F83563">
      <w:pPr>
        <w:pBdr>
          <w:top w:val="single" w:sz="4" w:space="1" w:color="auto"/>
          <w:left w:val="single" w:sz="4" w:space="4" w:color="auto"/>
          <w:bottom w:val="single" w:sz="4" w:space="1" w:color="auto"/>
          <w:right w:val="single" w:sz="4" w:space="4" w:color="auto"/>
        </w:pBdr>
        <w:ind w:firstLine="5940"/>
        <w:jc w:val="both"/>
        <w:rPr>
          <w:rFonts w:ascii="Arial" w:hAnsi="Arial" w:cs="Arial"/>
          <w:sz w:val="20"/>
          <w:szCs w:val="20"/>
        </w:rPr>
      </w:pPr>
      <w:r w:rsidRPr="002F31CA">
        <w:rPr>
          <w:rFonts w:ascii="Arial" w:hAnsi="Arial" w:cs="Arial"/>
          <w:sz w:val="20"/>
          <w:szCs w:val="20"/>
        </w:rPr>
        <w:t>Doç.</w:t>
      </w:r>
      <w:r w:rsidR="00890F96" w:rsidRPr="002F31CA">
        <w:rPr>
          <w:rFonts w:ascii="Arial" w:hAnsi="Arial" w:cs="Arial"/>
          <w:sz w:val="20"/>
          <w:szCs w:val="20"/>
        </w:rPr>
        <w:t xml:space="preserve"> </w:t>
      </w:r>
      <w:r w:rsidRPr="002F31CA">
        <w:rPr>
          <w:rFonts w:ascii="Arial" w:hAnsi="Arial" w:cs="Arial"/>
          <w:sz w:val="20"/>
          <w:szCs w:val="20"/>
        </w:rPr>
        <w:t xml:space="preserve">Dr. </w:t>
      </w:r>
      <w:r w:rsidR="00990ACF">
        <w:rPr>
          <w:rFonts w:ascii="Arial" w:hAnsi="Arial" w:cs="Arial"/>
          <w:sz w:val="20"/>
          <w:szCs w:val="20"/>
        </w:rPr>
        <w:t>Suat ZENGİN</w:t>
      </w:r>
    </w:p>
    <w:p w:rsidR="00F83563" w:rsidRDefault="00F83563" w:rsidP="00F83563">
      <w:pPr>
        <w:pBdr>
          <w:top w:val="single" w:sz="4" w:space="1" w:color="auto"/>
          <w:left w:val="single" w:sz="4" w:space="4" w:color="auto"/>
          <w:bottom w:val="single" w:sz="4" w:space="1" w:color="auto"/>
          <w:right w:val="single" w:sz="4" w:space="4" w:color="auto"/>
        </w:pBdr>
        <w:ind w:firstLine="5940"/>
        <w:jc w:val="both"/>
        <w:rPr>
          <w:rFonts w:ascii="Arial" w:hAnsi="Arial" w:cs="Arial"/>
          <w:sz w:val="20"/>
          <w:szCs w:val="20"/>
        </w:rPr>
      </w:pPr>
      <w:r w:rsidRPr="002F31CA">
        <w:rPr>
          <w:rFonts w:ascii="Arial" w:hAnsi="Arial" w:cs="Arial"/>
          <w:sz w:val="20"/>
          <w:szCs w:val="20"/>
        </w:rPr>
        <w:t>Başhekim</w:t>
      </w:r>
    </w:p>
    <w:p w:rsidR="00F83563" w:rsidRPr="009054B4" w:rsidRDefault="00F83563" w:rsidP="00F83563">
      <w:pPr>
        <w:pBdr>
          <w:top w:val="single" w:sz="4" w:space="1" w:color="auto"/>
          <w:left w:val="single" w:sz="4" w:space="4" w:color="auto"/>
          <w:bottom w:val="single" w:sz="4" w:space="1" w:color="auto"/>
          <w:right w:val="single" w:sz="4" w:space="4" w:color="auto"/>
        </w:pBdr>
        <w:ind w:firstLine="5940"/>
        <w:jc w:val="both"/>
        <w:rPr>
          <w:rFonts w:ascii="Arial" w:hAnsi="Arial" w:cs="Arial"/>
          <w:sz w:val="20"/>
          <w:szCs w:val="20"/>
        </w:rPr>
      </w:pPr>
    </w:p>
    <w:p w:rsidR="00F83563" w:rsidRDefault="00F83563" w:rsidP="00F83563">
      <w:pPr>
        <w:spacing w:before="100" w:beforeAutospacing="1" w:after="100" w:afterAutospacing="1"/>
        <w:rPr>
          <w:rFonts w:ascii="Arial" w:hAnsi="Arial" w:cs="Arial"/>
          <w:sz w:val="20"/>
          <w:szCs w:val="20"/>
        </w:rPr>
      </w:pPr>
    </w:p>
    <w:p w:rsidR="006159EF" w:rsidRDefault="006159EF" w:rsidP="00CB72B2">
      <w:pPr>
        <w:jc w:val="both"/>
        <w:rPr>
          <w:rFonts w:ascii="Arial" w:hAnsi="Arial" w:cs="Arial"/>
          <w:sz w:val="20"/>
          <w:szCs w:val="20"/>
        </w:rPr>
      </w:pPr>
    </w:p>
    <w:p w:rsidR="006159EF" w:rsidRDefault="006159EF" w:rsidP="00CB72B2">
      <w:pPr>
        <w:jc w:val="both"/>
        <w:rPr>
          <w:rFonts w:ascii="Arial" w:hAnsi="Arial" w:cs="Arial"/>
          <w:sz w:val="20"/>
          <w:szCs w:val="20"/>
        </w:rPr>
      </w:pPr>
    </w:p>
    <w:p w:rsidR="001B22A9" w:rsidRPr="009054B4" w:rsidRDefault="001B22A9" w:rsidP="00F83563">
      <w:pPr>
        <w:spacing w:before="100" w:beforeAutospacing="1" w:after="240" w:line="240" w:lineRule="auto"/>
        <w:rPr>
          <w:rFonts w:ascii="Arial" w:eastAsia="Times New Roman" w:hAnsi="Arial" w:cs="Arial"/>
          <w:vanish/>
          <w:sz w:val="20"/>
          <w:szCs w:val="20"/>
        </w:rPr>
      </w:pPr>
      <w:bookmarkStart w:id="8" w:name="_Toc170721335"/>
      <w:bookmarkStart w:id="9" w:name="_Toc170721336"/>
      <w:bookmarkEnd w:id="8"/>
      <w:bookmarkEnd w:id="9"/>
    </w:p>
    <w:sectPr w:rsidR="001B22A9" w:rsidRPr="009054B4" w:rsidSect="00995685">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3B1" w:rsidRDefault="006E63B1">
      <w:r>
        <w:separator/>
      </w:r>
    </w:p>
  </w:endnote>
  <w:endnote w:type="continuationSeparator" w:id="0">
    <w:p w:rsidR="006E63B1" w:rsidRDefault="006E6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CBE" w:rsidRDefault="00131CB2" w:rsidP="00C93D46">
    <w:pPr>
      <w:pStyle w:val="Footer"/>
      <w:framePr w:wrap="around" w:vAnchor="text" w:hAnchor="margin" w:xAlign="right" w:y="1"/>
      <w:rPr>
        <w:rStyle w:val="PageNumber"/>
      </w:rPr>
    </w:pPr>
    <w:r>
      <w:rPr>
        <w:rStyle w:val="PageNumber"/>
      </w:rPr>
      <w:fldChar w:fldCharType="begin"/>
    </w:r>
    <w:r w:rsidR="00AC1CBE">
      <w:rPr>
        <w:rStyle w:val="PageNumber"/>
      </w:rPr>
      <w:instrText xml:space="preserve">PAGE  </w:instrText>
    </w:r>
    <w:r>
      <w:rPr>
        <w:rStyle w:val="PageNumber"/>
      </w:rPr>
      <w:fldChar w:fldCharType="end"/>
    </w:r>
  </w:p>
  <w:p w:rsidR="00AC1CBE" w:rsidRDefault="00AC1CBE" w:rsidP="00C93D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21428"/>
      <w:docPartObj>
        <w:docPartGallery w:val="Page Numbers (Bottom of Page)"/>
        <w:docPartUnique/>
      </w:docPartObj>
    </w:sdtPr>
    <w:sdtEndPr/>
    <w:sdtContent>
      <w:p w:rsidR="00AC1CBE" w:rsidRDefault="006E63B1">
        <w:pPr>
          <w:pStyle w:val="Footer"/>
          <w:jc w:val="right"/>
        </w:pPr>
        <w:r>
          <w:fldChar w:fldCharType="begin"/>
        </w:r>
        <w:r>
          <w:instrText xml:space="preserve"> PAGE   \* MERGEFORMAT </w:instrText>
        </w:r>
        <w:r>
          <w:fldChar w:fldCharType="separate"/>
        </w:r>
        <w:r w:rsidR="00885217">
          <w:rPr>
            <w:noProof/>
          </w:rPr>
          <w:t>11</w:t>
        </w:r>
        <w:r>
          <w:rPr>
            <w:noProof/>
          </w:rPr>
          <w:fldChar w:fldCharType="end"/>
        </w:r>
      </w:p>
    </w:sdtContent>
  </w:sdt>
  <w:p w:rsidR="00AC1CBE" w:rsidRDefault="00AC1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3B1" w:rsidRDefault="006E63B1">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separator/>
      </w:r>
    </w:p>
  </w:footnote>
  <w:footnote w:type="continuationSeparator" w:id="0">
    <w:p w:rsidR="006E63B1" w:rsidRDefault="006E6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CBE" w:rsidRPr="00DF5C75" w:rsidRDefault="00AC1CBE" w:rsidP="00922E8C">
    <w:pPr>
      <w:pStyle w:val="Header"/>
      <w:jc w:val="both"/>
      <w:rPr>
        <w:i/>
        <w:iCs/>
        <w:sz w:val="20"/>
        <w:szCs w:val="20"/>
      </w:rPr>
    </w:pPr>
    <w:r>
      <w:rPr>
        <w:rFonts w:ascii="Arial" w:hAnsi="Arial" w:cs="Arial"/>
        <w:i/>
        <w:iCs/>
        <w:sz w:val="20"/>
        <w:szCs w:val="20"/>
      </w:rPr>
      <w:t xml:space="preserve">    </w:t>
    </w:r>
    <w:r>
      <w:rPr>
        <w:rFonts w:ascii="Book Antiqua" w:eastAsia="Times New Roman" w:hAnsi="Book Antiqua"/>
        <w:noProof/>
        <w:sz w:val="72"/>
        <w:szCs w:val="72"/>
        <w:lang w:eastAsia="tr-TR"/>
      </w:rPr>
      <w:drawing>
        <wp:inline distT="0" distB="0" distL="0" distR="0">
          <wp:extent cx="314325" cy="314325"/>
          <wp:effectExtent l="19050" t="0" r="9525" b="0"/>
          <wp:docPr id="1" name="Resim 1" descr="MFKY2WCAQRNYP1CA98WXU7CAQ8TZJ4CADPHVXZCAJR8577CA73YD11CATJAXG4CA7H5FL5CADOL334CAIF61VECA39C3ZCCAF57W05CAQ20207CAX3HFLRCAG803P7CANDUOM5CAPN7H1NCA49T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KY2WCAQRNYP1CA98WXU7CAQ8TZJ4CADPHVXZCAJR8577CA73YD11CATJAXG4CA7H5FL5CADOL334CAIF61VECA39C3ZCCAF57W05CAQ20207CAX3HFLRCAG803P7CANDUOM5CAPN7H1NCA49T4C0"/>
                  <pic:cNvPicPr>
                    <a:picLocks noChangeAspect="1" noChangeArrowheads="1"/>
                  </pic:cNvPicPr>
                </pic:nvPicPr>
                <pic:blipFill>
                  <a:blip r:embed="rId1"/>
                  <a:srcRect/>
                  <a:stretch>
                    <a:fillRect/>
                  </a:stretch>
                </pic:blipFill>
                <pic:spPr bwMode="auto">
                  <a:xfrm>
                    <a:off x="0" y="0"/>
                    <a:ext cx="314325" cy="314325"/>
                  </a:xfrm>
                  <a:prstGeom prst="rect">
                    <a:avLst/>
                  </a:prstGeom>
                  <a:noFill/>
                  <a:ln w="9525">
                    <a:noFill/>
                    <a:miter lim="800000"/>
                    <a:headEnd/>
                    <a:tailEnd/>
                  </a:ln>
                </pic:spPr>
              </pic:pic>
            </a:graphicData>
          </a:graphic>
        </wp:inline>
      </w:drawing>
    </w:r>
    <w:r>
      <w:rPr>
        <w:rFonts w:ascii="Arial" w:hAnsi="Arial" w:cs="Arial"/>
        <w:i/>
        <w:iCs/>
        <w:sz w:val="20"/>
        <w:szCs w:val="20"/>
      </w:rPr>
      <w:t xml:space="preserve">                                                                                    </w:t>
    </w:r>
    <w:r w:rsidRPr="00922E8C">
      <w:rPr>
        <w:rFonts w:ascii="Arial" w:hAnsi="Arial" w:cs="Arial"/>
        <w:b/>
        <w:bCs/>
        <w:i/>
        <w:iCs/>
        <w:sz w:val="20"/>
        <w:szCs w:val="20"/>
      </w:rPr>
      <w:t xml:space="preserve"> </w:t>
    </w:r>
    <w:r>
      <w:rPr>
        <w:rFonts w:ascii="Arial" w:hAnsi="Arial" w:cs="Arial"/>
        <w:b/>
        <w:bCs/>
        <w:i/>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8DC8E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2E15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0EB8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3873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F6AC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7E35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243E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96A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E20A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220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E31AB"/>
    <w:multiLevelType w:val="hybridMultilevel"/>
    <w:tmpl w:val="482C297A"/>
    <w:lvl w:ilvl="0" w:tplc="041F000D">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7947AC"/>
    <w:multiLevelType w:val="hybridMultilevel"/>
    <w:tmpl w:val="A7F86BBA"/>
    <w:lvl w:ilvl="0" w:tplc="041F000F">
      <w:start w:val="1"/>
      <w:numFmt w:val="decimal"/>
      <w:lvlText w:val="%1."/>
      <w:lvlJc w:val="left"/>
      <w:pPr>
        <w:tabs>
          <w:tab w:val="num" w:pos="1200"/>
        </w:tabs>
        <w:ind w:left="1200" w:hanging="360"/>
      </w:pPr>
      <w:rPr>
        <w:rFonts w:hint="default"/>
      </w:rPr>
    </w:lvl>
    <w:lvl w:ilvl="1" w:tplc="041F0003" w:tentative="1">
      <w:start w:val="1"/>
      <w:numFmt w:val="bullet"/>
      <w:lvlText w:val="o"/>
      <w:lvlJc w:val="left"/>
      <w:pPr>
        <w:tabs>
          <w:tab w:val="num" w:pos="1920"/>
        </w:tabs>
        <w:ind w:left="1920" w:hanging="360"/>
      </w:pPr>
      <w:rPr>
        <w:rFonts w:ascii="Courier New" w:hAnsi="Courier New" w:cs="Courier New" w:hint="default"/>
      </w:rPr>
    </w:lvl>
    <w:lvl w:ilvl="2" w:tplc="041F0005" w:tentative="1">
      <w:start w:val="1"/>
      <w:numFmt w:val="bullet"/>
      <w:lvlText w:val=""/>
      <w:lvlJc w:val="left"/>
      <w:pPr>
        <w:tabs>
          <w:tab w:val="num" w:pos="2640"/>
        </w:tabs>
        <w:ind w:left="2640" w:hanging="360"/>
      </w:pPr>
      <w:rPr>
        <w:rFonts w:ascii="Wingdings" w:hAnsi="Wingdings" w:hint="default"/>
      </w:rPr>
    </w:lvl>
    <w:lvl w:ilvl="3" w:tplc="041F0001" w:tentative="1">
      <w:start w:val="1"/>
      <w:numFmt w:val="bullet"/>
      <w:lvlText w:val=""/>
      <w:lvlJc w:val="left"/>
      <w:pPr>
        <w:tabs>
          <w:tab w:val="num" w:pos="3360"/>
        </w:tabs>
        <w:ind w:left="3360" w:hanging="360"/>
      </w:pPr>
      <w:rPr>
        <w:rFonts w:ascii="Symbol" w:hAnsi="Symbol" w:hint="default"/>
      </w:rPr>
    </w:lvl>
    <w:lvl w:ilvl="4" w:tplc="041F0003" w:tentative="1">
      <w:start w:val="1"/>
      <w:numFmt w:val="bullet"/>
      <w:lvlText w:val="o"/>
      <w:lvlJc w:val="left"/>
      <w:pPr>
        <w:tabs>
          <w:tab w:val="num" w:pos="4080"/>
        </w:tabs>
        <w:ind w:left="4080" w:hanging="360"/>
      </w:pPr>
      <w:rPr>
        <w:rFonts w:ascii="Courier New" w:hAnsi="Courier New" w:cs="Courier New" w:hint="default"/>
      </w:rPr>
    </w:lvl>
    <w:lvl w:ilvl="5" w:tplc="041F0005" w:tentative="1">
      <w:start w:val="1"/>
      <w:numFmt w:val="bullet"/>
      <w:lvlText w:val=""/>
      <w:lvlJc w:val="left"/>
      <w:pPr>
        <w:tabs>
          <w:tab w:val="num" w:pos="4800"/>
        </w:tabs>
        <w:ind w:left="4800" w:hanging="360"/>
      </w:pPr>
      <w:rPr>
        <w:rFonts w:ascii="Wingdings" w:hAnsi="Wingdings" w:hint="default"/>
      </w:rPr>
    </w:lvl>
    <w:lvl w:ilvl="6" w:tplc="041F0001" w:tentative="1">
      <w:start w:val="1"/>
      <w:numFmt w:val="bullet"/>
      <w:lvlText w:val=""/>
      <w:lvlJc w:val="left"/>
      <w:pPr>
        <w:tabs>
          <w:tab w:val="num" w:pos="5520"/>
        </w:tabs>
        <w:ind w:left="5520" w:hanging="360"/>
      </w:pPr>
      <w:rPr>
        <w:rFonts w:ascii="Symbol" w:hAnsi="Symbol" w:hint="default"/>
      </w:rPr>
    </w:lvl>
    <w:lvl w:ilvl="7" w:tplc="041F0003" w:tentative="1">
      <w:start w:val="1"/>
      <w:numFmt w:val="bullet"/>
      <w:lvlText w:val="o"/>
      <w:lvlJc w:val="left"/>
      <w:pPr>
        <w:tabs>
          <w:tab w:val="num" w:pos="6240"/>
        </w:tabs>
        <w:ind w:left="6240" w:hanging="360"/>
      </w:pPr>
      <w:rPr>
        <w:rFonts w:ascii="Courier New" w:hAnsi="Courier New" w:cs="Courier New" w:hint="default"/>
      </w:rPr>
    </w:lvl>
    <w:lvl w:ilvl="8" w:tplc="041F0005" w:tentative="1">
      <w:start w:val="1"/>
      <w:numFmt w:val="bullet"/>
      <w:lvlText w:val=""/>
      <w:lvlJc w:val="left"/>
      <w:pPr>
        <w:tabs>
          <w:tab w:val="num" w:pos="6960"/>
        </w:tabs>
        <w:ind w:left="6960" w:hanging="360"/>
      </w:pPr>
      <w:rPr>
        <w:rFonts w:ascii="Wingdings" w:hAnsi="Wingdings" w:hint="default"/>
      </w:rPr>
    </w:lvl>
  </w:abstractNum>
  <w:abstractNum w:abstractNumId="12" w15:restartNumberingAfterBreak="0">
    <w:nsid w:val="167826D5"/>
    <w:multiLevelType w:val="hybridMultilevel"/>
    <w:tmpl w:val="07B4CD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D470DF"/>
    <w:multiLevelType w:val="hybridMultilevel"/>
    <w:tmpl w:val="C2AE0E0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AD42D4"/>
    <w:multiLevelType w:val="hybridMultilevel"/>
    <w:tmpl w:val="B2F4BB9A"/>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D878AE"/>
    <w:multiLevelType w:val="hybridMultilevel"/>
    <w:tmpl w:val="ED64A65E"/>
    <w:lvl w:ilvl="0" w:tplc="041F0001">
      <w:start w:val="1"/>
      <w:numFmt w:val="bullet"/>
      <w:lvlText w:val=""/>
      <w:lvlJc w:val="left"/>
      <w:pPr>
        <w:tabs>
          <w:tab w:val="num" w:pos="1200"/>
        </w:tabs>
        <w:ind w:left="1200" w:hanging="360"/>
      </w:pPr>
      <w:rPr>
        <w:rFonts w:ascii="Symbol" w:hAnsi="Symbol" w:hint="default"/>
      </w:rPr>
    </w:lvl>
    <w:lvl w:ilvl="1" w:tplc="041F0003" w:tentative="1">
      <w:start w:val="1"/>
      <w:numFmt w:val="bullet"/>
      <w:lvlText w:val="o"/>
      <w:lvlJc w:val="left"/>
      <w:pPr>
        <w:tabs>
          <w:tab w:val="num" w:pos="1920"/>
        </w:tabs>
        <w:ind w:left="1920" w:hanging="360"/>
      </w:pPr>
      <w:rPr>
        <w:rFonts w:ascii="Courier New" w:hAnsi="Courier New" w:cs="Courier New" w:hint="default"/>
      </w:rPr>
    </w:lvl>
    <w:lvl w:ilvl="2" w:tplc="041F0005" w:tentative="1">
      <w:start w:val="1"/>
      <w:numFmt w:val="bullet"/>
      <w:lvlText w:val=""/>
      <w:lvlJc w:val="left"/>
      <w:pPr>
        <w:tabs>
          <w:tab w:val="num" w:pos="2640"/>
        </w:tabs>
        <w:ind w:left="2640" w:hanging="360"/>
      </w:pPr>
      <w:rPr>
        <w:rFonts w:ascii="Wingdings" w:hAnsi="Wingdings" w:hint="default"/>
      </w:rPr>
    </w:lvl>
    <w:lvl w:ilvl="3" w:tplc="041F0001" w:tentative="1">
      <w:start w:val="1"/>
      <w:numFmt w:val="bullet"/>
      <w:lvlText w:val=""/>
      <w:lvlJc w:val="left"/>
      <w:pPr>
        <w:tabs>
          <w:tab w:val="num" w:pos="3360"/>
        </w:tabs>
        <w:ind w:left="3360" w:hanging="360"/>
      </w:pPr>
      <w:rPr>
        <w:rFonts w:ascii="Symbol" w:hAnsi="Symbol" w:hint="default"/>
      </w:rPr>
    </w:lvl>
    <w:lvl w:ilvl="4" w:tplc="041F0003" w:tentative="1">
      <w:start w:val="1"/>
      <w:numFmt w:val="bullet"/>
      <w:lvlText w:val="o"/>
      <w:lvlJc w:val="left"/>
      <w:pPr>
        <w:tabs>
          <w:tab w:val="num" w:pos="4080"/>
        </w:tabs>
        <w:ind w:left="4080" w:hanging="360"/>
      </w:pPr>
      <w:rPr>
        <w:rFonts w:ascii="Courier New" w:hAnsi="Courier New" w:cs="Courier New" w:hint="default"/>
      </w:rPr>
    </w:lvl>
    <w:lvl w:ilvl="5" w:tplc="041F0005" w:tentative="1">
      <w:start w:val="1"/>
      <w:numFmt w:val="bullet"/>
      <w:lvlText w:val=""/>
      <w:lvlJc w:val="left"/>
      <w:pPr>
        <w:tabs>
          <w:tab w:val="num" w:pos="4800"/>
        </w:tabs>
        <w:ind w:left="4800" w:hanging="360"/>
      </w:pPr>
      <w:rPr>
        <w:rFonts w:ascii="Wingdings" w:hAnsi="Wingdings" w:hint="default"/>
      </w:rPr>
    </w:lvl>
    <w:lvl w:ilvl="6" w:tplc="041F0001" w:tentative="1">
      <w:start w:val="1"/>
      <w:numFmt w:val="bullet"/>
      <w:lvlText w:val=""/>
      <w:lvlJc w:val="left"/>
      <w:pPr>
        <w:tabs>
          <w:tab w:val="num" w:pos="5520"/>
        </w:tabs>
        <w:ind w:left="5520" w:hanging="360"/>
      </w:pPr>
      <w:rPr>
        <w:rFonts w:ascii="Symbol" w:hAnsi="Symbol" w:hint="default"/>
      </w:rPr>
    </w:lvl>
    <w:lvl w:ilvl="7" w:tplc="041F0003" w:tentative="1">
      <w:start w:val="1"/>
      <w:numFmt w:val="bullet"/>
      <w:lvlText w:val="o"/>
      <w:lvlJc w:val="left"/>
      <w:pPr>
        <w:tabs>
          <w:tab w:val="num" w:pos="6240"/>
        </w:tabs>
        <w:ind w:left="6240" w:hanging="360"/>
      </w:pPr>
      <w:rPr>
        <w:rFonts w:ascii="Courier New" w:hAnsi="Courier New" w:cs="Courier New" w:hint="default"/>
      </w:rPr>
    </w:lvl>
    <w:lvl w:ilvl="8" w:tplc="041F0005" w:tentative="1">
      <w:start w:val="1"/>
      <w:numFmt w:val="bullet"/>
      <w:lvlText w:val=""/>
      <w:lvlJc w:val="left"/>
      <w:pPr>
        <w:tabs>
          <w:tab w:val="num" w:pos="6960"/>
        </w:tabs>
        <w:ind w:left="6960" w:hanging="360"/>
      </w:pPr>
      <w:rPr>
        <w:rFonts w:ascii="Wingdings" w:hAnsi="Wingdings" w:hint="default"/>
      </w:rPr>
    </w:lvl>
  </w:abstractNum>
  <w:abstractNum w:abstractNumId="17" w15:restartNumberingAfterBreak="0">
    <w:nsid w:val="2F1F6A80"/>
    <w:multiLevelType w:val="hybridMultilevel"/>
    <w:tmpl w:val="01CA0E8A"/>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0CC45C1"/>
    <w:multiLevelType w:val="hybridMultilevel"/>
    <w:tmpl w:val="830619A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931BE8"/>
    <w:multiLevelType w:val="hybridMultilevel"/>
    <w:tmpl w:val="EDE041B4"/>
    <w:lvl w:ilvl="0" w:tplc="079083C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51F97A47"/>
    <w:multiLevelType w:val="hybridMultilevel"/>
    <w:tmpl w:val="3A680D5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071006"/>
    <w:multiLevelType w:val="hybridMultilevel"/>
    <w:tmpl w:val="B2B2F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AA40671"/>
    <w:multiLevelType w:val="multilevel"/>
    <w:tmpl w:val="F47838E2"/>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7E3E4A"/>
    <w:multiLevelType w:val="hybridMultilevel"/>
    <w:tmpl w:val="D3DC4656"/>
    <w:lvl w:ilvl="0" w:tplc="D89ED71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F5041A"/>
    <w:multiLevelType w:val="hybridMultilevel"/>
    <w:tmpl w:val="2056E3C6"/>
    <w:lvl w:ilvl="0" w:tplc="FD5654D6">
      <w:start w:val="5"/>
      <w:numFmt w:val="bullet"/>
      <w:lvlText w:val="—"/>
      <w:lvlJc w:val="left"/>
      <w:pPr>
        <w:tabs>
          <w:tab w:val="num" w:pos="1080"/>
        </w:tabs>
        <w:ind w:left="1080" w:hanging="360"/>
      </w:pPr>
      <w:rPr>
        <w:rFonts w:ascii="Arial" w:eastAsia="Calibri" w:hAnsi="Arial" w:cs="Aria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6"/>
  </w:num>
  <w:num w:numId="3">
    <w:abstractNumId w:val="22"/>
  </w:num>
  <w:num w:numId="4">
    <w:abstractNumId w:val="24"/>
  </w:num>
  <w:num w:numId="5">
    <w:abstractNumId w:val="25"/>
  </w:num>
  <w:num w:numId="6">
    <w:abstractNumId w:val="20"/>
  </w:num>
  <w:num w:numId="7">
    <w:abstractNumId w:val="12"/>
  </w:num>
  <w:num w:numId="8">
    <w:abstractNumId w:val="18"/>
  </w:num>
  <w:num w:numId="9">
    <w:abstractNumId w:val="13"/>
  </w:num>
  <w:num w:numId="10">
    <w:abstractNumId w:val="17"/>
  </w:num>
  <w:num w:numId="11">
    <w:abstractNumId w:val="16"/>
  </w:num>
  <w:num w:numId="12">
    <w:abstractNumId w:val="2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 w:numId="24">
    <w:abstractNumId w:val="10"/>
  </w:num>
  <w:num w:numId="25">
    <w:abstractNumId w:val="19"/>
  </w:num>
  <w:num w:numId="26">
    <w:abstractNumId w:val="1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22A9"/>
    <w:rsid w:val="0000147A"/>
    <w:rsid w:val="00002B99"/>
    <w:rsid w:val="00004349"/>
    <w:rsid w:val="000055BC"/>
    <w:rsid w:val="000070B7"/>
    <w:rsid w:val="000112C4"/>
    <w:rsid w:val="00011800"/>
    <w:rsid w:val="00014CD7"/>
    <w:rsid w:val="00014EC7"/>
    <w:rsid w:val="00016CFC"/>
    <w:rsid w:val="00020351"/>
    <w:rsid w:val="00021447"/>
    <w:rsid w:val="00022624"/>
    <w:rsid w:val="00022C40"/>
    <w:rsid w:val="00024E23"/>
    <w:rsid w:val="00025DF2"/>
    <w:rsid w:val="0002756A"/>
    <w:rsid w:val="0003057E"/>
    <w:rsid w:val="00030CE1"/>
    <w:rsid w:val="000330FF"/>
    <w:rsid w:val="0003320E"/>
    <w:rsid w:val="00034DAF"/>
    <w:rsid w:val="00035270"/>
    <w:rsid w:val="000376DF"/>
    <w:rsid w:val="0004061F"/>
    <w:rsid w:val="00041289"/>
    <w:rsid w:val="0004193C"/>
    <w:rsid w:val="00041A32"/>
    <w:rsid w:val="000430B9"/>
    <w:rsid w:val="00044B7F"/>
    <w:rsid w:val="00046054"/>
    <w:rsid w:val="00047C55"/>
    <w:rsid w:val="0005038E"/>
    <w:rsid w:val="000508E1"/>
    <w:rsid w:val="00050AF3"/>
    <w:rsid w:val="000511CF"/>
    <w:rsid w:val="00054EDD"/>
    <w:rsid w:val="00056A5E"/>
    <w:rsid w:val="00057198"/>
    <w:rsid w:val="000600D1"/>
    <w:rsid w:val="000605A8"/>
    <w:rsid w:val="0006226C"/>
    <w:rsid w:val="00062B05"/>
    <w:rsid w:val="000632BC"/>
    <w:rsid w:val="00065EA3"/>
    <w:rsid w:val="0006632E"/>
    <w:rsid w:val="00066BC1"/>
    <w:rsid w:val="00073F6E"/>
    <w:rsid w:val="00074651"/>
    <w:rsid w:val="00074C63"/>
    <w:rsid w:val="00074CA3"/>
    <w:rsid w:val="00075347"/>
    <w:rsid w:val="00075625"/>
    <w:rsid w:val="00075726"/>
    <w:rsid w:val="00076653"/>
    <w:rsid w:val="0007762B"/>
    <w:rsid w:val="0007780A"/>
    <w:rsid w:val="00080C39"/>
    <w:rsid w:val="000818CC"/>
    <w:rsid w:val="000825EA"/>
    <w:rsid w:val="000846F6"/>
    <w:rsid w:val="0008509A"/>
    <w:rsid w:val="00085C5E"/>
    <w:rsid w:val="00087CB6"/>
    <w:rsid w:val="0009117D"/>
    <w:rsid w:val="00091B77"/>
    <w:rsid w:val="00093743"/>
    <w:rsid w:val="000956F3"/>
    <w:rsid w:val="0009724B"/>
    <w:rsid w:val="000A1577"/>
    <w:rsid w:val="000A3C6D"/>
    <w:rsid w:val="000A5E54"/>
    <w:rsid w:val="000A6295"/>
    <w:rsid w:val="000A69ED"/>
    <w:rsid w:val="000A721F"/>
    <w:rsid w:val="000B0A81"/>
    <w:rsid w:val="000B10DB"/>
    <w:rsid w:val="000B1706"/>
    <w:rsid w:val="000B18F9"/>
    <w:rsid w:val="000B4430"/>
    <w:rsid w:val="000B508E"/>
    <w:rsid w:val="000B5EAF"/>
    <w:rsid w:val="000B6427"/>
    <w:rsid w:val="000B759D"/>
    <w:rsid w:val="000C0F66"/>
    <w:rsid w:val="000C2140"/>
    <w:rsid w:val="000C300F"/>
    <w:rsid w:val="000C427F"/>
    <w:rsid w:val="000C6C90"/>
    <w:rsid w:val="000C762A"/>
    <w:rsid w:val="000D1439"/>
    <w:rsid w:val="000D171E"/>
    <w:rsid w:val="000D2971"/>
    <w:rsid w:val="000D56F2"/>
    <w:rsid w:val="000D5D8B"/>
    <w:rsid w:val="000E0B83"/>
    <w:rsid w:val="000E0EBE"/>
    <w:rsid w:val="000E24DB"/>
    <w:rsid w:val="000E444B"/>
    <w:rsid w:val="000F000F"/>
    <w:rsid w:val="000F2E72"/>
    <w:rsid w:val="000F447A"/>
    <w:rsid w:val="000F4603"/>
    <w:rsid w:val="000F550B"/>
    <w:rsid w:val="00100BBB"/>
    <w:rsid w:val="00100FA2"/>
    <w:rsid w:val="0010198A"/>
    <w:rsid w:val="001025F2"/>
    <w:rsid w:val="00104651"/>
    <w:rsid w:val="001066DB"/>
    <w:rsid w:val="00107B14"/>
    <w:rsid w:val="001104A7"/>
    <w:rsid w:val="00111BC2"/>
    <w:rsid w:val="001137CB"/>
    <w:rsid w:val="00121659"/>
    <w:rsid w:val="001218AE"/>
    <w:rsid w:val="00121C92"/>
    <w:rsid w:val="001236C7"/>
    <w:rsid w:val="00123A9A"/>
    <w:rsid w:val="00127FE3"/>
    <w:rsid w:val="00130040"/>
    <w:rsid w:val="00131CB2"/>
    <w:rsid w:val="00133B74"/>
    <w:rsid w:val="00134E2B"/>
    <w:rsid w:val="0014051F"/>
    <w:rsid w:val="00140968"/>
    <w:rsid w:val="001428FB"/>
    <w:rsid w:val="001434D5"/>
    <w:rsid w:val="0014534B"/>
    <w:rsid w:val="00146A5B"/>
    <w:rsid w:val="00147FD9"/>
    <w:rsid w:val="00150682"/>
    <w:rsid w:val="00150885"/>
    <w:rsid w:val="00152DEB"/>
    <w:rsid w:val="00153714"/>
    <w:rsid w:val="00155770"/>
    <w:rsid w:val="00156E6B"/>
    <w:rsid w:val="00157AB3"/>
    <w:rsid w:val="00160838"/>
    <w:rsid w:val="00161362"/>
    <w:rsid w:val="00161908"/>
    <w:rsid w:val="001627E7"/>
    <w:rsid w:val="00162D56"/>
    <w:rsid w:val="0016321F"/>
    <w:rsid w:val="0016366B"/>
    <w:rsid w:val="001667EE"/>
    <w:rsid w:val="00173BFC"/>
    <w:rsid w:val="00176A5C"/>
    <w:rsid w:val="00176EDD"/>
    <w:rsid w:val="00180720"/>
    <w:rsid w:val="00183B93"/>
    <w:rsid w:val="00184EA9"/>
    <w:rsid w:val="00186D97"/>
    <w:rsid w:val="00187FC9"/>
    <w:rsid w:val="00187FE6"/>
    <w:rsid w:val="00191D55"/>
    <w:rsid w:val="00194C06"/>
    <w:rsid w:val="0019533A"/>
    <w:rsid w:val="00196388"/>
    <w:rsid w:val="001966C3"/>
    <w:rsid w:val="00196FC8"/>
    <w:rsid w:val="001A0496"/>
    <w:rsid w:val="001A0555"/>
    <w:rsid w:val="001A0DA2"/>
    <w:rsid w:val="001A19CE"/>
    <w:rsid w:val="001A5909"/>
    <w:rsid w:val="001B22A9"/>
    <w:rsid w:val="001B2EAC"/>
    <w:rsid w:val="001B3AB0"/>
    <w:rsid w:val="001B3F44"/>
    <w:rsid w:val="001B4813"/>
    <w:rsid w:val="001B501D"/>
    <w:rsid w:val="001C11EF"/>
    <w:rsid w:val="001C17C4"/>
    <w:rsid w:val="001C7C79"/>
    <w:rsid w:val="001D0E78"/>
    <w:rsid w:val="001D393D"/>
    <w:rsid w:val="001D4FEE"/>
    <w:rsid w:val="001D51E0"/>
    <w:rsid w:val="001E1AF0"/>
    <w:rsid w:val="001E5A66"/>
    <w:rsid w:val="001E5B15"/>
    <w:rsid w:val="001E613E"/>
    <w:rsid w:val="001E684C"/>
    <w:rsid w:val="001F029A"/>
    <w:rsid w:val="001F101C"/>
    <w:rsid w:val="001F2FF2"/>
    <w:rsid w:val="001F6220"/>
    <w:rsid w:val="0020101B"/>
    <w:rsid w:val="002011B2"/>
    <w:rsid w:val="00202610"/>
    <w:rsid w:val="00202FB0"/>
    <w:rsid w:val="00206677"/>
    <w:rsid w:val="00210AC6"/>
    <w:rsid w:val="00211876"/>
    <w:rsid w:val="00211C17"/>
    <w:rsid w:val="0021204C"/>
    <w:rsid w:val="002122B6"/>
    <w:rsid w:val="00214CA9"/>
    <w:rsid w:val="00214D4E"/>
    <w:rsid w:val="002156C1"/>
    <w:rsid w:val="00215858"/>
    <w:rsid w:val="00217449"/>
    <w:rsid w:val="00217B9E"/>
    <w:rsid w:val="00217CD2"/>
    <w:rsid w:val="00221BAC"/>
    <w:rsid w:val="002239A4"/>
    <w:rsid w:val="00225280"/>
    <w:rsid w:val="00226906"/>
    <w:rsid w:val="00230E60"/>
    <w:rsid w:val="002311E8"/>
    <w:rsid w:val="00233C47"/>
    <w:rsid w:val="00240CCD"/>
    <w:rsid w:val="00240D52"/>
    <w:rsid w:val="00243A1E"/>
    <w:rsid w:val="002451D7"/>
    <w:rsid w:val="002455EA"/>
    <w:rsid w:val="002517DE"/>
    <w:rsid w:val="00252A39"/>
    <w:rsid w:val="0025346B"/>
    <w:rsid w:val="0025353B"/>
    <w:rsid w:val="00254651"/>
    <w:rsid w:val="00256DEB"/>
    <w:rsid w:val="00260659"/>
    <w:rsid w:val="00260F41"/>
    <w:rsid w:val="002633B3"/>
    <w:rsid w:val="0026574B"/>
    <w:rsid w:val="00266AF1"/>
    <w:rsid w:val="00271ACA"/>
    <w:rsid w:val="00273BF0"/>
    <w:rsid w:val="002744BF"/>
    <w:rsid w:val="00274EF6"/>
    <w:rsid w:val="00275644"/>
    <w:rsid w:val="002811D4"/>
    <w:rsid w:val="0028284A"/>
    <w:rsid w:val="0028469C"/>
    <w:rsid w:val="00285246"/>
    <w:rsid w:val="00285252"/>
    <w:rsid w:val="00286493"/>
    <w:rsid w:val="002866EC"/>
    <w:rsid w:val="00286BB9"/>
    <w:rsid w:val="00287129"/>
    <w:rsid w:val="00287512"/>
    <w:rsid w:val="00290A66"/>
    <w:rsid w:val="002939FD"/>
    <w:rsid w:val="00294302"/>
    <w:rsid w:val="0029439C"/>
    <w:rsid w:val="0029442C"/>
    <w:rsid w:val="002956A4"/>
    <w:rsid w:val="002973BA"/>
    <w:rsid w:val="002A2045"/>
    <w:rsid w:val="002A74F6"/>
    <w:rsid w:val="002A7B0B"/>
    <w:rsid w:val="002B299A"/>
    <w:rsid w:val="002B2A67"/>
    <w:rsid w:val="002B3F88"/>
    <w:rsid w:val="002B6AF6"/>
    <w:rsid w:val="002C3CE7"/>
    <w:rsid w:val="002C3DA1"/>
    <w:rsid w:val="002C63A9"/>
    <w:rsid w:val="002D2619"/>
    <w:rsid w:val="002D33DE"/>
    <w:rsid w:val="002D5A06"/>
    <w:rsid w:val="002D680B"/>
    <w:rsid w:val="002E1DA1"/>
    <w:rsid w:val="002E241E"/>
    <w:rsid w:val="002E5533"/>
    <w:rsid w:val="002E560F"/>
    <w:rsid w:val="002E61F4"/>
    <w:rsid w:val="002F048B"/>
    <w:rsid w:val="002F24B5"/>
    <w:rsid w:val="002F31CA"/>
    <w:rsid w:val="002F44EF"/>
    <w:rsid w:val="003019CC"/>
    <w:rsid w:val="0030324F"/>
    <w:rsid w:val="00303C78"/>
    <w:rsid w:val="0030790E"/>
    <w:rsid w:val="003102F3"/>
    <w:rsid w:val="00310547"/>
    <w:rsid w:val="00312437"/>
    <w:rsid w:val="003142E2"/>
    <w:rsid w:val="00314487"/>
    <w:rsid w:val="00321A93"/>
    <w:rsid w:val="00325D8E"/>
    <w:rsid w:val="00325E6C"/>
    <w:rsid w:val="00330069"/>
    <w:rsid w:val="003323CC"/>
    <w:rsid w:val="00334154"/>
    <w:rsid w:val="00334413"/>
    <w:rsid w:val="00334842"/>
    <w:rsid w:val="00334BDE"/>
    <w:rsid w:val="003412C1"/>
    <w:rsid w:val="00341510"/>
    <w:rsid w:val="003416E1"/>
    <w:rsid w:val="00341F99"/>
    <w:rsid w:val="003445DD"/>
    <w:rsid w:val="00344AE5"/>
    <w:rsid w:val="003475A8"/>
    <w:rsid w:val="00351A1D"/>
    <w:rsid w:val="00353B62"/>
    <w:rsid w:val="00353F9C"/>
    <w:rsid w:val="0035497B"/>
    <w:rsid w:val="00355BF5"/>
    <w:rsid w:val="0035695C"/>
    <w:rsid w:val="0036260C"/>
    <w:rsid w:val="003646B8"/>
    <w:rsid w:val="003649E0"/>
    <w:rsid w:val="00365DE6"/>
    <w:rsid w:val="00367A4D"/>
    <w:rsid w:val="00373CFA"/>
    <w:rsid w:val="00376689"/>
    <w:rsid w:val="0037770B"/>
    <w:rsid w:val="00377ABB"/>
    <w:rsid w:val="00377E51"/>
    <w:rsid w:val="00380A77"/>
    <w:rsid w:val="003827E5"/>
    <w:rsid w:val="00383530"/>
    <w:rsid w:val="00383DE7"/>
    <w:rsid w:val="00384402"/>
    <w:rsid w:val="00385481"/>
    <w:rsid w:val="0038679D"/>
    <w:rsid w:val="0038720C"/>
    <w:rsid w:val="0039034F"/>
    <w:rsid w:val="0039299A"/>
    <w:rsid w:val="003941F1"/>
    <w:rsid w:val="00394236"/>
    <w:rsid w:val="00395722"/>
    <w:rsid w:val="00397434"/>
    <w:rsid w:val="003A0630"/>
    <w:rsid w:val="003A49B4"/>
    <w:rsid w:val="003A5EEA"/>
    <w:rsid w:val="003A6C73"/>
    <w:rsid w:val="003A7851"/>
    <w:rsid w:val="003B25D2"/>
    <w:rsid w:val="003B47F3"/>
    <w:rsid w:val="003B5F98"/>
    <w:rsid w:val="003B7518"/>
    <w:rsid w:val="003C0416"/>
    <w:rsid w:val="003C0F31"/>
    <w:rsid w:val="003C5B7E"/>
    <w:rsid w:val="003C5FCE"/>
    <w:rsid w:val="003C64FE"/>
    <w:rsid w:val="003C6D69"/>
    <w:rsid w:val="003C6EDE"/>
    <w:rsid w:val="003D17B3"/>
    <w:rsid w:val="003D1E70"/>
    <w:rsid w:val="003D3191"/>
    <w:rsid w:val="003D349B"/>
    <w:rsid w:val="003D7969"/>
    <w:rsid w:val="003E3A57"/>
    <w:rsid w:val="003E5545"/>
    <w:rsid w:val="003E6289"/>
    <w:rsid w:val="003E65CE"/>
    <w:rsid w:val="003E74B0"/>
    <w:rsid w:val="003F395E"/>
    <w:rsid w:val="004003B0"/>
    <w:rsid w:val="00401C1B"/>
    <w:rsid w:val="0040211F"/>
    <w:rsid w:val="00402396"/>
    <w:rsid w:val="00402FBD"/>
    <w:rsid w:val="004070B9"/>
    <w:rsid w:val="00411493"/>
    <w:rsid w:val="00411B5D"/>
    <w:rsid w:val="00411E81"/>
    <w:rsid w:val="00413152"/>
    <w:rsid w:val="00415105"/>
    <w:rsid w:val="00417B19"/>
    <w:rsid w:val="00421258"/>
    <w:rsid w:val="0042277F"/>
    <w:rsid w:val="00423F5B"/>
    <w:rsid w:val="00424A4E"/>
    <w:rsid w:val="0042632A"/>
    <w:rsid w:val="00427ADF"/>
    <w:rsid w:val="004305FB"/>
    <w:rsid w:val="00432758"/>
    <w:rsid w:val="0043409D"/>
    <w:rsid w:val="004345B5"/>
    <w:rsid w:val="00436318"/>
    <w:rsid w:val="00436D6E"/>
    <w:rsid w:val="00440BE0"/>
    <w:rsid w:val="0044227A"/>
    <w:rsid w:val="00446C0C"/>
    <w:rsid w:val="00447FC9"/>
    <w:rsid w:val="00450981"/>
    <w:rsid w:val="004515B3"/>
    <w:rsid w:val="004516F7"/>
    <w:rsid w:val="00454C30"/>
    <w:rsid w:val="00455232"/>
    <w:rsid w:val="004608C2"/>
    <w:rsid w:val="00461E2F"/>
    <w:rsid w:val="00461F47"/>
    <w:rsid w:val="004639D6"/>
    <w:rsid w:val="00465500"/>
    <w:rsid w:val="00466FAF"/>
    <w:rsid w:val="00467BF2"/>
    <w:rsid w:val="00470C8F"/>
    <w:rsid w:val="004722F9"/>
    <w:rsid w:val="0047725D"/>
    <w:rsid w:val="004779C9"/>
    <w:rsid w:val="00477A56"/>
    <w:rsid w:val="00480E7F"/>
    <w:rsid w:val="00482F10"/>
    <w:rsid w:val="004832DC"/>
    <w:rsid w:val="00483CA1"/>
    <w:rsid w:val="004900ED"/>
    <w:rsid w:val="00491D90"/>
    <w:rsid w:val="00492753"/>
    <w:rsid w:val="00493432"/>
    <w:rsid w:val="00494EBE"/>
    <w:rsid w:val="00495B25"/>
    <w:rsid w:val="00496ADF"/>
    <w:rsid w:val="00496F98"/>
    <w:rsid w:val="004A1023"/>
    <w:rsid w:val="004A1C55"/>
    <w:rsid w:val="004A3D84"/>
    <w:rsid w:val="004A4D5A"/>
    <w:rsid w:val="004A7278"/>
    <w:rsid w:val="004B3D1A"/>
    <w:rsid w:val="004B40F0"/>
    <w:rsid w:val="004B47C6"/>
    <w:rsid w:val="004B4B02"/>
    <w:rsid w:val="004B6AFB"/>
    <w:rsid w:val="004C5D78"/>
    <w:rsid w:val="004C6739"/>
    <w:rsid w:val="004C70FC"/>
    <w:rsid w:val="004D0118"/>
    <w:rsid w:val="004D24B8"/>
    <w:rsid w:val="004D30DD"/>
    <w:rsid w:val="004D644F"/>
    <w:rsid w:val="004D6958"/>
    <w:rsid w:val="004E0991"/>
    <w:rsid w:val="004E1826"/>
    <w:rsid w:val="004E1962"/>
    <w:rsid w:val="004E20E9"/>
    <w:rsid w:val="004E27E0"/>
    <w:rsid w:val="004E2B09"/>
    <w:rsid w:val="004E37CC"/>
    <w:rsid w:val="004E5284"/>
    <w:rsid w:val="004E6EFA"/>
    <w:rsid w:val="004E747C"/>
    <w:rsid w:val="004E7995"/>
    <w:rsid w:val="004E7A34"/>
    <w:rsid w:val="004E7BF8"/>
    <w:rsid w:val="004F2C70"/>
    <w:rsid w:val="004F76D4"/>
    <w:rsid w:val="005009A9"/>
    <w:rsid w:val="00501609"/>
    <w:rsid w:val="00501799"/>
    <w:rsid w:val="005029E3"/>
    <w:rsid w:val="00503529"/>
    <w:rsid w:val="0050474E"/>
    <w:rsid w:val="00507D6A"/>
    <w:rsid w:val="00510253"/>
    <w:rsid w:val="00510A5B"/>
    <w:rsid w:val="00511EFA"/>
    <w:rsid w:val="005138A9"/>
    <w:rsid w:val="00514BBC"/>
    <w:rsid w:val="005177FF"/>
    <w:rsid w:val="00521133"/>
    <w:rsid w:val="00521A79"/>
    <w:rsid w:val="00524B39"/>
    <w:rsid w:val="0052596D"/>
    <w:rsid w:val="00526629"/>
    <w:rsid w:val="00527C74"/>
    <w:rsid w:val="00531057"/>
    <w:rsid w:val="005310DB"/>
    <w:rsid w:val="00532C61"/>
    <w:rsid w:val="00535368"/>
    <w:rsid w:val="005363AD"/>
    <w:rsid w:val="00540864"/>
    <w:rsid w:val="005437AB"/>
    <w:rsid w:val="00544B33"/>
    <w:rsid w:val="005450AD"/>
    <w:rsid w:val="00545313"/>
    <w:rsid w:val="00546C52"/>
    <w:rsid w:val="0055049D"/>
    <w:rsid w:val="005517E4"/>
    <w:rsid w:val="00551CB3"/>
    <w:rsid w:val="005547E4"/>
    <w:rsid w:val="005549CD"/>
    <w:rsid w:val="005559A0"/>
    <w:rsid w:val="00555D38"/>
    <w:rsid w:val="00561032"/>
    <w:rsid w:val="00561F45"/>
    <w:rsid w:val="00564543"/>
    <w:rsid w:val="00564F0C"/>
    <w:rsid w:val="0056685C"/>
    <w:rsid w:val="00573738"/>
    <w:rsid w:val="00577889"/>
    <w:rsid w:val="00581E6E"/>
    <w:rsid w:val="00584A13"/>
    <w:rsid w:val="00585B2B"/>
    <w:rsid w:val="00586425"/>
    <w:rsid w:val="00592EF9"/>
    <w:rsid w:val="00594765"/>
    <w:rsid w:val="00594EB4"/>
    <w:rsid w:val="005959E1"/>
    <w:rsid w:val="00595D7D"/>
    <w:rsid w:val="005972A6"/>
    <w:rsid w:val="00597343"/>
    <w:rsid w:val="0059781E"/>
    <w:rsid w:val="00597A3F"/>
    <w:rsid w:val="005A03AE"/>
    <w:rsid w:val="005A0937"/>
    <w:rsid w:val="005A54C4"/>
    <w:rsid w:val="005A7DD7"/>
    <w:rsid w:val="005B060D"/>
    <w:rsid w:val="005B0964"/>
    <w:rsid w:val="005B1631"/>
    <w:rsid w:val="005B3C8F"/>
    <w:rsid w:val="005B4B15"/>
    <w:rsid w:val="005B4B7A"/>
    <w:rsid w:val="005B7052"/>
    <w:rsid w:val="005B75B6"/>
    <w:rsid w:val="005B76CA"/>
    <w:rsid w:val="005C0161"/>
    <w:rsid w:val="005C0B77"/>
    <w:rsid w:val="005C23DF"/>
    <w:rsid w:val="005C31D7"/>
    <w:rsid w:val="005C6EE4"/>
    <w:rsid w:val="005C78DA"/>
    <w:rsid w:val="005C7BE0"/>
    <w:rsid w:val="005D00D0"/>
    <w:rsid w:val="005D1BD6"/>
    <w:rsid w:val="005D3B31"/>
    <w:rsid w:val="005D4CA0"/>
    <w:rsid w:val="005D4F83"/>
    <w:rsid w:val="005D6203"/>
    <w:rsid w:val="005E0468"/>
    <w:rsid w:val="005E2E07"/>
    <w:rsid w:val="005E3585"/>
    <w:rsid w:val="005E4094"/>
    <w:rsid w:val="005E605F"/>
    <w:rsid w:val="005F0629"/>
    <w:rsid w:val="005F1E3C"/>
    <w:rsid w:val="005F26D8"/>
    <w:rsid w:val="005F4ABF"/>
    <w:rsid w:val="005F68E7"/>
    <w:rsid w:val="00600F34"/>
    <w:rsid w:val="00601BC4"/>
    <w:rsid w:val="006031AE"/>
    <w:rsid w:val="00605C47"/>
    <w:rsid w:val="00606202"/>
    <w:rsid w:val="00607161"/>
    <w:rsid w:val="0060721E"/>
    <w:rsid w:val="00607F14"/>
    <w:rsid w:val="00610346"/>
    <w:rsid w:val="00611815"/>
    <w:rsid w:val="00612CF2"/>
    <w:rsid w:val="00612FA3"/>
    <w:rsid w:val="00614BEF"/>
    <w:rsid w:val="00614E5E"/>
    <w:rsid w:val="00615521"/>
    <w:rsid w:val="006159EF"/>
    <w:rsid w:val="0061671D"/>
    <w:rsid w:val="00617B43"/>
    <w:rsid w:val="00620B78"/>
    <w:rsid w:val="00625CA5"/>
    <w:rsid w:val="006269C2"/>
    <w:rsid w:val="00626E97"/>
    <w:rsid w:val="00627633"/>
    <w:rsid w:val="00627724"/>
    <w:rsid w:val="00631A2B"/>
    <w:rsid w:val="0063265D"/>
    <w:rsid w:val="006328D7"/>
    <w:rsid w:val="00637220"/>
    <w:rsid w:val="00637CD1"/>
    <w:rsid w:val="00642E91"/>
    <w:rsid w:val="00645482"/>
    <w:rsid w:val="00645E4E"/>
    <w:rsid w:val="00646F55"/>
    <w:rsid w:val="00651E77"/>
    <w:rsid w:val="00653BF3"/>
    <w:rsid w:val="00653C63"/>
    <w:rsid w:val="00656D6B"/>
    <w:rsid w:val="00657279"/>
    <w:rsid w:val="006575F6"/>
    <w:rsid w:val="00660E0D"/>
    <w:rsid w:val="0066103E"/>
    <w:rsid w:val="006626DF"/>
    <w:rsid w:val="006629B3"/>
    <w:rsid w:val="00662B99"/>
    <w:rsid w:val="00665058"/>
    <w:rsid w:val="0066632D"/>
    <w:rsid w:val="00666980"/>
    <w:rsid w:val="00673385"/>
    <w:rsid w:val="006733A5"/>
    <w:rsid w:val="0067588B"/>
    <w:rsid w:val="006879E8"/>
    <w:rsid w:val="0069033A"/>
    <w:rsid w:val="006936B9"/>
    <w:rsid w:val="00695D27"/>
    <w:rsid w:val="00695E66"/>
    <w:rsid w:val="00695E73"/>
    <w:rsid w:val="006A0880"/>
    <w:rsid w:val="006A0EAB"/>
    <w:rsid w:val="006A35BB"/>
    <w:rsid w:val="006A3A72"/>
    <w:rsid w:val="006A46DB"/>
    <w:rsid w:val="006A6E83"/>
    <w:rsid w:val="006A6EF3"/>
    <w:rsid w:val="006B7779"/>
    <w:rsid w:val="006C38EB"/>
    <w:rsid w:val="006C4E5E"/>
    <w:rsid w:val="006C563D"/>
    <w:rsid w:val="006C7ABF"/>
    <w:rsid w:val="006C7BEB"/>
    <w:rsid w:val="006D07D8"/>
    <w:rsid w:val="006D2CC3"/>
    <w:rsid w:val="006D2EB4"/>
    <w:rsid w:val="006D5DDA"/>
    <w:rsid w:val="006D65FF"/>
    <w:rsid w:val="006E1A6A"/>
    <w:rsid w:val="006E1EB4"/>
    <w:rsid w:val="006E63B1"/>
    <w:rsid w:val="006E66D4"/>
    <w:rsid w:val="006E6A63"/>
    <w:rsid w:val="006F04B7"/>
    <w:rsid w:val="006F23E1"/>
    <w:rsid w:val="006F7810"/>
    <w:rsid w:val="00700EBF"/>
    <w:rsid w:val="007016CA"/>
    <w:rsid w:val="007026BF"/>
    <w:rsid w:val="00705661"/>
    <w:rsid w:val="007056C1"/>
    <w:rsid w:val="00706F04"/>
    <w:rsid w:val="00706FA9"/>
    <w:rsid w:val="00711545"/>
    <w:rsid w:val="00711B75"/>
    <w:rsid w:val="00712128"/>
    <w:rsid w:val="007128BD"/>
    <w:rsid w:val="007131BB"/>
    <w:rsid w:val="0071423E"/>
    <w:rsid w:val="00715A0C"/>
    <w:rsid w:val="00721D56"/>
    <w:rsid w:val="0072247C"/>
    <w:rsid w:val="007261E4"/>
    <w:rsid w:val="00732476"/>
    <w:rsid w:val="007328B6"/>
    <w:rsid w:val="0074000B"/>
    <w:rsid w:val="0074046E"/>
    <w:rsid w:val="007405A2"/>
    <w:rsid w:val="00740D27"/>
    <w:rsid w:val="00744908"/>
    <w:rsid w:val="00744B05"/>
    <w:rsid w:val="00744E2E"/>
    <w:rsid w:val="00744EFC"/>
    <w:rsid w:val="00745087"/>
    <w:rsid w:val="00746FEF"/>
    <w:rsid w:val="0075049D"/>
    <w:rsid w:val="007522A9"/>
    <w:rsid w:val="007527D9"/>
    <w:rsid w:val="00752AEC"/>
    <w:rsid w:val="0075375B"/>
    <w:rsid w:val="00753E67"/>
    <w:rsid w:val="0076290D"/>
    <w:rsid w:val="007644FB"/>
    <w:rsid w:val="00764515"/>
    <w:rsid w:val="00764D81"/>
    <w:rsid w:val="00771AAC"/>
    <w:rsid w:val="00774246"/>
    <w:rsid w:val="00774623"/>
    <w:rsid w:val="007750D6"/>
    <w:rsid w:val="00776AF6"/>
    <w:rsid w:val="00776D15"/>
    <w:rsid w:val="00780CB9"/>
    <w:rsid w:val="007813C5"/>
    <w:rsid w:val="0078173B"/>
    <w:rsid w:val="00782DD9"/>
    <w:rsid w:val="007851CA"/>
    <w:rsid w:val="00785920"/>
    <w:rsid w:val="00787581"/>
    <w:rsid w:val="0079036B"/>
    <w:rsid w:val="00793BE5"/>
    <w:rsid w:val="007A3269"/>
    <w:rsid w:val="007A3B6D"/>
    <w:rsid w:val="007A41DE"/>
    <w:rsid w:val="007B1595"/>
    <w:rsid w:val="007B183F"/>
    <w:rsid w:val="007B36D8"/>
    <w:rsid w:val="007B44FE"/>
    <w:rsid w:val="007B67B5"/>
    <w:rsid w:val="007B6A08"/>
    <w:rsid w:val="007B7F27"/>
    <w:rsid w:val="007C0377"/>
    <w:rsid w:val="007C2AF3"/>
    <w:rsid w:val="007C4BD8"/>
    <w:rsid w:val="007C5DD9"/>
    <w:rsid w:val="007D0521"/>
    <w:rsid w:val="007D053F"/>
    <w:rsid w:val="007D1750"/>
    <w:rsid w:val="007D38A8"/>
    <w:rsid w:val="007D47D4"/>
    <w:rsid w:val="007D498C"/>
    <w:rsid w:val="007D4D5D"/>
    <w:rsid w:val="007D5EDC"/>
    <w:rsid w:val="007D6563"/>
    <w:rsid w:val="007D7213"/>
    <w:rsid w:val="007D7556"/>
    <w:rsid w:val="007E1B1B"/>
    <w:rsid w:val="007E2403"/>
    <w:rsid w:val="007E2C9D"/>
    <w:rsid w:val="007E3F23"/>
    <w:rsid w:val="007E40FE"/>
    <w:rsid w:val="007E48BE"/>
    <w:rsid w:val="007E5984"/>
    <w:rsid w:val="007E6031"/>
    <w:rsid w:val="007E7765"/>
    <w:rsid w:val="007F12D5"/>
    <w:rsid w:val="007F4A55"/>
    <w:rsid w:val="007F55BE"/>
    <w:rsid w:val="007F5D11"/>
    <w:rsid w:val="007F62AC"/>
    <w:rsid w:val="00800C4B"/>
    <w:rsid w:val="00800FDD"/>
    <w:rsid w:val="00801353"/>
    <w:rsid w:val="008013E4"/>
    <w:rsid w:val="0080608F"/>
    <w:rsid w:val="00806939"/>
    <w:rsid w:val="00807C3D"/>
    <w:rsid w:val="0081067A"/>
    <w:rsid w:val="00814609"/>
    <w:rsid w:val="0081584C"/>
    <w:rsid w:val="00820421"/>
    <w:rsid w:val="00820A0E"/>
    <w:rsid w:val="00820D11"/>
    <w:rsid w:val="0082241B"/>
    <w:rsid w:val="0082494C"/>
    <w:rsid w:val="00824E6B"/>
    <w:rsid w:val="00825B4E"/>
    <w:rsid w:val="008262AD"/>
    <w:rsid w:val="00831919"/>
    <w:rsid w:val="00831CEE"/>
    <w:rsid w:val="00832832"/>
    <w:rsid w:val="00832D5D"/>
    <w:rsid w:val="00834FE1"/>
    <w:rsid w:val="00836841"/>
    <w:rsid w:val="0084002E"/>
    <w:rsid w:val="008421CA"/>
    <w:rsid w:val="00842B71"/>
    <w:rsid w:val="00844328"/>
    <w:rsid w:val="00845189"/>
    <w:rsid w:val="00846616"/>
    <w:rsid w:val="008475EB"/>
    <w:rsid w:val="0085047A"/>
    <w:rsid w:val="00850645"/>
    <w:rsid w:val="008514EF"/>
    <w:rsid w:val="00851F78"/>
    <w:rsid w:val="00852CF0"/>
    <w:rsid w:val="008538E0"/>
    <w:rsid w:val="0085455B"/>
    <w:rsid w:val="00855B71"/>
    <w:rsid w:val="008573E8"/>
    <w:rsid w:val="008621F6"/>
    <w:rsid w:val="00864F4A"/>
    <w:rsid w:val="00865C1F"/>
    <w:rsid w:val="00866841"/>
    <w:rsid w:val="0086734C"/>
    <w:rsid w:val="008679DE"/>
    <w:rsid w:val="00867B51"/>
    <w:rsid w:val="00870092"/>
    <w:rsid w:val="00870971"/>
    <w:rsid w:val="00870DA7"/>
    <w:rsid w:val="00872C0E"/>
    <w:rsid w:val="00874BD0"/>
    <w:rsid w:val="00874FB2"/>
    <w:rsid w:val="0087532D"/>
    <w:rsid w:val="00876B29"/>
    <w:rsid w:val="0088162E"/>
    <w:rsid w:val="00884669"/>
    <w:rsid w:val="00884F54"/>
    <w:rsid w:val="00885217"/>
    <w:rsid w:val="00886457"/>
    <w:rsid w:val="00886A42"/>
    <w:rsid w:val="0089060A"/>
    <w:rsid w:val="00890BC6"/>
    <w:rsid w:val="00890F96"/>
    <w:rsid w:val="0089312C"/>
    <w:rsid w:val="00893F01"/>
    <w:rsid w:val="0089421F"/>
    <w:rsid w:val="00894E16"/>
    <w:rsid w:val="00895C8F"/>
    <w:rsid w:val="008969CE"/>
    <w:rsid w:val="00897BDD"/>
    <w:rsid w:val="00897F85"/>
    <w:rsid w:val="008A00C7"/>
    <w:rsid w:val="008A14D7"/>
    <w:rsid w:val="008A2524"/>
    <w:rsid w:val="008A768F"/>
    <w:rsid w:val="008B372B"/>
    <w:rsid w:val="008B694F"/>
    <w:rsid w:val="008B6A5C"/>
    <w:rsid w:val="008B71DD"/>
    <w:rsid w:val="008C1C85"/>
    <w:rsid w:val="008C27CB"/>
    <w:rsid w:val="008C4889"/>
    <w:rsid w:val="008C639C"/>
    <w:rsid w:val="008C6EDF"/>
    <w:rsid w:val="008D0FC6"/>
    <w:rsid w:val="008D2D78"/>
    <w:rsid w:val="008D403C"/>
    <w:rsid w:val="008D4071"/>
    <w:rsid w:val="008D78F2"/>
    <w:rsid w:val="008E3ADF"/>
    <w:rsid w:val="008E3CEC"/>
    <w:rsid w:val="008F450E"/>
    <w:rsid w:val="008F60E6"/>
    <w:rsid w:val="008F6BF2"/>
    <w:rsid w:val="00901FAF"/>
    <w:rsid w:val="009037AF"/>
    <w:rsid w:val="00904067"/>
    <w:rsid w:val="009054B4"/>
    <w:rsid w:val="00905A77"/>
    <w:rsid w:val="00906384"/>
    <w:rsid w:val="00906CFF"/>
    <w:rsid w:val="0091184F"/>
    <w:rsid w:val="009148FB"/>
    <w:rsid w:val="00916163"/>
    <w:rsid w:val="0091662A"/>
    <w:rsid w:val="00917182"/>
    <w:rsid w:val="00917521"/>
    <w:rsid w:val="00917D21"/>
    <w:rsid w:val="00917FC9"/>
    <w:rsid w:val="0092286A"/>
    <w:rsid w:val="00922E8C"/>
    <w:rsid w:val="00927CA3"/>
    <w:rsid w:val="00927EE5"/>
    <w:rsid w:val="00932609"/>
    <w:rsid w:val="00932C71"/>
    <w:rsid w:val="00933061"/>
    <w:rsid w:val="00937A31"/>
    <w:rsid w:val="0094050F"/>
    <w:rsid w:val="00940A3B"/>
    <w:rsid w:val="0094428F"/>
    <w:rsid w:val="009446A2"/>
    <w:rsid w:val="0094479F"/>
    <w:rsid w:val="009457F4"/>
    <w:rsid w:val="0094693D"/>
    <w:rsid w:val="009476C0"/>
    <w:rsid w:val="00950508"/>
    <w:rsid w:val="009505B5"/>
    <w:rsid w:val="00952A7C"/>
    <w:rsid w:val="00954690"/>
    <w:rsid w:val="00962A02"/>
    <w:rsid w:val="009646AB"/>
    <w:rsid w:val="0096596B"/>
    <w:rsid w:val="009666BF"/>
    <w:rsid w:val="009677A8"/>
    <w:rsid w:val="00976423"/>
    <w:rsid w:val="00981135"/>
    <w:rsid w:val="009817C1"/>
    <w:rsid w:val="00982E77"/>
    <w:rsid w:val="0098412A"/>
    <w:rsid w:val="00985179"/>
    <w:rsid w:val="009858FD"/>
    <w:rsid w:val="00985E10"/>
    <w:rsid w:val="00990ACF"/>
    <w:rsid w:val="00993903"/>
    <w:rsid w:val="00995685"/>
    <w:rsid w:val="00995DAC"/>
    <w:rsid w:val="009A05CD"/>
    <w:rsid w:val="009A1756"/>
    <w:rsid w:val="009A506A"/>
    <w:rsid w:val="009A5869"/>
    <w:rsid w:val="009A5AB8"/>
    <w:rsid w:val="009B1768"/>
    <w:rsid w:val="009B2691"/>
    <w:rsid w:val="009B36FE"/>
    <w:rsid w:val="009B4371"/>
    <w:rsid w:val="009B69A9"/>
    <w:rsid w:val="009C1671"/>
    <w:rsid w:val="009C18E8"/>
    <w:rsid w:val="009C2975"/>
    <w:rsid w:val="009C2A06"/>
    <w:rsid w:val="009C2ED3"/>
    <w:rsid w:val="009C327F"/>
    <w:rsid w:val="009C4652"/>
    <w:rsid w:val="009C46B8"/>
    <w:rsid w:val="009D2C50"/>
    <w:rsid w:val="009D33D7"/>
    <w:rsid w:val="009D3A44"/>
    <w:rsid w:val="009D5A4E"/>
    <w:rsid w:val="009D625A"/>
    <w:rsid w:val="009D6584"/>
    <w:rsid w:val="009D74B0"/>
    <w:rsid w:val="009E0AEF"/>
    <w:rsid w:val="009E0DD5"/>
    <w:rsid w:val="009E102D"/>
    <w:rsid w:val="009E3A48"/>
    <w:rsid w:val="009E6320"/>
    <w:rsid w:val="009E75B7"/>
    <w:rsid w:val="009E7774"/>
    <w:rsid w:val="009F49F6"/>
    <w:rsid w:val="009F4D36"/>
    <w:rsid w:val="009F52D1"/>
    <w:rsid w:val="009F573A"/>
    <w:rsid w:val="009F6A4A"/>
    <w:rsid w:val="009F7790"/>
    <w:rsid w:val="00A0041E"/>
    <w:rsid w:val="00A00AB1"/>
    <w:rsid w:val="00A011DC"/>
    <w:rsid w:val="00A01A04"/>
    <w:rsid w:val="00A01AF8"/>
    <w:rsid w:val="00A06A0F"/>
    <w:rsid w:val="00A06C69"/>
    <w:rsid w:val="00A07FEB"/>
    <w:rsid w:val="00A107CB"/>
    <w:rsid w:val="00A11363"/>
    <w:rsid w:val="00A12540"/>
    <w:rsid w:val="00A14172"/>
    <w:rsid w:val="00A143AF"/>
    <w:rsid w:val="00A15525"/>
    <w:rsid w:val="00A15985"/>
    <w:rsid w:val="00A15C81"/>
    <w:rsid w:val="00A21B8A"/>
    <w:rsid w:val="00A225D1"/>
    <w:rsid w:val="00A23E7B"/>
    <w:rsid w:val="00A2461A"/>
    <w:rsid w:val="00A264A8"/>
    <w:rsid w:val="00A312D0"/>
    <w:rsid w:val="00A320F9"/>
    <w:rsid w:val="00A32740"/>
    <w:rsid w:val="00A3287B"/>
    <w:rsid w:val="00A336A0"/>
    <w:rsid w:val="00A34548"/>
    <w:rsid w:val="00A3691C"/>
    <w:rsid w:val="00A4181B"/>
    <w:rsid w:val="00A4588E"/>
    <w:rsid w:val="00A462FC"/>
    <w:rsid w:val="00A520AE"/>
    <w:rsid w:val="00A52221"/>
    <w:rsid w:val="00A5405F"/>
    <w:rsid w:val="00A548B4"/>
    <w:rsid w:val="00A55758"/>
    <w:rsid w:val="00A56966"/>
    <w:rsid w:val="00A60295"/>
    <w:rsid w:val="00A60F1A"/>
    <w:rsid w:val="00A63C07"/>
    <w:rsid w:val="00A6580C"/>
    <w:rsid w:val="00A66A94"/>
    <w:rsid w:val="00A66F1E"/>
    <w:rsid w:val="00A6785E"/>
    <w:rsid w:val="00A74637"/>
    <w:rsid w:val="00A7495A"/>
    <w:rsid w:val="00A74C8C"/>
    <w:rsid w:val="00A75CA6"/>
    <w:rsid w:val="00A75D7E"/>
    <w:rsid w:val="00A80BC9"/>
    <w:rsid w:val="00A81429"/>
    <w:rsid w:val="00A857CC"/>
    <w:rsid w:val="00A86A3F"/>
    <w:rsid w:val="00A913B8"/>
    <w:rsid w:val="00A93600"/>
    <w:rsid w:val="00A94209"/>
    <w:rsid w:val="00A943E4"/>
    <w:rsid w:val="00A94B4B"/>
    <w:rsid w:val="00A968F1"/>
    <w:rsid w:val="00A972D3"/>
    <w:rsid w:val="00A97846"/>
    <w:rsid w:val="00AA0163"/>
    <w:rsid w:val="00AA0584"/>
    <w:rsid w:val="00AA3803"/>
    <w:rsid w:val="00AA38BB"/>
    <w:rsid w:val="00AA468C"/>
    <w:rsid w:val="00AA7278"/>
    <w:rsid w:val="00AA7D15"/>
    <w:rsid w:val="00AB2EBA"/>
    <w:rsid w:val="00AB4969"/>
    <w:rsid w:val="00AB547B"/>
    <w:rsid w:val="00AB68C4"/>
    <w:rsid w:val="00AB716D"/>
    <w:rsid w:val="00AC1CBE"/>
    <w:rsid w:val="00AC407C"/>
    <w:rsid w:val="00AC494C"/>
    <w:rsid w:val="00AC4F91"/>
    <w:rsid w:val="00AD40A1"/>
    <w:rsid w:val="00AD71FF"/>
    <w:rsid w:val="00AD7744"/>
    <w:rsid w:val="00AE2212"/>
    <w:rsid w:val="00AE55F8"/>
    <w:rsid w:val="00AF059E"/>
    <w:rsid w:val="00AF068A"/>
    <w:rsid w:val="00AF0941"/>
    <w:rsid w:val="00AF4711"/>
    <w:rsid w:val="00AF4BB0"/>
    <w:rsid w:val="00AF4FEF"/>
    <w:rsid w:val="00B018D7"/>
    <w:rsid w:val="00B01E9E"/>
    <w:rsid w:val="00B03776"/>
    <w:rsid w:val="00B077DA"/>
    <w:rsid w:val="00B109CF"/>
    <w:rsid w:val="00B11096"/>
    <w:rsid w:val="00B11575"/>
    <w:rsid w:val="00B11E32"/>
    <w:rsid w:val="00B15B19"/>
    <w:rsid w:val="00B207F2"/>
    <w:rsid w:val="00B211E2"/>
    <w:rsid w:val="00B21E97"/>
    <w:rsid w:val="00B23A52"/>
    <w:rsid w:val="00B248A9"/>
    <w:rsid w:val="00B26789"/>
    <w:rsid w:val="00B276AE"/>
    <w:rsid w:val="00B32400"/>
    <w:rsid w:val="00B3604A"/>
    <w:rsid w:val="00B36545"/>
    <w:rsid w:val="00B36748"/>
    <w:rsid w:val="00B406B7"/>
    <w:rsid w:val="00B410F6"/>
    <w:rsid w:val="00B514E0"/>
    <w:rsid w:val="00B53045"/>
    <w:rsid w:val="00B53BA6"/>
    <w:rsid w:val="00B54344"/>
    <w:rsid w:val="00B563CC"/>
    <w:rsid w:val="00B56E95"/>
    <w:rsid w:val="00B5730F"/>
    <w:rsid w:val="00B5740F"/>
    <w:rsid w:val="00B60EE9"/>
    <w:rsid w:val="00B629EC"/>
    <w:rsid w:val="00B63494"/>
    <w:rsid w:val="00B63FF0"/>
    <w:rsid w:val="00B64706"/>
    <w:rsid w:val="00B6590E"/>
    <w:rsid w:val="00B70D9D"/>
    <w:rsid w:val="00B73209"/>
    <w:rsid w:val="00B758E8"/>
    <w:rsid w:val="00B77092"/>
    <w:rsid w:val="00B8078E"/>
    <w:rsid w:val="00B83CE6"/>
    <w:rsid w:val="00B85FD7"/>
    <w:rsid w:val="00B86ABA"/>
    <w:rsid w:val="00B90BB4"/>
    <w:rsid w:val="00B90DA3"/>
    <w:rsid w:val="00B91210"/>
    <w:rsid w:val="00B91C77"/>
    <w:rsid w:val="00B93749"/>
    <w:rsid w:val="00B9394B"/>
    <w:rsid w:val="00B94455"/>
    <w:rsid w:val="00B94613"/>
    <w:rsid w:val="00B959CD"/>
    <w:rsid w:val="00B96998"/>
    <w:rsid w:val="00B97011"/>
    <w:rsid w:val="00B97245"/>
    <w:rsid w:val="00BA1837"/>
    <w:rsid w:val="00BA2D49"/>
    <w:rsid w:val="00BA2E80"/>
    <w:rsid w:val="00BA4675"/>
    <w:rsid w:val="00BA6947"/>
    <w:rsid w:val="00BB015F"/>
    <w:rsid w:val="00BB1561"/>
    <w:rsid w:val="00BB190D"/>
    <w:rsid w:val="00BB5D4D"/>
    <w:rsid w:val="00BB5E83"/>
    <w:rsid w:val="00BC03CF"/>
    <w:rsid w:val="00BC16FF"/>
    <w:rsid w:val="00BC1E67"/>
    <w:rsid w:val="00BC31C7"/>
    <w:rsid w:val="00BC34CB"/>
    <w:rsid w:val="00BC3F81"/>
    <w:rsid w:val="00BC7D3C"/>
    <w:rsid w:val="00BD32B9"/>
    <w:rsid w:val="00BD348C"/>
    <w:rsid w:val="00BD41AC"/>
    <w:rsid w:val="00BD5B4D"/>
    <w:rsid w:val="00BD732F"/>
    <w:rsid w:val="00BD76D7"/>
    <w:rsid w:val="00BE0CFD"/>
    <w:rsid w:val="00BE1E30"/>
    <w:rsid w:val="00BE20B8"/>
    <w:rsid w:val="00BE2F51"/>
    <w:rsid w:val="00BE3749"/>
    <w:rsid w:val="00BE4BBC"/>
    <w:rsid w:val="00BE59B8"/>
    <w:rsid w:val="00BE5D0A"/>
    <w:rsid w:val="00BF06BE"/>
    <w:rsid w:val="00BF378C"/>
    <w:rsid w:val="00BF4720"/>
    <w:rsid w:val="00BF4DDE"/>
    <w:rsid w:val="00BF7B2B"/>
    <w:rsid w:val="00C017A1"/>
    <w:rsid w:val="00C040F7"/>
    <w:rsid w:val="00C05211"/>
    <w:rsid w:val="00C053CC"/>
    <w:rsid w:val="00C06930"/>
    <w:rsid w:val="00C1095D"/>
    <w:rsid w:val="00C11139"/>
    <w:rsid w:val="00C1157E"/>
    <w:rsid w:val="00C118D5"/>
    <w:rsid w:val="00C143C4"/>
    <w:rsid w:val="00C14CF6"/>
    <w:rsid w:val="00C20F9A"/>
    <w:rsid w:val="00C212BF"/>
    <w:rsid w:val="00C25AB5"/>
    <w:rsid w:val="00C26AA3"/>
    <w:rsid w:val="00C339D2"/>
    <w:rsid w:val="00C3737D"/>
    <w:rsid w:val="00C40DDA"/>
    <w:rsid w:val="00C41771"/>
    <w:rsid w:val="00C42D8E"/>
    <w:rsid w:val="00C43569"/>
    <w:rsid w:val="00C43B72"/>
    <w:rsid w:val="00C45837"/>
    <w:rsid w:val="00C46572"/>
    <w:rsid w:val="00C475DC"/>
    <w:rsid w:val="00C503F0"/>
    <w:rsid w:val="00C51C5F"/>
    <w:rsid w:val="00C51F93"/>
    <w:rsid w:val="00C56F46"/>
    <w:rsid w:val="00C6116C"/>
    <w:rsid w:val="00C6507F"/>
    <w:rsid w:val="00C6548C"/>
    <w:rsid w:val="00C665BC"/>
    <w:rsid w:val="00C6691D"/>
    <w:rsid w:val="00C711FD"/>
    <w:rsid w:val="00C72381"/>
    <w:rsid w:val="00C7245B"/>
    <w:rsid w:val="00C73964"/>
    <w:rsid w:val="00C741E8"/>
    <w:rsid w:val="00C7525D"/>
    <w:rsid w:val="00C76B7D"/>
    <w:rsid w:val="00C7746E"/>
    <w:rsid w:val="00C777BA"/>
    <w:rsid w:val="00C80B41"/>
    <w:rsid w:val="00C8244B"/>
    <w:rsid w:val="00C8418B"/>
    <w:rsid w:val="00C84F0B"/>
    <w:rsid w:val="00C85164"/>
    <w:rsid w:val="00C8614C"/>
    <w:rsid w:val="00C90951"/>
    <w:rsid w:val="00C9270A"/>
    <w:rsid w:val="00C933A0"/>
    <w:rsid w:val="00C93D46"/>
    <w:rsid w:val="00C9456E"/>
    <w:rsid w:val="00CA44AC"/>
    <w:rsid w:val="00CA5C8F"/>
    <w:rsid w:val="00CA5FF6"/>
    <w:rsid w:val="00CA683B"/>
    <w:rsid w:val="00CA6F32"/>
    <w:rsid w:val="00CB0E9E"/>
    <w:rsid w:val="00CB17CD"/>
    <w:rsid w:val="00CB47C3"/>
    <w:rsid w:val="00CB5212"/>
    <w:rsid w:val="00CB72B2"/>
    <w:rsid w:val="00CB7FE4"/>
    <w:rsid w:val="00CC2671"/>
    <w:rsid w:val="00CC4278"/>
    <w:rsid w:val="00CC54CE"/>
    <w:rsid w:val="00CD199A"/>
    <w:rsid w:val="00CD1E51"/>
    <w:rsid w:val="00CD37A4"/>
    <w:rsid w:val="00CD4E1D"/>
    <w:rsid w:val="00CD5717"/>
    <w:rsid w:val="00CD66BF"/>
    <w:rsid w:val="00CD72ED"/>
    <w:rsid w:val="00CE2386"/>
    <w:rsid w:val="00CE673B"/>
    <w:rsid w:val="00CE684F"/>
    <w:rsid w:val="00CF1467"/>
    <w:rsid w:val="00CF16A3"/>
    <w:rsid w:val="00CF1C82"/>
    <w:rsid w:val="00CF26C4"/>
    <w:rsid w:val="00CF54D8"/>
    <w:rsid w:val="00CF6641"/>
    <w:rsid w:val="00CF6B12"/>
    <w:rsid w:val="00CF6CFE"/>
    <w:rsid w:val="00CF794F"/>
    <w:rsid w:val="00D00C9B"/>
    <w:rsid w:val="00D0193D"/>
    <w:rsid w:val="00D026B6"/>
    <w:rsid w:val="00D036FC"/>
    <w:rsid w:val="00D04A6A"/>
    <w:rsid w:val="00D0612E"/>
    <w:rsid w:val="00D07388"/>
    <w:rsid w:val="00D1018C"/>
    <w:rsid w:val="00D1097B"/>
    <w:rsid w:val="00D10A58"/>
    <w:rsid w:val="00D131EE"/>
    <w:rsid w:val="00D1331B"/>
    <w:rsid w:val="00D165A0"/>
    <w:rsid w:val="00D2139A"/>
    <w:rsid w:val="00D3184C"/>
    <w:rsid w:val="00D33C0F"/>
    <w:rsid w:val="00D341ED"/>
    <w:rsid w:val="00D36AB2"/>
    <w:rsid w:val="00D36DDE"/>
    <w:rsid w:val="00D41347"/>
    <w:rsid w:val="00D41597"/>
    <w:rsid w:val="00D4469C"/>
    <w:rsid w:val="00D45531"/>
    <w:rsid w:val="00D4567C"/>
    <w:rsid w:val="00D4577C"/>
    <w:rsid w:val="00D4622C"/>
    <w:rsid w:val="00D529A8"/>
    <w:rsid w:val="00D53FDB"/>
    <w:rsid w:val="00D5432E"/>
    <w:rsid w:val="00D5457B"/>
    <w:rsid w:val="00D56DFB"/>
    <w:rsid w:val="00D65EC7"/>
    <w:rsid w:val="00D66B19"/>
    <w:rsid w:val="00D70838"/>
    <w:rsid w:val="00D726AD"/>
    <w:rsid w:val="00D73341"/>
    <w:rsid w:val="00D74032"/>
    <w:rsid w:val="00D74143"/>
    <w:rsid w:val="00D74BAF"/>
    <w:rsid w:val="00D770CC"/>
    <w:rsid w:val="00D80B26"/>
    <w:rsid w:val="00D821EF"/>
    <w:rsid w:val="00D83462"/>
    <w:rsid w:val="00D8377C"/>
    <w:rsid w:val="00D85813"/>
    <w:rsid w:val="00D86254"/>
    <w:rsid w:val="00D8706D"/>
    <w:rsid w:val="00D878E4"/>
    <w:rsid w:val="00D909DE"/>
    <w:rsid w:val="00D9100D"/>
    <w:rsid w:val="00D96040"/>
    <w:rsid w:val="00DA096A"/>
    <w:rsid w:val="00DA1D2C"/>
    <w:rsid w:val="00DA321B"/>
    <w:rsid w:val="00DA401C"/>
    <w:rsid w:val="00DB22A7"/>
    <w:rsid w:val="00DB72DA"/>
    <w:rsid w:val="00DB730B"/>
    <w:rsid w:val="00DB7A44"/>
    <w:rsid w:val="00DB7DC7"/>
    <w:rsid w:val="00DC0143"/>
    <w:rsid w:val="00DC1639"/>
    <w:rsid w:val="00DC42DC"/>
    <w:rsid w:val="00DC4D8A"/>
    <w:rsid w:val="00DC7B81"/>
    <w:rsid w:val="00DD2D42"/>
    <w:rsid w:val="00DD4557"/>
    <w:rsid w:val="00DD67C6"/>
    <w:rsid w:val="00DE091B"/>
    <w:rsid w:val="00DE3EA1"/>
    <w:rsid w:val="00DE5C71"/>
    <w:rsid w:val="00DF0150"/>
    <w:rsid w:val="00DF1D73"/>
    <w:rsid w:val="00DF2557"/>
    <w:rsid w:val="00DF294B"/>
    <w:rsid w:val="00DF4251"/>
    <w:rsid w:val="00DF426E"/>
    <w:rsid w:val="00DF4A2D"/>
    <w:rsid w:val="00DF5C75"/>
    <w:rsid w:val="00DF6F29"/>
    <w:rsid w:val="00DF7B54"/>
    <w:rsid w:val="00E01224"/>
    <w:rsid w:val="00E021EB"/>
    <w:rsid w:val="00E04A3B"/>
    <w:rsid w:val="00E0581B"/>
    <w:rsid w:val="00E0595D"/>
    <w:rsid w:val="00E066F0"/>
    <w:rsid w:val="00E107DE"/>
    <w:rsid w:val="00E11C46"/>
    <w:rsid w:val="00E12876"/>
    <w:rsid w:val="00E129A7"/>
    <w:rsid w:val="00E14BD5"/>
    <w:rsid w:val="00E169D0"/>
    <w:rsid w:val="00E16A56"/>
    <w:rsid w:val="00E16D71"/>
    <w:rsid w:val="00E1774F"/>
    <w:rsid w:val="00E17A54"/>
    <w:rsid w:val="00E20C86"/>
    <w:rsid w:val="00E22026"/>
    <w:rsid w:val="00E22A1E"/>
    <w:rsid w:val="00E22F87"/>
    <w:rsid w:val="00E23116"/>
    <w:rsid w:val="00E25B5E"/>
    <w:rsid w:val="00E30181"/>
    <w:rsid w:val="00E32950"/>
    <w:rsid w:val="00E41351"/>
    <w:rsid w:val="00E418C2"/>
    <w:rsid w:val="00E427D5"/>
    <w:rsid w:val="00E43E52"/>
    <w:rsid w:val="00E456EC"/>
    <w:rsid w:val="00E45756"/>
    <w:rsid w:val="00E460D3"/>
    <w:rsid w:val="00E460D9"/>
    <w:rsid w:val="00E46852"/>
    <w:rsid w:val="00E46BAD"/>
    <w:rsid w:val="00E47667"/>
    <w:rsid w:val="00E50973"/>
    <w:rsid w:val="00E51C0A"/>
    <w:rsid w:val="00E5480D"/>
    <w:rsid w:val="00E56FB6"/>
    <w:rsid w:val="00E62245"/>
    <w:rsid w:val="00E62CCC"/>
    <w:rsid w:val="00E71661"/>
    <w:rsid w:val="00E74CE8"/>
    <w:rsid w:val="00E77A53"/>
    <w:rsid w:val="00E80894"/>
    <w:rsid w:val="00E81F31"/>
    <w:rsid w:val="00E838F9"/>
    <w:rsid w:val="00E8399E"/>
    <w:rsid w:val="00E84E28"/>
    <w:rsid w:val="00E86DF6"/>
    <w:rsid w:val="00E91D97"/>
    <w:rsid w:val="00E94B65"/>
    <w:rsid w:val="00E95A3B"/>
    <w:rsid w:val="00E95AF8"/>
    <w:rsid w:val="00E95DD6"/>
    <w:rsid w:val="00E96407"/>
    <w:rsid w:val="00EA291B"/>
    <w:rsid w:val="00EA53C6"/>
    <w:rsid w:val="00EB0D57"/>
    <w:rsid w:val="00EB2B1E"/>
    <w:rsid w:val="00EB37A0"/>
    <w:rsid w:val="00EB3CE4"/>
    <w:rsid w:val="00EC16AA"/>
    <w:rsid w:val="00EC1FE9"/>
    <w:rsid w:val="00EC6E6D"/>
    <w:rsid w:val="00EC74B9"/>
    <w:rsid w:val="00ED05BD"/>
    <w:rsid w:val="00ED0645"/>
    <w:rsid w:val="00ED35AE"/>
    <w:rsid w:val="00ED3847"/>
    <w:rsid w:val="00ED3EDA"/>
    <w:rsid w:val="00ED534E"/>
    <w:rsid w:val="00ED65DD"/>
    <w:rsid w:val="00EE1F66"/>
    <w:rsid w:val="00EE2592"/>
    <w:rsid w:val="00EE4854"/>
    <w:rsid w:val="00EE4C53"/>
    <w:rsid w:val="00EF0DF8"/>
    <w:rsid w:val="00EF5691"/>
    <w:rsid w:val="00EF7042"/>
    <w:rsid w:val="00EF7BE5"/>
    <w:rsid w:val="00F016AE"/>
    <w:rsid w:val="00F031BC"/>
    <w:rsid w:val="00F06FC0"/>
    <w:rsid w:val="00F10881"/>
    <w:rsid w:val="00F12A2B"/>
    <w:rsid w:val="00F2025D"/>
    <w:rsid w:val="00F20BD7"/>
    <w:rsid w:val="00F224BD"/>
    <w:rsid w:val="00F23302"/>
    <w:rsid w:val="00F26BEE"/>
    <w:rsid w:val="00F27D91"/>
    <w:rsid w:val="00F306B4"/>
    <w:rsid w:val="00F318BE"/>
    <w:rsid w:val="00F3389F"/>
    <w:rsid w:val="00F365BD"/>
    <w:rsid w:val="00F40B3F"/>
    <w:rsid w:val="00F43121"/>
    <w:rsid w:val="00F43C47"/>
    <w:rsid w:val="00F46B9E"/>
    <w:rsid w:val="00F500A7"/>
    <w:rsid w:val="00F54096"/>
    <w:rsid w:val="00F553F1"/>
    <w:rsid w:val="00F57966"/>
    <w:rsid w:val="00F61200"/>
    <w:rsid w:val="00F62C59"/>
    <w:rsid w:val="00F70942"/>
    <w:rsid w:val="00F70B66"/>
    <w:rsid w:val="00F70D47"/>
    <w:rsid w:val="00F730EC"/>
    <w:rsid w:val="00F73235"/>
    <w:rsid w:val="00F75C69"/>
    <w:rsid w:val="00F7729B"/>
    <w:rsid w:val="00F817D6"/>
    <w:rsid w:val="00F820E8"/>
    <w:rsid w:val="00F82519"/>
    <w:rsid w:val="00F82E4B"/>
    <w:rsid w:val="00F83563"/>
    <w:rsid w:val="00F84FB4"/>
    <w:rsid w:val="00F8600E"/>
    <w:rsid w:val="00F86A9A"/>
    <w:rsid w:val="00F91ED5"/>
    <w:rsid w:val="00F932A5"/>
    <w:rsid w:val="00F95350"/>
    <w:rsid w:val="00F96839"/>
    <w:rsid w:val="00F9692C"/>
    <w:rsid w:val="00FA064A"/>
    <w:rsid w:val="00FA10D4"/>
    <w:rsid w:val="00FA170A"/>
    <w:rsid w:val="00FA241A"/>
    <w:rsid w:val="00FA4670"/>
    <w:rsid w:val="00FA4F6C"/>
    <w:rsid w:val="00FA504B"/>
    <w:rsid w:val="00FA5578"/>
    <w:rsid w:val="00FA7430"/>
    <w:rsid w:val="00FB2AF1"/>
    <w:rsid w:val="00FB30A4"/>
    <w:rsid w:val="00FB5A23"/>
    <w:rsid w:val="00FB758A"/>
    <w:rsid w:val="00FC29BE"/>
    <w:rsid w:val="00FC7178"/>
    <w:rsid w:val="00FD0EAF"/>
    <w:rsid w:val="00FD1D63"/>
    <w:rsid w:val="00FD24E9"/>
    <w:rsid w:val="00FD2806"/>
    <w:rsid w:val="00FD2948"/>
    <w:rsid w:val="00FD3C16"/>
    <w:rsid w:val="00FD4686"/>
    <w:rsid w:val="00FD4C67"/>
    <w:rsid w:val="00FD6CB4"/>
    <w:rsid w:val="00FD7D21"/>
    <w:rsid w:val="00FE0528"/>
    <w:rsid w:val="00FE211A"/>
    <w:rsid w:val="00FE2907"/>
    <w:rsid w:val="00FE2BF3"/>
    <w:rsid w:val="00FE2EB9"/>
    <w:rsid w:val="00FE42AC"/>
    <w:rsid w:val="00FF4E07"/>
    <w:rsid w:val="00FF5039"/>
    <w:rsid w:val="00FF5A0F"/>
    <w:rsid w:val="00FF7A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1A02E-1B75-8041-9EBD-AF88F395E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26BF"/>
    <w:pPr>
      <w:spacing w:after="200" w:line="276" w:lineRule="auto"/>
    </w:pPr>
    <w:rPr>
      <w:sz w:val="22"/>
      <w:szCs w:val="22"/>
      <w:lang w:eastAsia="en-US"/>
    </w:rPr>
  </w:style>
  <w:style w:type="paragraph" w:styleId="Heading1">
    <w:name w:val="heading 1"/>
    <w:basedOn w:val="Normal"/>
    <w:link w:val="Heading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2A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B22A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Header">
    <w:name w:val="header"/>
    <w:basedOn w:val="Normal"/>
    <w:rsid w:val="00FD4686"/>
    <w:pPr>
      <w:tabs>
        <w:tab w:val="center" w:pos="4536"/>
        <w:tab w:val="right" w:pos="9072"/>
      </w:tabs>
    </w:pPr>
  </w:style>
  <w:style w:type="paragraph" w:styleId="Footer">
    <w:name w:val="footer"/>
    <w:basedOn w:val="Normal"/>
    <w:link w:val="FooterChar"/>
    <w:uiPriority w:val="99"/>
    <w:rsid w:val="00FD4686"/>
    <w:pPr>
      <w:tabs>
        <w:tab w:val="center" w:pos="4536"/>
        <w:tab w:val="right" w:pos="9072"/>
      </w:tabs>
    </w:pPr>
  </w:style>
  <w:style w:type="character" w:styleId="PageNumber">
    <w:name w:val="page number"/>
    <w:basedOn w:val="DefaultParagraphFont"/>
    <w:rsid w:val="00C93D46"/>
  </w:style>
  <w:style w:type="table" w:styleId="TableGrid">
    <w:name w:val="Table Grid"/>
    <w:basedOn w:val="TableNormal"/>
    <w:rsid w:val="006A6E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Metni21">
    <w:name w:val="Gövde Metni 21"/>
    <w:basedOn w:val="Normal"/>
    <w:rsid w:val="00E46BAD"/>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baslike1">
    <w:name w:val="baslik_e1"/>
    <w:basedOn w:val="DefaultParagraphFont"/>
    <w:rsid w:val="00ED534E"/>
    <w:rPr>
      <w:b/>
      <w:bCs/>
      <w:i/>
      <w:iCs/>
      <w:color w:val="666666"/>
      <w:sz w:val="20"/>
      <w:szCs w:val="20"/>
    </w:rPr>
  </w:style>
  <w:style w:type="character" w:customStyle="1" w:styleId="altcizgilietiket">
    <w:name w:val="altcizgilietiket"/>
    <w:basedOn w:val="DefaultParagraphFont"/>
    <w:rsid w:val="00FB30A4"/>
  </w:style>
  <w:style w:type="paragraph" w:styleId="BalloonText">
    <w:name w:val="Balloon Text"/>
    <w:basedOn w:val="Normal"/>
    <w:semiHidden/>
    <w:rsid w:val="00C43B72"/>
    <w:rPr>
      <w:rFonts w:ascii="Tahoma" w:hAnsi="Tahoma" w:cs="Tahoma"/>
      <w:sz w:val="16"/>
      <w:szCs w:val="16"/>
    </w:rPr>
  </w:style>
  <w:style w:type="paragraph" w:customStyle="1" w:styleId="Default">
    <w:name w:val="Default"/>
    <w:rsid w:val="00D36DDE"/>
    <w:pPr>
      <w:autoSpaceDE w:val="0"/>
      <w:autoSpaceDN w:val="0"/>
      <w:adjustRightInd w:val="0"/>
    </w:pPr>
    <w:rPr>
      <w:rFonts w:ascii="Tahoma" w:eastAsia="Times New Roman" w:hAnsi="Tahoma" w:cs="Tahoma"/>
      <w:color w:val="000000"/>
      <w:sz w:val="24"/>
      <w:szCs w:val="24"/>
    </w:rPr>
  </w:style>
  <w:style w:type="paragraph" w:styleId="DocumentMap">
    <w:name w:val="Document Map"/>
    <w:basedOn w:val="Normal"/>
    <w:link w:val="DocumentMapChar"/>
    <w:rsid w:val="000055B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0055BC"/>
    <w:rPr>
      <w:rFonts w:ascii="Tahoma" w:hAnsi="Tahoma" w:cs="Tahoma"/>
      <w:sz w:val="16"/>
      <w:szCs w:val="16"/>
      <w:lang w:eastAsia="en-US"/>
    </w:rPr>
  </w:style>
  <w:style w:type="character" w:customStyle="1" w:styleId="FooterChar">
    <w:name w:val="Footer Char"/>
    <w:basedOn w:val="DefaultParagraphFont"/>
    <w:link w:val="Footer"/>
    <w:uiPriority w:val="99"/>
    <w:rsid w:val="0041149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4985">
      <w:bodyDiv w:val="1"/>
      <w:marLeft w:val="0"/>
      <w:marRight w:val="0"/>
      <w:marTop w:val="0"/>
      <w:marBottom w:val="0"/>
      <w:divBdr>
        <w:top w:val="none" w:sz="0" w:space="0" w:color="auto"/>
        <w:left w:val="none" w:sz="0" w:space="0" w:color="auto"/>
        <w:bottom w:val="none" w:sz="0" w:space="0" w:color="auto"/>
        <w:right w:val="none" w:sz="0" w:space="0" w:color="auto"/>
      </w:divBdr>
    </w:div>
    <w:div w:id="54939591">
      <w:bodyDiv w:val="1"/>
      <w:marLeft w:val="0"/>
      <w:marRight w:val="0"/>
      <w:marTop w:val="0"/>
      <w:marBottom w:val="0"/>
      <w:divBdr>
        <w:top w:val="none" w:sz="0" w:space="0" w:color="auto"/>
        <w:left w:val="none" w:sz="0" w:space="0" w:color="auto"/>
        <w:bottom w:val="none" w:sz="0" w:space="0" w:color="auto"/>
        <w:right w:val="none" w:sz="0" w:space="0" w:color="auto"/>
      </w:divBdr>
    </w:div>
    <w:div w:id="62724548">
      <w:bodyDiv w:val="1"/>
      <w:marLeft w:val="0"/>
      <w:marRight w:val="0"/>
      <w:marTop w:val="0"/>
      <w:marBottom w:val="0"/>
      <w:divBdr>
        <w:top w:val="none" w:sz="0" w:space="0" w:color="auto"/>
        <w:left w:val="none" w:sz="0" w:space="0" w:color="auto"/>
        <w:bottom w:val="none" w:sz="0" w:space="0" w:color="auto"/>
        <w:right w:val="none" w:sz="0" w:space="0" w:color="auto"/>
      </w:divBdr>
    </w:div>
    <w:div w:id="115568936">
      <w:bodyDiv w:val="1"/>
      <w:marLeft w:val="0"/>
      <w:marRight w:val="0"/>
      <w:marTop w:val="0"/>
      <w:marBottom w:val="0"/>
      <w:divBdr>
        <w:top w:val="none" w:sz="0" w:space="0" w:color="auto"/>
        <w:left w:val="none" w:sz="0" w:space="0" w:color="auto"/>
        <w:bottom w:val="none" w:sz="0" w:space="0" w:color="auto"/>
        <w:right w:val="none" w:sz="0" w:space="0" w:color="auto"/>
      </w:divBdr>
    </w:div>
    <w:div w:id="212548213">
      <w:bodyDiv w:val="1"/>
      <w:marLeft w:val="0"/>
      <w:marRight w:val="0"/>
      <w:marTop w:val="0"/>
      <w:marBottom w:val="0"/>
      <w:divBdr>
        <w:top w:val="none" w:sz="0" w:space="0" w:color="auto"/>
        <w:left w:val="none" w:sz="0" w:space="0" w:color="auto"/>
        <w:bottom w:val="none" w:sz="0" w:space="0" w:color="auto"/>
        <w:right w:val="none" w:sz="0" w:space="0" w:color="auto"/>
      </w:divBdr>
    </w:div>
    <w:div w:id="278297406">
      <w:bodyDiv w:val="1"/>
      <w:marLeft w:val="0"/>
      <w:marRight w:val="0"/>
      <w:marTop w:val="0"/>
      <w:marBottom w:val="0"/>
      <w:divBdr>
        <w:top w:val="none" w:sz="0" w:space="0" w:color="auto"/>
        <w:left w:val="none" w:sz="0" w:space="0" w:color="auto"/>
        <w:bottom w:val="none" w:sz="0" w:space="0" w:color="auto"/>
        <w:right w:val="none" w:sz="0" w:space="0" w:color="auto"/>
      </w:divBdr>
    </w:div>
    <w:div w:id="290984043">
      <w:bodyDiv w:val="1"/>
      <w:marLeft w:val="0"/>
      <w:marRight w:val="0"/>
      <w:marTop w:val="0"/>
      <w:marBottom w:val="0"/>
      <w:divBdr>
        <w:top w:val="none" w:sz="0" w:space="0" w:color="auto"/>
        <w:left w:val="none" w:sz="0" w:space="0" w:color="auto"/>
        <w:bottom w:val="none" w:sz="0" w:space="0" w:color="auto"/>
        <w:right w:val="none" w:sz="0" w:space="0" w:color="auto"/>
      </w:divBdr>
    </w:div>
    <w:div w:id="564608303">
      <w:bodyDiv w:val="1"/>
      <w:marLeft w:val="0"/>
      <w:marRight w:val="0"/>
      <w:marTop w:val="0"/>
      <w:marBottom w:val="0"/>
      <w:divBdr>
        <w:top w:val="none" w:sz="0" w:space="0" w:color="auto"/>
        <w:left w:val="none" w:sz="0" w:space="0" w:color="auto"/>
        <w:bottom w:val="none" w:sz="0" w:space="0" w:color="auto"/>
        <w:right w:val="none" w:sz="0" w:space="0" w:color="auto"/>
      </w:divBdr>
    </w:div>
    <w:div w:id="667754809">
      <w:bodyDiv w:val="1"/>
      <w:marLeft w:val="0"/>
      <w:marRight w:val="0"/>
      <w:marTop w:val="0"/>
      <w:marBottom w:val="0"/>
      <w:divBdr>
        <w:top w:val="none" w:sz="0" w:space="0" w:color="auto"/>
        <w:left w:val="none" w:sz="0" w:space="0" w:color="auto"/>
        <w:bottom w:val="none" w:sz="0" w:space="0" w:color="auto"/>
        <w:right w:val="none" w:sz="0" w:space="0" w:color="auto"/>
      </w:divBdr>
    </w:div>
    <w:div w:id="672532981">
      <w:bodyDiv w:val="1"/>
      <w:marLeft w:val="0"/>
      <w:marRight w:val="0"/>
      <w:marTop w:val="0"/>
      <w:marBottom w:val="0"/>
      <w:divBdr>
        <w:top w:val="none" w:sz="0" w:space="0" w:color="auto"/>
        <w:left w:val="none" w:sz="0" w:space="0" w:color="auto"/>
        <w:bottom w:val="none" w:sz="0" w:space="0" w:color="auto"/>
        <w:right w:val="none" w:sz="0" w:space="0" w:color="auto"/>
      </w:divBdr>
    </w:div>
    <w:div w:id="673218358">
      <w:bodyDiv w:val="1"/>
      <w:marLeft w:val="0"/>
      <w:marRight w:val="0"/>
      <w:marTop w:val="0"/>
      <w:marBottom w:val="0"/>
      <w:divBdr>
        <w:top w:val="none" w:sz="0" w:space="0" w:color="auto"/>
        <w:left w:val="none" w:sz="0" w:space="0" w:color="auto"/>
        <w:bottom w:val="none" w:sz="0" w:space="0" w:color="auto"/>
        <w:right w:val="none" w:sz="0" w:space="0" w:color="auto"/>
      </w:divBdr>
    </w:div>
    <w:div w:id="675575837">
      <w:bodyDiv w:val="1"/>
      <w:marLeft w:val="0"/>
      <w:marRight w:val="0"/>
      <w:marTop w:val="0"/>
      <w:marBottom w:val="0"/>
      <w:divBdr>
        <w:top w:val="none" w:sz="0" w:space="0" w:color="auto"/>
        <w:left w:val="none" w:sz="0" w:space="0" w:color="auto"/>
        <w:bottom w:val="none" w:sz="0" w:space="0" w:color="auto"/>
        <w:right w:val="none" w:sz="0" w:space="0" w:color="auto"/>
      </w:divBdr>
    </w:div>
    <w:div w:id="677730133">
      <w:bodyDiv w:val="1"/>
      <w:marLeft w:val="0"/>
      <w:marRight w:val="0"/>
      <w:marTop w:val="0"/>
      <w:marBottom w:val="0"/>
      <w:divBdr>
        <w:top w:val="none" w:sz="0" w:space="0" w:color="auto"/>
        <w:left w:val="none" w:sz="0" w:space="0" w:color="auto"/>
        <w:bottom w:val="none" w:sz="0" w:space="0" w:color="auto"/>
        <w:right w:val="none" w:sz="0" w:space="0" w:color="auto"/>
      </w:divBdr>
    </w:div>
    <w:div w:id="689527599">
      <w:bodyDiv w:val="1"/>
      <w:marLeft w:val="0"/>
      <w:marRight w:val="0"/>
      <w:marTop w:val="0"/>
      <w:marBottom w:val="0"/>
      <w:divBdr>
        <w:top w:val="none" w:sz="0" w:space="0" w:color="auto"/>
        <w:left w:val="none" w:sz="0" w:space="0" w:color="auto"/>
        <w:bottom w:val="none" w:sz="0" w:space="0" w:color="auto"/>
        <w:right w:val="none" w:sz="0" w:space="0" w:color="auto"/>
      </w:divBdr>
    </w:div>
    <w:div w:id="893126713">
      <w:bodyDiv w:val="1"/>
      <w:marLeft w:val="0"/>
      <w:marRight w:val="0"/>
      <w:marTop w:val="0"/>
      <w:marBottom w:val="0"/>
      <w:divBdr>
        <w:top w:val="none" w:sz="0" w:space="0" w:color="auto"/>
        <w:left w:val="none" w:sz="0" w:space="0" w:color="auto"/>
        <w:bottom w:val="none" w:sz="0" w:space="0" w:color="auto"/>
        <w:right w:val="none" w:sz="0" w:space="0" w:color="auto"/>
      </w:divBdr>
    </w:div>
    <w:div w:id="1015228519">
      <w:bodyDiv w:val="1"/>
      <w:marLeft w:val="0"/>
      <w:marRight w:val="0"/>
      <w:marTop w:val="0"/>
      <w:marBottom w:val="0"/>
      <w:divBdr>
        <w:top w:val="none" w:sz="0" w:space="0" w:color="auto"/>
        <w:left w:val="none" w:sz="0" w:space="0" w:color="auto"/>
        <w:bottom w:val="none" w:sz="0" w:space="0" w:color="auto"/>
        <w:right w:val="none" w:sz="0" w:space="0" w:color="auto"/>
      </w:divBdr>
    </w:div>
    <w:div w:id="1082607919">
      <w:bodyDiv w:val="1"/>
      <w:marLeft w:val="0"/>
      <w:marRight w:val="0"/>
      <w:marTop w:val="0"/>
      <w:marBottom w:val="0"/>
      <w:divBdr>
        <w:top w:val="none" w:sz="0" w:space="0" w:color="auto"/>
        <w:left w:val="none" w:sz="0" w:space="0" w:color="auto"/>
        <w:bottom w:val="none" w:sz="0" w:space="0" w:color="auto"/>
        <w:right w:val="none" w:sz="0" w:space="0" w:color="auto"/>
      </w:divBdr>
    </w:div>
    <w:div w:id="1142818988">
      <w:bodyDiv w:val="1"/>
      <w:marLeft w:val="0"/>
      <w:marRight w:val="0"/>
      <w:marTop w:val="0"/>
      <w:marBottom w:val="0"/>
      <w:divBdr>
        <w:top w:val="none" w:sz="0" w:space="0" w:color="auto"/>
        <w:left w:val="none" w:sz="0" w:space="0" w:color="auto"/>
        <w:bottom w:val="none" w:sz="0" w:space="0" w:color="auto"/>
        <w:right w:val="none" w:sz="0" w:space="0" w:color="auto"/>
      </w:divBdr>
    </w:div>
    <w:div w:id="1326588032">
      <w:bodyDiv w:val="1"/>
      <w:marLeft w:val="0"/>
      <w:marRight w:val="0"/>
      <w:marTop w:val="0"/>
      <w:marBottom w:val="0"/>
      <w:divBdr>
        <w:top w:val="none" w:sz="0" w:space="0" w:color="auto"/>
        <w:left w:val="none" w:sz="0" w:space="0" w:color="auto"/>
        <w:bottom w:val="none" w:sz="0" w:space="0" w:color="auto"/>
        <w:right w:val="none" w:sz="0" w:space="0" w:color="auto"/>
      </w:divBdr>
    </w:div>
    <w:div w:id="1666931774">
      <w:bodyDiv w:val="1"/>
      <w:marLeft w:val="0"/>
      <w:marRight w:val="0"/>
      <w:marTop w:val="0"/>
      <w:marBottom w:val="0"/>
      <w:divBdr>
        <w:top w:val="none" w:sz="0" w:space="0" w:color="auto"/>
        <w:left w:val="none" w:sz="0" w:space="0" w:color="auto"/>
        <w:bottom w:val="none" w:sz="0" w:space="0" w:color="auto"/>
        <w:right w:val="none" w:sz="0" w:space="0" w:color="auto"/>
      </w:divBdr>
    </w:div>
    <w:div w:id="1688560854">
      <w:bodyDiv w:val="1"/>
      <w:marLeft w:val="0"/>
      <w:marRight w:val="0"/>
      <w:marTop w:val="0"/>
      <w:marBottom w:val="0"/>
      <w:divBdr>
        <w:top w:val="none" w:sz="0" w:space="0" w:color="auto"/>
        <w:left w:val="none" w:sz="0" w:space="0" w:color="auto"/>
        <w:bottom w:val="none" w:sz="0" w:space="0" w:color="auto"/>
        <w:right w:val="none" w:sz="0" w:space="0" w:color="auto"/>
      </w:divBdr>
    </w:div>
    <w:div w:id="1693340113">
      <w:bodyDiv w:val="1"/>
      <w:marLeft w:val="0"/>
      <w:marRight w:val="0"/>
      <w:marTop w:val="0"/>
      <w:marBottom w:val="0"/>
      <w:divBdr>
        <w:top w:val="none" w:sz="0" w:space="0" w:color="auto"/>
        <w:left w:val="none" w:sz="0" w:space="0" w:color="auto"/>
        <w:bottom w:val="none" w:sz="0" w:space="0" w:color="auto"/>
        <w:right w:val="none" w:sz="0" w:space="0" w:color="auto"/>
      </w:divBdr>
    </w:div>
    <w:div w:id="1750302642">
      <w:bodyDiv w:val="1"/>
      <w:marLeft w:val="0"/>
      <w:marRight w:val="0"/>
      <w:marTop w:val="0"/>
      <w:marBottom w:val="0"/>
      <w:divBdr>
        <w:top w:val="none" w:sz="0" w:space="0" w:color="auto"/>
        <w:left w:val="none" w:sz="0" w:space="0" w:color="auto"/>
        <w:bottom w:val="none" w:sz="0" w:space="0" w:color="auto"/>
        <w:right w:val="none" w:sz="0" w:space="0" w:color="auto"/>
      </w:divBdr>
    </w:div>
    <w:div w:id="1811552485">
      <w:bodyDiv w:val="1"/>
      <w:marLeft w:val="0"/>
      <w:marRight w:val="0"/>
      <w:marTop w:val="0"/>
      <w:marBottom w:val="0"/>
      <w:divBdr>
        <w:top w:val="none" w:sz="0" w:space="0" w:color="auto"/>
        <w:left w:val="none" w:sz="0" w:space="0" w:color="auto"/>
        <w:bottom w:val="none" w:sz="0" w:space="0" w:color="auto"/>
        <w:right w:val="none" w:sz="0" w:space="0" w:color="auto"/>
      </w:divBdr>
    </w:div>
    <w:div w:id="1867055629">
      <w:bodyDiv w:val="1"/>
      <w:marLeft w:val="0"/>
      <w:marRight w:val="0"/>
      <w:marTop w:val="0"/>
      <w:marBottom w:val="0"/>
      <w:divBdr>
        <w:top w:val="none" w:sz="0" w:space="0" w:color="auto"/>
        <w:left w:val="none" w:sz="0" w:space="0" w:color="auto"/>
        <w:bottom w:val="none" w:sz="0" w:space="0" w:color="auto"/>
        <w:right w:val="none" w:sz="0" w:space="0" w:color="auto"/>
      </w:divBdr>
    </w:div>
    <w:div w:id="1921790683">
      <w:bodyDiv w:val="1"/>
      <w:marLeft w:val="0"/>
      <w:marRight w:val="0"/>
      <w:marTop w:val="0"/>
      <w:marBottom w:val="0"/>
      <w:divBdr>
        <w:top w:val="none" w:sz="0" w:space="0" w:color="auto"/>
        <w:left w:val="none" w:sz="0" w:space="0" w:color="auto"/>
        <w:bottom w:val="none" w:sz="0" w:space="0" w:color="auto"/>
        <w:right w:val="none" w:sz="0" w:space="0" w:color="auto"/>
      </w:divBdr>
    </w:div>
    <w:div w:id="2087459107">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98ADF-903C-274B-A09E-1513E49A7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47</Pages>
  <Words>12081</Words>
  <Characters>68862</Characters>
  <Application>Microsoft Office Word</Application>
  <DocSecurity>0</DocSecurity>
  <Lines>573</Lines>
  <Paragraphs>161</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80782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Microsoft Office User</cp:lastModifiedBy>
  <cp:revision>23</cp:revision>
  <cp:lastPrinted>2017-02-15T11:02:00Z</cp:lastPrinted>
  <dcterms:created xsi:type="dcterms:W3CDTF">2019-01-03T06:07:00Z</dcterms:created>
  <dcterms:modified xsi:type="dcterms:W3CDTF">2019-06-21T11:08:00Z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-312854308</vt:i4>
  </property>
  <property fmtid="{D5CDD505-2E9C-101B-9397-08002B2CF9AE}" pid="3" name="_EmailSubject">
    <vt:lpwstr>2008 Mali Yılı Faaliyet Raporu</vt:lpwstr>
  </property>
  <property fmtid="{D5CDD505-2E9C-101B-9397-08002B2CF9AE}" pid="4" name="_AuthorEmail">
    <vt:lpwstr>cemsakarya@akdeniz.edu.tr</vt:lpwstr>
  </property>
  <property fmtid="{D5CDD505-2E9C-101B-9397-08002B2CF9AE}" pid="5" name="_AuthorEmailDisplayName">
    <vt:lpwstr>APK,Cem Sakarya</vt:lpwstr>
  </property>
  <property fmtid="{D5CDD505-2E9C-101B-9397-08002B2CF9AE}" pid="6" name="_ReviewingToolsShownOnce">
    <vt:lpwstr/>
  </property>
</Properties>
</file>